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CF86C7" w14:textId="77777777" w:rsidR="00EB6569" w:rsidRPr="0086356A" w:rsidRDefault="00EB6569" w:rsidP="00EB6569">
      <w:pPr>
        <w:widowControl/>
        <w:autoSpaceDE/>
        <w:autoSpaceDN/>
        <w:adjustRightInd/>
        <w:jc w:val="center"/>
        <w:rPr>
          <w:rFonts w:eastAsia="Calibri"/>
          <w:sz w:val="28"/>
          <w:szCs w:val="28"/>
          <w:lang w:eastAsia="en-US"/>
        </w:rPr>
      </w:pPr>
      <w:r w:rsidRPr="0086356A">
        <w:rPr>
          <w:rFonts w:eastAsia="Calibri"/>
          <w:sz w:val="28"/>
          <w:szCs w:val="28"/>
          <w:lang w:eastAsia="en-US"/>
        </w:rPr>
        <w:t>Федеральное государственное образовательное бюджетное учреждение</w:t>
      </w:r>
    </w:p>
    <w:p w14:paraId="03722E01" w14:textId="77777777" w:rsidR="00EB6569" w:rsidRPr="0086356A" w:rsidRDefault="00EB6569" w:rsidP="00EB6569">
      <w:pPr>
        <w:widowControl/>
        <w:autoSpaceDE/>
        <w:autoSpaceDN/>
        <w:adjustRightInd/>
        <w:jc w:val="center"/>
        <w:rPr>
          <w:rFonts w:eastAsia="Calibri"/>
          <w:sz w:val="28"/>
          <w:szCs w:val="28"/>
          <w:lang w:eastAsia="en-US"/>
        </w:rPr>
      </w:pPr>
      <w:r w:rsidRPr="0086356A">
        <w:rPr>
          <w:rFonts w:eastAsia="Calibri"/>
          <w:sz w:val="28"/>
          <w:szCs w:val="28"/>
          <w:lang w:eastAsia="en-US"/>
        </w:rPr>
        <w:t>высшего образования</w:t>
      </w:r>
    </w:p>
    <w:p w14:paraId="4E5B8832" w14:textId="77777777" w:rsidR="00EB6569" w:rsidRPr="0086356A" w:rsidRDefault="00EB6569" w:rsidP="00EB6569">
      <w:pPr>
        <w:widowControl/>
        <w:autoSpaceDE/>
        <w:autoSpaceDN/>
        <w:adjustRightInd/>
        <w:jc w:val="center"/>
        <w:rPr>
          <w:rFonts w:eastAsia="Calibri"/>
          <w:sz w:val="28"/>
          <w:szCs w:val="28"/>
          <w:lang w:eastAsia="en-US"/>
        </w:rPr>
      </w:pPr>
    </w:p>
    <w:p w14:paraId="2884C9F8" w14:textId="77777777" w:rsidR="00EB6569" w:rsidRPr="0086356A" w:rsidRDefault="00EB6569" w:rsidP="00EB6569">
      <w:pPr>
        <w:widowControl/>
        <w:autoSpaceDE/>
        <w:autoSpaceDN/>
        <w:adjustRightInd/>
        <w:jc w:val="center"/>
        <w:rPr>
          <w:rFonts w:eastAsia="Calibri"/>
          <w:b/>
          <w:caps/>
          <w:sz w:val="28"/>
          <w:szCs w:val="28"/>
          <w:lang w:eastAsia="en-US"/>
        </w:rPr>
      </w:pPr>
      <w:r w:rsidRPr="0086356A">
        <w:rPr>
          <w:rFonts w:eastAsia="Calibri"/>
          <w:b/>
          <w:caps/>
          <w:sz w:val="28"/>
          <w:szCs w:val="28"/>
          <w:lang w:eastAsia="en-US"/>
        </w:rPr>
        <w:t xml:space="preserve">«Финансовый университет </w:t>
      </w:r>
    </w:p>
    <w:p w14:paraId="094506D7" w14:textId="77777777" w:rsidR="00EB6569" w:rsidRPr="0086356A" w:rsidRDefault="00EB6569" w:rsidP="00EB6569">
      <w:pPr>
        <w:widowControl/>
        <w:autoSpaceDE/>
        <w:autoSpaceDN/>
        <w:adjustRightInd/>
        <w:jc w:val="center"/>
        <w:rPr>
          <w:rFonts w:eastAsia="Calibri"/>
          <w:b/>
          <w:caps/>
          <w:sz w:val="28"/>
          <w:szCs w:val="28"/>
          <w:lang w:eastAsia="en-US"/>
        </w:rPr>
      </w:pPr>
      <w:r w:rsidRPr="0086356A">
        <w:rPr>
          <w:rFonts w:eastAsia="Calibri"/>
          <w:b/>
          <w:caps/>
          <w:sz w:val="28"/>
          <w:szCs w:val="28"/>
          <w:lang w:eastAsia="en-US"/>
        </w:rPr>
        <w:t>при Правительстве Российской Федерации»</w:t>
      </w:r>
    </w:p>
    <w:p w14:paraId="38240E1E" w14:textId="77777777" w:rsidR="00EB6569" w:rsidRPr="0086356A" w:rsidRDefault="00EB6569" w:rsidP="00EB6569">
      <w:pPr>
        <w:widowControl/>
        <w:autoSpaceDE/>
        <w:autoSpaceDN/>
        <w:adjustRightInd/>
        <w:spacing w:after="160" w:line="259" w:lineRule="auto"/>
        <w:jc w:val="center"/>
        <w:rPr>
          <w:rFonts w:eastAsia="Calibri"/>
          <w:b/>
          <w:sz w:val="28"/>
          <w:szCs w:val="28"/>
          <w:lang w:eastAsia="en-US"/>
        </w:rPr>
      </w:pPr>
      <w:r w:rsidRPr="0086356A">
        <w:rPr>
          <w:rFonts w:eastAsia="Calibri"/>
          <w:b/>
          <w:sz w:val="28"/>
          <w:szCs w:val="28"/>
          <w:lang w:eastAsia="en-US"/>
        </w:rPr>
        <w:t xml:space="preserve"> (Финансовый университет)</w:t>
      </w:r>
    </w:p>
    <w:p w14:paraId="5A3E6E96" w14:textId="77777777" w:rsidR="00EB6569" w:rsidRPr="0086356A" w:rsidRDefault="00EB6569" w:rsidP="00EB6569">
      <w:pPr>
        <w:widowControl/>
        <w:autoSpaceDE/>
        <w:autoSpaceDN/>
        <w:adjustRightInd/>
        <w:jc w:val="center"/>
        <w:rPr>
          <w:rFonts w:eastAsia="Calibri"/>
          <w:sz w:val="28"/>
          <w:szCs w:val="28"/>
          <w:lang w:eastAsia="en-US"/>
        </w:rPr>
      </w:pPr>
      <w:r w:rsidRPr="0086356A">
        <w:rPr>
          <w:rFonts w:eastAsia="Calibri"/>
          <w:sz w:val="28"/>
          <w:szCs w:val="28"/>
          <w:lang w:eastAsia="en-US"/>
        </w:rPr>
        <w:t>Департамент налогов и налогового администрирования</w:t>
      </w:r>
    </w:p>
    <w:p w14:paraId="28255A98" w14:textId="77777777" w:rsidR="00EB6569" w:rsidRPr="0086356A" w:rsidRDefault="00EB6569" w:rsidP="00EB6569">
      <w:pPr>
        <w:widowControl/>
        <w:autoSpaceDE/>
        <w:autoSpaceDN/>
        <w:adjustRightInd/>
        <w:jc w:val="center"/>
        <w:rPr>
          <w:rFonts w:eastAsia="Calibri"/>
          <w:sz w:val="28"/>
          <w:szCs w:val="28"/>
          <w:lang w:eastAsia="en-US"/>
        </w:rPr>
      </w:pPr>
      <w:r w:rsidRPr="0086356A">
        <w:rPr>
          <w:rFonts w:eastAsia="Calibri"/>
          <w:sz w:val="28"/>
          <w:szCs w:val="28"/>
          <w:lang w:eastAsia="en-US"/>
        </w:rPr>
        <w:t>Факультета налогов, аудита и бизнес-анализа</w:t>
      </w:r>
    </w:p>
    <w:p w14:paraId="3C11347D" w14:textId="77777777" w:rsidR="00EB6569" w:rsidRPr="0086356A" w:rsidRDefault="00EB6569" w:rsidP="00EB6569">
      <w:pPr>
        <w:autoSpaceDE/>
        <w:autoSpaceDN/>
        <w:adjustRightInd/>
        <w:snapToGrid w:val="0"/>
        <w:rPr>
          <w:b/>
          <w:caps/>
          <w:sz w:val="28"/>
          <w:szCs w:val="28"/>
        </w:rPr>
      </w:pPr>
    </w:p>
    <w:p w14:paraId="7B176CE2" w14:textId="77777777" w:rsidR="00EB6569" w:rsidRPr="0086356A" w:rsidRDefault="00EB6569" w:rsidP="00EB6569">
      <w:pPr>
        <w:autoSpaceDE/>
        <w:autoSpaceDN/>
        <w:adjustRightInd/>
        <w:snapToGrid w:val="0"/>
        <w:rPr>
          <w:b/>
          <w:caps/>
          <w:sz w:val="28"/>
          <w:szCs w:val="28"/>
        </w:rPr>
      </w:pPr>
    </w:p>
    <w:p w14:paraId="4CB91343" w14:textId="77777777" w:rsidR="00EB6569" w:rsidRPr="0086356A" w:rsidRDefault="00EB6569" w:rsidP="00EB6569">
      <w:pPr>
        <w:autoSpaceDE/>
        <w:autoSpaceDN/>
        <w:adjustRightInd/>
        <w:snapToGrid w:val="0"/>
        <w:rPr>
          <w:b/>
          <w:caps/>
          <w:sz w:val="28"/>
          <w:szCs w:val="28"/>
        </w:rPr>
      </w:pPr>
    </w:p>
    <w:p w14:paraId="7324C03D" w14:textId="77777777" w:rsidR="00EB6569" w:rsidRPr="0086356A" w:rsidRDefault="00EB6569" w:rsidP="00EB6569">
      <w:pPr>
        <w:autoSpaceDE/>
        <w:autoSpaceDN/>
        <w:adjustRightInd/>
        <w:snapToGrid w:val="0"/>
        <w:rPr>
          <w:b/>
          <w:caps/>
          <w:sz w:val="28"/>
          <w:szCs w:val="28"/>
        </w:rPr>
      </w:pPr>
    </w:p>
    <w:p w14:paraId="63EFC843" w14:textId="77777777" w:rsidR="00EB6569" w:rsidRPr="0086356A" w:rsidRDefault="00EB6569" w:rsidP="00EB6569">
      <w:pPr>
        <w:autoSpaceDE/>
        <w:autoSpaceDN/>
        <w:adjustRightInd/>
        <w:snapToGrid w:val="0"/>
        <w:rPr>
          <w:b/>
          <w:caps/>
          <w:sz w:val="28"/>
          <w:szCs w:val="28"/>
        </w:rPr>
      </w:pPr>
    </w:p>
    <w:p w14:paraId="00E2A5F5" w14:textId="77777777" w:rsidR="00EB6569" w:rsidRPr="0086356A" w:rsidRDefault="00EB6569" w:rsidP="00EB6569">
      <w:pPr>
        <w:autoSpaceDE/>
        <w:autoSpaceDN/>
        <w:adjustRightInd/>
        <w:snapToGrid w:val="0"/>
        <w:rPr>
          <w:b/>
          <w:caps/>
          <w:sz w:val="28"/>
          <w:szCs w:val="28"/>
        </w:rPr>
      </w:pPr>
    </w:p>
    <w:p w14:paraId="120565E6" w14:textId="77777777" w:rsidR="00EB6569" w:rsidRPr="0086356A" w:rsidRDefault="00EB6569" w:rsidP="00EB6569">
      <w:pPr>
        <w:autoSpaceDE/>
        <w:autoSpaceDN/>
        <w:adjustRightInd/>
        <w:snapToGrid w:val="0"/>
        <w:rPr>
          <w:b/>
          <w:caps/>
          <w:sz w:val="28"/>
          <w:szCs w:val="28"/>
        </w:rPr>
      </w:pPr>
    </w:p>
    <w:p w14:paraId="7422DD61" w14:textId="1A238BEC" w:rsidR="00EB6569" w:rsidRPr="0086356A" w:rsidRDefault="00EB6569" w:rsidP="00EB6569">
      <w:pPr>
        <w:autoSpaceDE/>
        <w:autoSpaceDN/>
        <w:adjustRightInd/>
        <w:snapToGrid w:val="0"/>
        <w:spacing w:line="360" w:lineRule="auto"/>
        <w:jc w:val="center"/>
        <w:rPr>
          <w:b/>
          <w:bCs/>
          <w:sz w:val="28"/>
          <w:szCs w:val="28"/>
        </w:rPr>
      </w:pPr>
      <w:r>
        <w:rPr>
          <w:b/>
          <w:sz w:val="28"/>
          <w:szCs w:val="28"/>
        </w:rPr>
        <w:t>Адвокатова А.С.</w:t>
      </w:r>
    </w:p>
    <w:p w14:paraId="7893B9C0" w14:textId="77777777" w:rsidR="00EB6569" w:rsidRPr="0086356A" w:rsidRDefault="00EB6569" w:rsidP="00EB6569">
      <w:pPr>
        <w:autoSpaceDE/>
        <w:autoSpaceDN/>
        <w:adjustRightInd/>
        <w:snapToGrid w:val="0"/>
        <w:spacing w:line="360" w:lineRule="auto"/>
        <w:jc w:val="center"/>
        <w:rPr>
          <w:b/>
          <w:bCs/>
          <w:sz w:val="28"/>
          <w:szCs w:val="28"/>
        </w:rPr>
      </w:pPr>
    </w:p>
    <w:p w14:paraId="5649E55F" w14:textId="77777777" w:rsidR="00EB6569" w:rsidRPr="0086356A" w:rsidRDefault="00EB6569" w:rsidP="00EB65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p>
    <w:p w14:paraId="250879D0" w14:textId="0BB41E0F" w:rsidR="00EB6569" w:rsidRPr="0086356A" w:rsidRDefault="00BB2514" w:rsidP="00EB6569">
      <w:pPr>
        <w:autoSpaceDE/>
        <w:autoSpaceDN/>
        <w:adjustRightInd/>
        <w:snapToGrid w:val="0"/>
        <w:jc w:val="center"/>
        <w:rPr>
          <w:sz w:val="28"/>
          <w:szCs w:val="28"/>
        </w:rPr>
      </w:pPr>
      <w:r w:rsidRPr="00BB2514">
        <w:rPr>
          <w:b/>
          <w:sz w:val="28"/>
          <w:szCs w:val="28"/>
        </w:rPr>
        <w:t>НАЛОГОВОЕ АДМИНИСТРИРОВАНИЕ</w:t>
      </w:r>
    </w:p>
    <w:p w14:paraId="5B40A915" w14:textId="77777777" w:rsidR="00656CE6" w:rsidRDefault="00656CE6" w:rsidP="00EB65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49971E29" w14:textId="77777777" w:rsidR="00656CE6" w:rsidRDefault="00656CE6" w:rsidP="00EB65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7FEB76CF" w14:textId="77777777" w:rsidR="00656CE6" w:rsidRDefault="00656CE6" w:rsidP="00EB65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5135F202" w14:textId="456CF478" w:rsidR="00EB6569" w:rsidRPr="0086356A" w:rsidRDefault="00EB6569" w:rsidP="00EB65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86356A">
        <w:rPr>
          <w:sz w:val="28"/>
          <w:szCs w:val="28"/>
        </w:rPr>
        <w:t>Рабочая программа дисциплины</w:t>
      </w:r>
    </w:p>
    <w:p w14:paraId="1D922194" w14:textId="77777777" w:rsidR="00EB6569" w:rsidRPr="0086356A" w:rsidRDefault="00EB6569" w:rsidP="00EB65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0A1EDEFF" w14:textId="77777777" w:rsidR="00EB6569" w:rsidRPr="0086356A" w:rsidRDefault="00EB6569" w:rsidP="00EB65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86356A">
        <w:rPr>
          <w:sz w:val="28"/>
          <w:szCs w:val="28"/>
        </w:rPr>
        <w:t>для студентов, обучающихся по направлению подготовки</w:t>
      </w:r>
    </w:p>
    <w:p w14:paraId="5D5D80E7" w14:textId="0739CD87" w:rsidR="00EB6569" w:rsidRDefault="00EB6569" w:rsidP="00EB65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86356A">
        <w:rPr>
          <w:sz w:val="28"/>
          <w:szCs w:val="28"/>
        </w:rPr>
        <w:t>38.0</w:t>
      </w:r>
      <w:r w:rsidR="00BB2514">
        <w:rPr>
          <w:sz w:val="28"/>
          <w:szCs w:val="28"/>
        </w:rPr>
        <w:t>3</w:t>
      </w:r>
      <w:r w:rsidRPr="0086356A">
        <w:rPr>
          <w:sz w:val="28"/>
          <w:szCs w:val="28"/>
        </w:rPr>
        <w:t>.01 «Экономика»</w:t>
      </w:r>
    </w:p>
    <w:p w14:paraId="4F8E5DED" w14:textId="77777777" w:rsidR="00656CE6" w:rsidRPr="0086356A" w:rsidRDefault="00656CE6" w:rsidP="00EB65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p>
    <w:p w14:paraId="333ADB8D" w14:textId="77777777" w:rsidR="00BB2514" w:rsidRDefault="00BB2514" w:rsidP="00EB6569">
      <w:pPr>
        <w:autoSpaceDE/>
        <w:autoSpaceDN/>
        <w:adjustRightInd/>
        <w:snapToGrid w:val="0"/>
        <w:ind w:right="22"/>
        <w:jc w:val="center"/>
        <w:rPr>
          <w:sz w:val="28"/>
          <w:szCs w:val="28"/>
        </w:rPr>
      </w:pPr>
      <w:r w:rsidRPr="00BB2514">
        <w:rPr>
          <w:sz w:val="28"/>
          <w:szCs w:val="28"/>
        </w:rPr>
        <w:t>О</w:t>
      </w:r>
      <w:r>
        <w:rPr>
          <w:sz w:val="28"/>
          <w:szCs w:val="28"/>
        </w:rPr>
        <w:t>бразовательная программа</w:t>
      </w:r>
      <w:r w:rsidRPr="00BB2514">
        <w:rPr>
          <w:sz w:val="28"/>
          <w:szCs w:val="28"/>
        </w:rPr>
        <w:t xml:space="preserve"> </w:t>
      </w:r>
      <w:r>
        <w:rPr>
          <w:sz w:val="28"/>
          <w:szCs w:val="28"/>
        </w:rPr>
        <w:t>«</w:t>
      </w:r>
      <w:r w:rsidRPr="00BB2514">
        <w:rPr>
          <w:sz w:val="28"/>
          <w:szCs w:val="28"/>
        </w:rPr>
        <w:t>Бизнес-анализ, налоги и аудит</w:t>
      </w:r>
      <w:r>
        <w:rPr>
          <w:sz w:val="28"/>
          <w:szCs w:val="28"/>
        </w:rPr>
        <w:t>»</w:t>
      </w:r>
    </w:p>
    <w:p w14:paraId="1F12C654" w14:textId="07F1BBFB" w:rsidR="00EB6569" w:rsidRDefault="00EB6569" w:rsidP="00EB6569">
      <w:pPr>
        <w:autoSpaceDE/>
        <w:autoSpaceDN/>
        <w:adjustRightInd/>
        <w:snapToGrid w:val="0"/>
        <w:jc w:val="center"/>
        <w:rPr>
          <w:b/>
          <w:sz w:val="28"/>
          <w:szCs w:val="28"/>
        </w:rPr>
      </w:pPr>
    </w:p>
    <w:p w14:paraId="5FC53EC2" w14:textId="0388CCFA" w:rsidR="009F112B" w:rsidRDefault="009F112B" w:rsidP="00EB6569">
      <w:pPr>
        <w:autoSpaceDE/>
        <w:autoSpaceDN/>
        <w:adjustRightInd/>
        <w:snapToGrid w:val="0"/>
        <w:jc w:val="center"/>
        <w:rPr>
          <w:b/>
          <w:sz w:val="28"/>
          <w:szCs w:val="28"/>
        </w:rPr>
      </w:pPr>
    </w:p>
    <w:p w14:paraId="322C34B0" w14:textId="1385E7D9" w:rsidR="009F112B" w:rsidRDefault="009F112B" w:rsidP="00EB6569">
      <w:pPr>
        <w:autoSpaceDE/>
        <w:autoSpaceDN/>
        <w:adjustRightInd/>
        <w:snapToGrid w:val="0"/>
        <w:jc w:val="center"/>
        <w:rPr>
          <w:b/>
          <w:sz w:val="28"/>
          <w:szCs w:val="28"/>
        </w:rPr>
      </w:pPr>
    </w:p>
    <w:p w14:paraId="131C2FF9" w14:textId="4E26EB84" w:rsidR="009F112B" w:rsidRDefault="009F112B" w:rsidP="00EB6569">
      <w:pPr>
        <w:autoSpaceDE/>
        <w:autoSpaceDN/>
        <w:adjustRightInd/>
        <w:snapToGrid w:val="0"/>
        <w:jc w:val="center"/>
        <w:rPr>
          <w:b/>
          <w:sz w:val="28"/>
          <w:szCs w:val="28"/>
        </w:rPr>
      </w:pPr>
    </w:p>
    <w:p w14:paraId="46260D74" w14:textId="77777777" w:rsidR="009F112B" w:rsidRPr="0086356A" w:rsidRDefault="009F112B" w:rsidP="00EB6569">
      <w:pPr>
        <w:autoSpaceDE/>
        <w:autoSpaceDN/>
        <w:adjustRightInd/>
        <w:snapToGrid w:val="0"/>
        <w:jc w:val="center"/>
        <w:rPr>
          <w:b/>
          <w:sz w:val="28"/>
          <w:szCs w:val="28"/>
        </w:rPr>
      </w:pPr>
    </w:p>
    <w:p w14:paraId="2E4F597C" w14:textId="77777777" w:rsidR="00EB6569" w:rsidRPr="0086356A" w:rsidRDefault="00EB6569" w:rsidP="00EB6569">
      <w:pPr>
        <w:autoSpaceDE/>
        <w:autoSpaceDN/>
        <w:adjustRightInd/>
        <w:snapToGrid w:val="0"/>
        <w:jc w:val="center"/>
        <w:rPr>
          <w:b/>
          <w:sz w:val="28"/>
          <w:szCs w:val="28"/>
        </w:rPr>
      </w:pPr>
    </w:p>
    <w:p w14:paraId="3528C323" w14:textId="77777777" w:rsidR="00EB6569" w:rsidRPr="0086356A" w:rsidRDefault="00EB6569" w:rsidP="00EB6569">
      <w:pPr>
        <w:autoSpaceDE/>
        <w:autoSpaceDN/>
        <w:adjustRightInd/>
        <w:snapToGrid w:val="0"/>
        <w:jc w:val="center"/>
        <w:rPr>
          <w:b/>
          <w:sz w:val="28"/>
          <w:szCs w:val="28"/>
        </w:rPr>
      </w:pPr>
    </w:p>
    <w:p w14:paraId="77D2EE6D" w14:textId="77777777" w:rsidR="00EB6569" w:rsidRDefault="00EB6569" w:rsidP="00EB6569">
      <w:pPr>
        <w:autoSpaceDE/>
        <w:autoSpaceDN/>
        <w:adjustRightInd/>
        <w:snapToGrid w:val="0"/>
        <w:jc w:val="center"/>
        <w:rPr>
          <w:b/>
          <w:sz w:val="28"/>
          <w:szCs w:val="28"/>
        </w:rPr>
      </w:pPr>
    </w:p>
    <w:p w14:paraId="7211CE32" w14:textId="77777777" w:rsidR="00EB6569" w:rsidRDefault="00EB6569" w:rsidP="00EB6569">
      <w:pPr>
        <w:autoSpaceDE/>
        <w:autoSpaceDN/>
        <w:adjustRightInd/>
        <w:snapToGrid w:val="0"/>
        <w:jc w:val="center"/>
        <w:rPr>
          <w:b/>
          <w:sz w:val="28"/>
          <w:szCs w:val="28"/>
        </w:rPr>
      </w:pPr>
    </w:p>
    <w:p w14:paraId="30204515" w14:textId="77777777" w:rsidR="00EB6569" w:rsidRDefault="00EB6569" w:rsidP="00EB6569">
      <w:pPr>
        <w:autoSpaceDE/>
        <w:autoSpaceDN/>
        <w:adjustRightInd/>
        <w:snapToGrid w:val="0"/>
        <w:jc w:val="center"/>
        <w:rPr>
          <w:b/>
          <w:sz w:val="28"/>
          <w:szCs w:val="28"/>
        </w:rPr>
      </w:pPr>
    </w:p>
    <w:p w14:paraId="61070647" w14:textId="6903A93D" w:rsidR="00EB6569" w:rsidRDefault="00EB6569" w:rsidP="00EB6569">
      <w:pPr>
        <w:autoSpaceDE/>
        <w:autoSpaceDN/>
        <w:adjustRightInd/>
        <w:snapToGrid w:val="0"/>
        <w:jc w:val="center"/>
        <w:rPr>
          <w:b/>
          <w:sz w:val="28"/>
          <w:szCs w:val="28"/>
        </w:rPr>
      </w:pPr>
    </w:p>
    <w:p w14:paraId="4C80737C" w14:textId="41FA811A" w:rsidR="007B5FB5" w:rsidRDefault="007B5FB5" w:rsidP="00EB6569">
      <w:pPr>
        <w:autoSpaceDE/>
        <w:autoSpaceDN/>
        <w:adjustRightInd/>
        <w:snapToGrid w:val="0"/>
        <w:jc w:val="center"/>
        <w:rPr>
          <w:b/>
          <w:sz w:val="28"/>
          <w:szCs w:val="28"/>
        </w:rPr>
      </w:pPr>
    </w:p>
    <w:p w14:paraId="423790D2" w14:textId="77777777" w:rsidR="007B5FB5" w:rsidRPr="0086356A" w:rsidRDefault="007B5FB5" w:rsidP="00EB6569">
      <w:pPr>
        <w:autoSpaceDE/>
        <w:autoSpaceDN/>
        <w:adjustRightInd/>
        <w:snapToGrid w:val="0"/>
        <w:jc w:val="center"/>
        <w:rPr>
          <w:b/>
          <w:sz w:val="28"/>
          <w:szCs w:val="28"/>
        </w:rPr>
      </w:pPr>
    </w:p>
    <w:p w14:paraId="6588AEDA" w14:textId="1BFA96CA" w:rsidR="00EB6569" w:rsidRDefault="00EB6569" w:rsidP="00EB6569">
      <w:pPr>
        <w:autoSpaceDE/>
        <w:autoSpaceDN/>
        <w:adjustRightInd/>
        <w:snapToGrid w:val="0"/>
        <w:jc w:val="center"/>
        <w:rPr>
          <w:b/>
          <w:caps/>
          <w:sz w:val="28"/>
          <w:szCs w:val="28"/>
        </w:rPr>
      </w:pPr>
      <w:r w:rsidRPr="0086356A">
        <w:rPr>
          <w:b/>
          <w:sz w:val="28"/>
          <w:szCs w:val="28"/>
        </w:rPr>
        <w:t>Москва</w:t>
      </w:r>
      <w:r w:rsidRPr="0086356A">
        <w:rPr>
          <w:b/>
          <w:caps/>
          <w:sz w:val="28"/>
          <w:szCs w:val="28"/>
        </w:rPr>
        <w:t xml:space="preserve"> 202</w:t>
      </w:r>
      <w:r w:rsidR="00656CE6">
        <w:rPr>
          <w:b/>
          <w:caps/>
          <w:sz w:val="28"/>
          <w:szCs w:val="28"/>
        </w:rPr>
        <w:t>3</w:t>
      </w:r>
    </w:p>
    <w:p w14:paraId="5CB040C6" w14:textId="77777777" w:rsidR="00EB6569" w:rsidRPr="0086356A" w:rsidRDefault="0086356A" w:rsidP="00EB6569">
      <w:pPr>
        <w:widowControl/>
        <w:autoSpaceDE/>
        <w:autoSpaceDN/>
        <w:adjustRightInd/>
        <w:spacing w:after="200" w:line="276" w:lineRule="auto"/>
        <w:jc w:val="center"/>
        <w:rPr>
          <w:rFonts w:eastAsia="Calibri"/>
          <w:sz w:val="28"/>
          <w:szCs w:val="28"/>
          <w:lang w:eastAsia="en-US"/>
        </w:rPr>
      </w:pPr>
      <w:r>
        <w:rPr>
          <w:b/>
          <w:caps/>
          <w:sz w:val="28"/>
          <w:szCs w:val="28"/>
        </w:rPr>
        <w:br w:type="page"/>
      </w:r>
      <w:r w:rsidR="00EB6569" w:rsidRPr="0086356A">
        <w:rPr>
          <w:rFonts w:eastAsia="Calibri"/>
          <w:sz w:val="28"/>
          <w:szCs w:val="28"/>
          <w:lang w:eastAsia="en-US"/>
        </w:rPr>
        <w:lastRenderedPageBreak/>
        <w:t>Федеральное государственное образовательное бюджетное учреждение</w:t>
      </w:r>
    </w:p>
    <w:p w14:paraId="70B1D1C1" w14:textId="77777777" w:rsidR="00EB6569" w:rsidRPr="0086356A" w:rsidRDefault="00EB6569" w:rsidP="00EB6569">
      <w:pPr>
        <w:widowControl/>
        <w:autoSpaceDE/>
        <w:autoSpaceDN/>
        <w:adjustRightInd/>
        <w:jc w:val="center"/>
        <w:rPr>
          <w:rFonts w:eastAsia="Calibri"/>
          <w:sz w:val="28"/>
          <w:szCs w:val="28"/>
          <w:lang w:eastAsia="en-US"/>
        </w:rPr>
      </w:pPr>
      <w:r w:rsidRPr="0086356A">
        <w:rPr>
          <w:rFonts w:eastAsia="Calibri"/>
          <w:sz w:val="28"/>
          <w:szCs w:val="28"/>
          <w:lang w:eastAsia="en-US"/>
        </w:rPr>
        <w:t>высшего образования</w:t>
      </w:r>
    </w:p>
    <w:p w14:paraId="70C8D38B" w14:textId="77777777" w:rsidR="00EB6569" w:rsidRPr="0086356A" w:rsidRDefault="00EB6569" w:rsidP="00EB6569">
      <w:pPr>
        <w:widowControl/>
        <w:autoSpaceDE/>
        <w:autoSpaceDN/>
        <w:adjustRightInd/>
        <w:jc w:val="center"/>
        <w:rPr>
          <w:rFonts w:eastAsia="Calibri"/>
          <w:sz w:val="28"/>
          <w:szCs w:val="28"/>
          <w:lang w:eastAsia="en-US"/>
        </w:rPr>
      </w:pPr>
    </w:p>
    <w:p w14:paraId="63687434" w14:textId="77777777" w:rsidR="00EB6569" w:rsidRPr="0086356A" w:rsidRDefault="00EB6569" w:rsidP="00EB6569">
      <w:pPr>
        <w:widowControl/>
        <w:autoSpaceDE/>
        <w:autoSpaceDN/>
        <w:adjustRightInd/>
        <w:jc w:val="center"/>
        <w:rPr>
          <w:rFonts w:eastAsia="Calibri"/>
          <w:b/>
          <w:caps/>
          <w:sz w:val="28"/>
          <w:szCs w:val="28"/>
          <w:lang w:eastAsia="en-US"/>
        </w:rPr>
      </w:pPr>
      <w:r w:rsidRPr="0086356A">
        <w:rPr>
          <w:rFonts w:eastAsia="Calibri"/>
          <w:b/>
          <w:caps/>
          <w:sz w:val="28"/>
          <w:szCs w:val="28"/>
          <w:lang w:eastAsia="en-US"/>
        </w:rPr>
        <w:t>«Финансовый университет</w:t>
      </w:r>
    </w:p>
    <w:p w14:paraId="393EE0B5" w14:textId="77777777" w:rsidR="00EB6569" w:rsidRPr="0086356A" w:rsidRDefault="00EB6569" w:rsidP="00EB6569">
      <w:pPr>
        <w:widowControl/>
        <w:autoSpaceDE/>
        <w:autoSpaceDN/>
        <w:adjustRightInd/>
        <w:jc w:val="center"/>
        <w:rPr>
          <w:rFonts w:eastAsia="Calibri"/>
          <w:b/>
          <w:caps/>
          <w:sz w:val="28"/>
          <w:szCs w:val="28"/>
          <w:lang w:eastAsia="en-US"/>
        </w:rPr>
      </w:pPr>
      <w:r w:rsidRPr="0086356A">
        <w:rPr>
          <w:rFonts w:eastAsia="Calibri"/>
          <w:b/>
          <w:caps/>
          <w:sz w:val="28"/>
          <w:szCs w:val="28"/>
          <w:lang w:eastAsia="en-US"/>
        </w:rPr>
        <w:t>при Правительстве Российской Федерации»</w:t>
      </w:r>
    </w:p>
    <w:p w14:paraId="3C3F5639" w14:textId="77777777" w:rsidR="00EB6569" w:rsidRPr="0086356A" w:rsidRDefault="00EB6569" w:rsidP="00EB6569">
      <w:pPr>
        <w:widowControl/>
        <w:autoSpaceDE/>
        <w:autoSpaceDN/>
        <w:adjustRightInd/>
        <w:spacing w:after="160" w:line="259" w:lineRule="auto"/>
        <w:jc w:val="center"/>
        <w:rPr>
          <w:rFonts w:eastAsia="Calibri"/>
          <w:b/>
          <w:sz w:val="28"/>
          <w:szCs w:val="28"/>
          <w:lang w:eastAsia="en-US"/>
        </w:rPr>
      </w:pPr>
      <w:r w:rsidRPr="0086356A">
        <w:rPr>
          <w:rFonts w:eastAsia="Calibri"/>
          <w:b/>
          <w:sz w:val="28"/>
          <w:szCs w:val="28"/>
          <w:lang w:eastAsia="en-US"/>
        </w:rPr>
        <w:t>(Финансовый университет)</w:t>
      </w:r>
    </w:p>
    <w:p w14:paraId="64DB93B5" w14:textId="77777777" w:rsidR="00EB6569" w:rsidRPr="0086356A" w:rsidRDefault="00EB6569" w:rsidP="00EB6569">
      <w:pPr>
        <w:widowControl/>
        <w:autoSpaceDE/>
        <w:autoSpaceDN/>
        <w:adjustRightInd/>
        <w:jc w:val="center"/>
        <w:rPr>
          <w:rFonts w:eastAsia="Calibri"/>
          <w:sz w:val="28"/>
          <w:szCs w:val="28"/>
          <w:lang w:eastAsia="en-US"/>
        </w:rPr>
      </w:pPr>
      <w:r w:rsidRPr="0086356A">
        <w:rPr>
          <w:rFonts w:eastAsia="Calibri"/>
          <w:sz w:val="28"/>
          <w:szCs w:val="28"/>
          <w:lang w:eastAsia="en-US"/>
        </w:rPr>
        <w:t>Департамент налогов и налогового администрирования</w:t>
      </w:r>
    </w:p>
    <w:p w14:paraId="56BE8023" w14:textId="77777777" w:rsidR="00EB6569" w:rsidRPr="0086356A" w:rsidRDefault="00EB6569" w:rsidP="00EB6569">
      <w:pPr>
        <w:widowControl/>
        <w:autoSpaceDE/>
        <w:autoSpaceDN/>
        <w:adjustRightInd/>
        <w:jc w:val="center"/>
        <w:rPr>
          <w:rFonts w:eastAsia="Calibri"/>
          <w:sz w:val="28"/>
          <w:szCs w:val="28"/>
          <w:lang w:eastAsia="en-US"/>
        </w:rPr>
      </w:pPr>
      <w:r w:rsidRPr="0086356A">
        <w:rPr>
          <w:rFonts w:eastAsia="Calibri"/>
          <w:sz w:val="28"/>
          <w:szCs w:val="28"/>
          <w:lang w:eastAsia="en-US"/>
        </w:rPr>
        <w:t>Факультета налогов, аудита и бизнес-анализа</w:t>
      </w:r>
    </w:p>
    <w:p w14:paraId="6546A271" w14:textId="77777777" w:rsidR="00EB6569" w:rsidRPr="0086356A" w:rsidRDefault="00EB6569" w:rsidP="00EB6569">
      <w:pPr>
        <w:widowControl/>
        <w:autoSpaceDE/>
        <w:autoSpaceDN/>
        <w:adjustRightInd/>
        <w:jc w:val="center"/>
        <w:rPr>
          <w:rFonts w:eastAsia="Calibri"/>
          <w:sz w:val="28"/>
          <w:szCs w:val="28"/>
          <w:lang w:eastAsia="en-US"/>
        </w:rPr>
      </w:pPr>
    </w:p>
    <w:tbl>
      <w:tblPr>
        <w:tblW w:w="0" w:type="auto"/>
        <w:tblInd w:w="-108" w:type="dxa"/>
        <w:tblLook w:val="04A0" w:firstRow="1" w:lastRow="0" w:firstColumn="1" w:lastColumn="0" w:noHBand="0" w:noVBand="1"/>
      </w:tblPr>
      <w:tblGrid>
        <w:gridCol w:w="5495"/>
        <w:gridCol w:w="4127"/>
      </w:tblGrid>
      <w:tr w:rsidR="00EB6569" w:rsidRPr="0086356A" w14:paraId="1B2AB0B4" w14:textId="77777777" w:rsidTr="00CE5D94">
        <w:trPr>
          <w:trHeight w:val="2332"/>
        </w:trPr>
        <w:tc>
          <w:tcPr>
            <w:tcW w:w="5495" w:type="dxa"/>
          </w:tcPr>
          <w:p w14:paraId="61D2C02F" w14:textId="77777777" w:rsidR="00EB6569" w:rsidRPr="007B5FB5" w:rsidRDefault="00EB6569" w:rsidP="00CE5D94">
            <w:pPr>
              <w:snapToGrid w:val="0"/>
              <w:spacing w:line="276" w:lineRule="auto"/>
              <w:rPr>
                <w:sz w:val="28"/>
                <w:szCs w:val="28"/>
              </w:rPr>
            </w:pPr>
            <w:r w:rsidRPr="007B5FB5">
              <w:rPr>
                <w:sz w:val="28"/>
                <w:szCs w:val="28"/>
              </w:rPr>
              <w:t>СОГЛАСОВАНО</w:t>
            </w:r>
          </w:p>
          <w:p w14:paraId="6D23C3EE" w14:textId="77777777" w:rsidR="00EB6569" w:rsidRPr="007B5FB5" w:rsidRDefault="00EB6569" w:rsidP="00CE5D94">
            <w:pPr>
              <w:snapToGrid w:val="0"/>
              <w:spacing w:line="276" w:lineRule="auto"/>
              <w:rPr>
                <w:sz w:val="28"/>
                <w:szCs w:val="28"/>
              </w:rPr>
            </w:pPr>
            <w:r w:rsidRPr="007B5FB5">
              <w:rPr>
                <w:sz w:val="28"/>
                <w:szCs w:val="28"/>
              </w:rPr>
              <w:t>Некоммерческое партнерство</w:t>
            </w:r>
          </w:p>
          <w:p w14:paraId="10208124" w14:textId="77777777" w:rsidR="00EB6569" w:rsidRPr="007B5FB5" w:rsidRDefault="00EB6569" w:rsidP="00CE5D94">
            <w:pPr>
              <w:snapToGrid w:val="0"/>
              <w:spacing w:line="276" w:lineRule="auto"/>
              <w:rPr>
                <w:sz w:val="28"/>
                <w:szCs w:val="28"/>
              </w:rPr>
            </w:pPr>
            <w:r w:rsidRPr="007B5FB5">
              <w:rPr>
                <w:sz w:val="28"/>
                <w:szCs w:val="28"/>
              </w:rPr>
              <w:t xml:space="preserve">«Институт профессиональных </w:t>
            </w:r>
          </w:p>
          <w:p w14:paraId="4A070956" w14:textId="77777777" w:rsidR="00EB6569" w:rsidRPr="007B5FB5" w:rsidRDefault="00EB6569" w:rsidP="00CE5D94">
            <w:pPr>
              <w:snapToGrid w:val="0"/>
              <w:spacing w:line="276" w:lineRule="auto"/>
              <w:rPr>
                <w:sz w:val="28"/>
                <w:szCs w:val="28"/>
              </w:rPr>
            </w:pPr>
            <w:r w:rsidRPr="007B5FB5">
              <w:rPr>
                <w:sz w:val="28"/>
                <w:szCs w:val="28"/>
              </w:rPr>
              <w:t>бухгалтеров и аудиторов России»</w:t>
            </w:r>
          </w:p>
          <w:p w14:paraId="0AFDF81F" w14:textId="77777777" w:rsidR="00EB6569" w:rsidRPr="007B5FB5" w:rsidRDefault="00EB6569" w:rsidP="00CE5D94">
            <w:pPr>
              <w:snapToGrid w:val="0"/>
              <w:spacing w:line="276" w:lineRule="auto"/>
              <w:rPr>
                <w:sz w:val="28"/>
                <w:szCs w:val="28"/>
              </w:rPr>
            </w:pPr>
            <w:r w:rsidRPr="007B5FB5">
              <w:rPr>
                <w:sz w:val="28"/>
                <w:szCs w:val="28"/>
              </w:rPr>
              <w:t>Заместитель директора</w:t>
            </w:r>
          </w:p>
          <w:p w14:paraId="4C246280" w14:textId="7DA1B973" w:rsidR="00EB6569" w:rsidRPr="007B5FB5" w:rsidRDefault="00EB6569" w:rsidP="00CE5D94">
            <w:pPr>
              <w:snapToGrid w:val="0"/>
              <w:spacing w:line="276" w:lineRule="auto"/>
              <w:rPr>
                <w:sz w:val="28"/>
                <w:szCs w:val="28"/>
              </w:rPr>
            </w:pPr>
            <w:r w:rsidRPr="007B5FB5">
              <w:rPr>
                <w:sz w:val="28"/>
                <w:szCs w:val="28"/>
              </w:rPr>
              <w:t xml:space="preserve">  Д.В. </w:t>
            </w:r>
            <w:proofErr w:type="spellStart"/>
            <w:r w:rsidRPr="007B5FB5">
              <w:rPr>
                <w:sz w:val="28"/>
                <w:szCs w:val="28"/>
              </w:rPr>
              <w:t>Лозицкий</w:t>
            </w:r>
            <w:proofErr w:type="spellEnd"/>
          </w:p>
          <w:p w14:paraId="2AE3ACE8" w14:textId="5197336A" w:rsidR="00EB6569" w:rsidRPr="007B5FB5" w:rsidRDefault="00EB6569" w:rsidP="00CE5D94">
            <w:pPr>
              <w:tabs>
                <w:tab w:val="left" w:pos="645"/>
                <w:tab w:val="left" w:pos="5954"/>
              </w:tabs>
              <w:snapToGrid w:val="0"/>
              <w:spacing w:line="276" w:lineRule="auto"/>
              <w:rPr>
                <w:sz w:val="28"/>
                <w:szCs w:val="28"/>
              </w:rPr>
            </w:pPr>
            <w:r w:rsidRPr="007B5FB5">
              <w:rPr>
                <w:sz w:val="28"/>
                <w:szCs w:val="28"/>
              </w:rPr>
              <w:t>«</w:t>
            </w:r>
            <w:r w:rsidR="00140D9E">
              <w:rPr>
                <w:sz w:val="28"/>
                <w:szCs w:val="28"/>
              </w:rPr>
              <w:t>15</w:t>
            </w:r>
            <w:r w:rsidRPr="007B5FB5">
              <w:rPr>
                <w:sz w:val="28"/>
                <w:szCs w:val="28"/>
              </w:rPr>
              <w:t>»</w:t>
            </w:r>
            <w:r w:rsidR="00140D9E">
              <w:rPr>
                <w:sz w:val="28"/>
                <w:szCs w:val="28"/>
              </w:rPr>
              <w:t xml:space="preserve"> февраля</w:t>
            </w:r>
            <w:r w:rsidRPr="007B5FB5">
              <w:rPr>
                <w:sz w:val="28"/>
                <w:szCs w:val="28"/>
              </w:rPr>
              <w:t xml:space="preserve"> 202</w:t>
            </w:r>
            <w:r w:rsidR="00656CE6" w:rsidRPr="007B5FB5">
              <w:rPr>
                <w:sz w:val="28"/>
                <w:szCs w:val="28"/>
              </w:rPr>
              <w:t xml:space="preserve">3 </w:t>
            </w:r>
            <w:r w:rsidRPr="007B5FB5">
              <w:rPr>
                <w:sz w:val="28"/>
                <w:szCs w:val="28"/>
              </w:rPr>
              <w:t>г.</w:t>
            </w:r>
          </w:p>
          <w:p w14:paraId="7B6D030A" w14:textId="77777777" w:rsidR="00EB6569" w:rsidRPr="007B5FB5" w:rsidRDefault="00EB6569" w:rsidP="00CE5D94">
            <w:pPr>
              <w:autoSpaceDE/>
              <w:autoSpaceDN/>
              <w:adjustRightInd/>
              <w:snapToGrid w:val="0"/>
              <w:rPr>
                <w:caps/>
                <w:sz w:val="28"/>
                <w:szCs w:val="28"/>
              </w:rPr>
            </w:pPr>
            <w:r w:rsidRPr="007B5FB5">
              <w:rPr>
                <w:color w:val="000000"/>
                <w:sz w:val="28"/>
                <w:szCs w:val="28"/>
              </w:rPr>
              <w:tab/>
            </w:r>
          </w:p>
        </w:tc>
        <w:tc>
          <w:tcPr>
            <w:tcW w:w="4127" w:type="dxa"/>
          </w:tcPr>
          <w:p w14:paraId="201A90C5" w14:textId="77777777" w:rsidR="00EB6569" w:rsidRPr="007B5FB5" w:rsidRDefault="00EB6569" w:rsidP="00CE5D94">
            <w:pPr>
              <w:tabs>
                <w:tab w:val="left" w:pos="645"/>
                <w:tab w:val="left" w:pos="5387"/>
              </w:tabs>
              <w:snapToGrid w:val="0"/>
              <w:ind w:right="1"/>
              <w:rPr>
                <w:color w:val="000000"/>
                <w:sz w:val="28"/>
                <w:szCs w:val="28"/>
              </w:rPr>
            </w:pPr>
            <w:r w:rsidRPr="007B5FB5">
              <w:rPr>
                <w:color w:val="000000"/>
                <w:sz w:val="28"/>
                <w:szCs w:val="28"/>
              </w:rPr>
              <w:t>УТВЕРЖДАЮ</w:t>
            </w:r>
          </w:p>
          <w:p w14:paraId="36308C0A" w14:textId="77777777" w:rsidR="00EB6569" w:rsidRPr="007B5FB5" w:rsidRDefault="00EB6569" w:rsidP="00CE5D94">
            <w:pPr>
              <w:tabs>
                <w:tab w:val="left" w:pos="645"/>
                <w:tab w:val="left" w:pos="5387"/>
              </w:tabs>
              <w:snapToGrid w:val="0"/>
              <w:spacing w:line="276" w:lineRule="auto"/>
              <w:ind w:right="1"/>
              <w:rPr>
                <w:sz w:val="28"/>
                <w:szCs w:val="28"/>
              </w:rPr>
            </w:pPr>
            <w:r w:rsidRPr="007B5FB5">
              <w:rPr>
                <w:sz w:val="28"/>
                <w:szCs w:val="28"/>
              </w:rPr>
              <w:t>Проректор по учебной и</w:t>
            </w:r>
          </w:p>
          <w:p w14:paraId="7F79377E" w14:textId="77777777" w:rsidR="00EB6569" w:rsidRPr="007B5FB5" w:rsidRDefault="00EB6569" w:rsidP="00CE5D94">
            <w:pPr>
              <w:tabs>
                <w:tab w:val="left" w:pos="645"/>
                <w:tab w:val="left" w:pos="5387"/>
              </w:tabs>
              <w:snapToGrid w:val="0"/>
              <w:spacing w:line="276" w:lineRule="auto"/>
              <w:ind w:right="1"/>
              <w:rPr>
                <w:sz w:val="28"/>
                <w:szCs w:val="28"/>
              </w:rPr>
            </w:pPr>
            <w:r w:rsidRPr="007B5FB5">
              <w:rPr>
                <w:sz w:val="28"/>
                <w:szCs w:val="28"/>
              </w:rPr>
              <w:t>методической работе</w:t>
            </w:r>
          </w:p>
          <w:p w14:paraId="6852D123" w14:textId="77777777" w:rsidR="00EB6569" w:rsidRPr="007B5FB5" w:rsidRDefault="00EB6569" w:rsidP="00CE5D94">
            <w:pPr>
              <w:tabs>
                <w:tab w:val="left" w:pos="645"/>
                <w:tab w:val="left" w:pos="5387"/>
              </w:tabs>
              <w:snapToGrid w:val="0"/>
              <w:spacing w:line="276" w:lineRule="auto"/>
              <w:ind w:right="1"/>
              <w:rPr>
                <w:sz w:val="28"/>
                <w:szCs w:val="28"/>
              </w:rPr>
            </w:pPr>
          </w:p>
          <w:p w14:paraId="4C2E0900" w14:textId="77777777" w:rsidR="00EB6569" w:rsidRPr="007B5FB5" w:rsidRDefault="00EB6569" w:rsidP="00CE5D94">
            <w:pPr>
              <w:tabs>
                <w:tab w:val="left" w:pos="645"/>
                <w:tab w:val="left" w:pos="5387"/>
              </w:tabs>
              <w:snapToGrid w:val="0"/>
              <w:spacing w:line="276" w:lineRule="auto"/>
              <w:ind w:right="1"/>
              <w:rPr>
                <w:sz w:val="28"/>
                <w:szCs w:val="28"/>
              </w:rPr>
            </w:pPr>
          </w:p>
          <w:p w14:paraId="1D1C2450" w14:textId="5A338BBA" w:rsidR="00EB6569" w:rsidRPr="007B5FB5" w:rsidRDefault="00EB6569" w:rsidP="00CE5D94">
            <w:pPr>
              <w:tabs>
                <w:tab w:val="left" w:pos="645"/>
                <w:tab w:val="left" w:pos="5387"/>
              </w:tabs>
              <w:snapToGrid w:val="0"/>
              <w:spacing w:line="276" w:lineRule="auto"/>
              <w:ind w:right="1"/>
              <w:rPr>
                <w:sz w:val="28"/>
                <w:szCs w:val="28"/>
              </w:rPr>
            </w:pPr>
            <w:r w:rsidRPr="007B5FB5">
              <w:rPr>
                <w:sz w:val="28"/>
                <w:szCs w:val="28"/>
              </w:rPr>
              <w:t xml:space="preserve">  Е.А. Каменева</w:t>
            </w:r>
          </w:p>
          <w:p w14:paraId="5BA9C656" w14:textId="5EC34922" w:rsidR="00EB6569" w:rsidRPr="007B5FB5" w:rsidRDefault="00EB6569" w:rsidP="00140D9E">
            <w:pPr>
              <w:autoSpaceDE/>
              <w:autoSpaceDN/>
              <w:adjustRightInd/>
              <w:snapToGrid w:val="0"/>
              <w:rPr>
                <w:caps/>
                <w:sz w:val="28"/>
                <w:szCs w:val="28"/>
              </w:rPr>
            </w:pPr>
            <w:r w:rsidRPr="007B5FB5">
              <w:rPr>
                <w:sz w:val="28"/>
                <w:szCs w:val="28"/>
              </w:rPr>
              <w:t>«</w:t>
            </w:r>
            <w:r w:rsidR="00140D9E">
              <w:rPr>
                <w:sz w:val="28"/>
                <w:szCs w:val="28"/>
              </w:rPr>
              <w:t>21</w:t>
            </w:r>
            <w:r w:rsidRPr="007B5FB5">
              <w:rPr>
                <w:sz w:val="28"/>
                <w:szCs w:val="28"/>
              </w:rPr>
              <w:t xml:space="preserve">» </w:t>
            </w:r>
            <w:r w:rsidR="00140D9E">
              <w:rPr>
                <w:sz w:val="28"/>
                <w:szCs w:val="28"/>
              </w:rPr>
              <w:t>февраля</w:t>
            </w:r>
            <w:bookmarkStart w:id="0" w:name="_GoBack"/>
            <w:bookmarkEnd w:id="0"/>
            <w:r w:rsidRPr="007B5FB5">
              <w:rPr>
                <w:sz w:val="28"/>
                <w:szCs w:val="28"/>
              </w:rPr>
              <w:t xml:space="preserve"> 202</w:t>
            </w:r>
            <w:r w:rsidR="00656CE6" w:rsidRPr="007B5FB5">
              <w:rPr>
                <w:sz w:val="28"/>
                <w:szCs w:val="28"/>
              </w:rPr>
              <w:t xml:space="preserve">3 </w:t>
            </w:r>
            <w:r w:rsidRPr="007B5FB5">
              <w:rPr>
                <w:sz w:val="28"/>
                <w:szCs w:val="28"/>
              </w:rPr>
              <w:t>г.</w:t>
            </w:r>
          </w:p>
        </w:tc>
      </w:tr>
    </w:tbl>
    <w:p w14:paraId="4FC9AC9A" w14:textId="77777777" w:rsidR="00EB6569" w:rsidRPr="0086356A" w:rsidRDefault="00EB6569" w:rsidP="00EB6569">
      <w:pPr>
        <w:autoSpaceDE/>
        <w:autoSpaceDN/>
        <w:adjustRightInd/>
        <w:snapToGrid w:val="0"/>
        <w:rPr>
          <w:b/>
          <w:caps/>
          <w:sz w:val="28"/>
          <w:szCs w:val="28"/>
        </w:rPr>
      </w:pPr>
    </w:p>
    <w:p w14:paraId="06EF672A" w14:textId="39CF12FC" w:rsidR="00EB6569" w:rsidRPr="0086356A" w:rsidRDefault="00EB6569" w:rsidP="00EB6569">
      <w:pPr>
        <w:autoSpaceDE/>
        <w:autoSpaceDN/>
        <w:adjustRightInd/>
        <w:snapToGrid w:val="0"/>
        <w:spacing w:line="360" w:lineRule="auto"/>
        <w:jc w:val="center"/>
        <w:rPr>
          <w:b/>
          <w:bCs/>
          <w:sz w:val="28"/>
          <w:szCs w:val="28"/>
        </w:rPr>
      </w:pPr>
      <w:r>
        <w:rPr>
          <w:b/>
          <w:sz w:val="28"/>
          <w:szCs w:val="28"/>
        </w:rPr>
        <w:t>Адвокатова А.С.</w:t>
      </w:r>
    </w:p>
    <w:p w14:paraId="23B63B8B" w14:textId="77777777" w:rsidR="00656CE6" w:rsidRPr="0086356A" w:rsidRDefault="00656CE6" w:rsidP="00656CE6">
      <w:pPr>
        <w:autoSpaceDE/>
        <w:autoSpaceDN/>
        <w:adjustRightInd/>
        <w:snapToGrid w:val="0"/>
        <w:jc w:val="center"/>
        <w:rPr>
          <w:sz w:val="28"/>
          <w:szCs w:val="28"/>
        </w:rPr>
      </w:pPr>
      <w:r w:rsidRPr="00BB2514">
        <w:rPr>
          <w:b/>
          <w:sz w:val="28"/>
          <w:szCs w:val="28"/>
        </w:rPr>
        <w:t>НАЛОГОВОЕ АДМИНИСТРИРОВАНИЕ</w:t>
      </w:r>
    </w:p>
    <w:p w14:paraId="0D4C0F3F" w14:textId="77777777" w:rsidR="00656CE6" w:rsidRDefault="00656CE6" w:rsidP="00EB65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4F3E8684" w14:textId="39F1A60D" w:rsidR="00EB6569" w:rsidRPr="0086356A" w:rsidRDefault="00EB6569" w:rsidP="00EB65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86356A">
        <w:rPr>
          <w:sz w:val="28"/>
          <w:szCs w:val="28"/>
        </w:rPr>
        <w:t>Рабочая программа дисциплины</w:t>
      </w:r>
    </w:p>
    <w:p w14:paraId="2CBB5D6E" w14:textId="77777777" w:rsidR="00EB6569" w:rsidRPr="0086356A" w:rsidRDefault="00EB6569" w:rsidP="00EB65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50EFCC2F" w14:textId="77777777" w:rsidR="00656CE6" w:rsidRPr="0086356A" w:rsidRDefault="00656CE6" w:rsidP="00656CE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86356A">
        <w:rPr>
          <w:sz w:val="28"/>
          <w:szCs w:val="28"/>
        </w:rPr>
        <w:t>для студентов, обучающихся по направлению подготовки</w:t>
      </w:r>
    </w:p>
    <w:p w14:paraId="1A790CFB" w14:textId="77777777" w:rsidR="00656CE6" w:rsidRDefault="00656CE6" w:rsidP="00656CE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86356A">
        <w:rPr>
          <w:sz w:val="28"/>
          <w:szCs w:val="28"/>
        </w:rPr>
        <w:t>38.0</w:t>
      </w:r>
      <w:r>
        <w:rPr>
          <w:sz w:val="28"/>
          <w:szCs w:val="28"/>
        </w:rPr>
        <w:t>3</w:t>
      </w:r>
      <w:r w:rsidRPr="0086356A">
        <w:rPr>
          <w:sz w:val="28"/>
          <w:szCs w:val="28"/>
        </w:rPr>
        <w:t>.01 «Экономика»</w:t>
      </w:r>
    </w:p>
    <w:p w14:paraId="30F3ADDC" w14:textId="77777777" w:rsidR="00656CE6" w:rsidRPr="0086356A" w:rsidRDefault="00656CE6" w:rsidP="00656CE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p>
    <w:p w14:paraId="0F619F00" w14:textId="77777777" w:rsidR="00656CE6" w:rsidRDefault="00656CE6" w:rsidP="00656CE6">
      <w:pPr>
        <w:autoSpaceDE/>
        <w:autoSpaceDN/>
        <w:adjustRightInd/>
        <w:snapToGrid w:val="0"/>
        <w:ind w:right="22"/>
        <w:jc w:val="center"/>
        <w:rPr>
          <w:sz w:val="28"/>
          <w:szCs w:val="28"/>
        </w:rPr>
      </w:pPr>
      <w:r w:rsidRPr="00BB2514">
        <w:rPr>
          <w:sz w:val="28"/>
          <w:szCs w:val="28"/>
        </w:rPr>
        <w:t>О</w:t>
      </w:r>
      <w:r>
        <w:rPr>
          <w:sz w:val="28"/>
          <w:szCs w:val="28"/>
        </w:rPr>
        <w:t>бразовательная программа</w:t>
      </w:r>
      <w:r w:rsidRPr="00BB2514">
        <w:rPr>
          <w:sz w:val="28"/>
          <w:szCs w:val="28"/>
        </w:rPr>
        <w:t xml:space="preserve"> </w:t>
      </w:r>
      <w:r>
        <w:rPr>
          <w:sz w:val="28"/>
          <w:szCs w:val="28"/>
        </w:rPr>
        <w:t>«</w:t>
      </w:r>
      <w:r w:rsidRPr="00BB2514">
        <w:rPr>
          <w:sz w:val="28"/>
          <w:szCs w:val="28"/>
        </w:rPr>
        <w:t>Бизнес-анализ, налоги и аудит</w:t>
      </w:r>
      <w:r>
        <w:rPr>
          <w:sz w:val="28"/>
          <w:szCs w:val="28"/>
        </w:rPr>
        <w:t>»</w:t>
      </w:r>
    </w:p>
    <w:p w14:paraId="150B78EA" w14:textId="2F118D9B" w:rsidR="00EB6569" w:rsidRDefault="00EB6569" w:rsidP="00EB6569">
      <w:pPr>
        <w:autoSpaceDE/>
        <w:autoSpaceDN/>
        <w:adjustRightInd/>
        <w:snapToGrid w:val="0"/>
        <w:ind w:right="22"/>
        <w:jc w:val="center"/>
        <w:rPr>
          <w:sz w:val="24"/>
          <w:szCs w:val="24"/>
        </w:rPr>
      </w:pPr>
    </w:p>
    <w:p w14:paraId="4F722D14" w14:textId="0664B4C2" w:rsidR="009F112B" w:rsidRDefault="009F112B" w:rsidP="00EB6569">
      <w:pPr>
        <w:autoSpaceDE/>
        <w:autoSpaceDN/>
        <w:adjustRightInd/>
        <w:snapToGrid w:val="0"/>
        <w:ind w:right="22"/>
        <w:jc w:val="center"/>
        <w:rPr>
          <w:sz w:val="24"/>
          <w:szCs w:val="24"/>
        </w:rPr>
      </w:pPr>
    </w:p>
    <w:p w14:paraId="607732CB" w14:textId="40681722" w:rsidR="009F112B" w:rsidRDefault="009F112B" w:rsidP="00EB6569">
      <w:pPr>
        <w:autoSpaceDE/>
        <w:autoSpaceDN/>
        <w:adjustRightInd/>
        <w:snapToGrid w:val="0"/>
        <w:ind w:right="22"/>
        <w:jc w:val="center"/>
        <w:rPr>
          <w:sz w:val="24"/>
          <w:szCs w:val="24"/>
        </w:rPr>
      </w:pPr>
    </w:p>
    <w:p w14:paraId="744C51AF" w14:textId="4FF9CDDD" w:rsidR="009F112B" w:rsidRDefault="009F112B" w:rsidP="00EB6569">
      <w:pPr>
        <w:autoSpaceDE/>
        <w:autoSpaceDN/>
        <w:adjustRightInd/>
        <w:snapToGrid w:val="0"/>
        <w:ind w:right="22"/>
        <w:jc w:val="center"/>
        <w:rPr>
          <w:sz w:val="24"/>
          <w:szCs w:val="24"/>
        </w:rPr>
      </w:pPr>
    </w:p>
    <w:p w14:paraId="3D5B6F1A" w14:textId="6DB3BB09" w:rsidR="009F112B" w:rsidRDefault="009F112B" w:rsidP="00EB6569">
      <w:pPr>
        <w:autoSpaceDE/>
        <w:autoSpaceDN/>
        <w:adjustRightInd/>
        <w:snapToGrid w:val="0"/>
        <w:ind w:right="22"/>
        <w:jc w:val="center"/>
        <w:rPr>
          <w:sz w:val="24"/>
          <w:szCs w:val="24"/>
        </w:rPr>
      </w:pPr>
    </w:p>
    <w:p w14:paraId="231B4254" w14:textId="74994A32" w:rsidR="009F112B" w:rsidRDefault="009F112B" w:rsidP="00EB6569">
      <w:pPr>
        <w:autoSpaceDE/>
        <w:autoSpaceDN/>
        <w:adjustRightInd/>
        <w:snapToGrid w:val="0"/>
        <w:ind w:right="22"/>
        <w:jc w:val="center"/>
        <w:rPr>
          <w:sz w:val="24"/>
          <w:szCs w:val="24"/>
        </w:rPr>
      </w:pPr>
    </w:p>
    <w:p w14:paraId="37C05DBF" w14:textId="77777777" w:rsidR="009F112B" w:rsidRPr="0086356A" w:rsidRDefault="009F112B" w:rsidP="00EB6569">
      <w:pPr>
        <w:autoSpaceDE/>
        <w:autoSpaceDN/>
        <w:adjustRightInd/>
        <w:snapToGrid w:val="0"/>
        <w:ind w:right="22"/>
        <w:jc w:val="center"/>
        <w:rPr>
          <w:sz w:val="24"/>
          <w:szCs w:val="24"/>
        </w:rPr>
      </w:pPr>
    </w:p>
    <w:p w14:paraId="4F093FF8" w14:textId="77777777" w:rsidR="007B5FB5" w:rsidRPr="000A29BE" w:rsidRDefault="007B5FB5" w:rsidP="007B5FB5">
      <w:pPr>
        <w:suppressAutoHyphens/>
        <w:ind w:left="-709"/>
        <w:jc w:val="center"/>
        <w:rPr>
          <w:i/>
          <w:sz w:val="24"/>
          <w:szCs w:val="24"/>
        </w:rPr>
      </w:pPr>
      <w:r w:rsidRPr="000A29BE">
        <w:rPr>
          <w:i/>
          <w:sz w:val="24"/>
          <w:szCs w:val="24"/>
        </w:rPr>
        <w:t>Одобрено Советом учебно-научного департамента налогов и налогового администрирования</w:t>
      </w:r>
    </w:p>
    <w:p w14:paraId="30E7E92F" w14:textId="77777777" w:rsidR="007B5FB5" w:rsidRPr="000A29BE" w:rsidRDefault="007B5FB5" w:rsidP="007B5FB5">
      <w:pPr>
        <w:suppressAutoHyphens/>
        <w:jc w:val="center"/>
        <w:rPr>
          <w:i/>
          <w:sz w:val="24"/>
          <w:szCs w:val="24"/>
        </w:rPr>
      </w:pPr>
      <w:r w:rsidRPr="000A29BE">
        <w:rPr>
          <w:i/>
          <w:sz w:val="24"/>
          <w:szCs w:val="24"/>
        </w:rPr>
        <w:t>протокол № 0</w:t>
      </w:r>
      <w:r>
        <w:rPr>
          <w:i/>
          <w:sz w:val="24"/>
          <w:szCs w:val="24"/>
        </w:rPr>
        <w:t>6</w:t>
      </w:r>
      <w:r w:rsidRPr="000A29BE">
        <w:rPr>
          <w:i/>
          <w:sz w:val="24"/>
          <w:szCs w:val="24"/>
        </w:rPr>
        <w:t xml:space="preserve"> от </w:t>
      </w:r>
      <w:r>
        <w:rPr>
          <w:i/>
          <w:sz w:val="24"/>
          <w:szCs w:val="24"/>
        </w:rPr>
        <w:t>14</w:t>
      </w:r>
      <w:r w:rsidRPr="000A29BE">
        <w:rPr>
          <w:i/>
          <w:sz w:val="24"/>
          <w:szCs w:val="24"/>
        </w:rPr>
        <w:t xml:space="preserve"> </w:t>
      </w:r>
      <w:r>
        <w:rPr>
          <w:i/>
          <w:sz w:val="24"/>
          <w:szCs w:val="24"/>
        </w:rPr>
        <w:t>февраля</w:t>
      </w:r>
      <w:r w:rsidRPr="000A29BE">
        <w:rPr>
          <w:i/>
          <w:sz w:val="24"/>
          <w:szCs w:val="24"/>
        </w:rPr>
        <w:t xml:space="preserve"> 202</w:t>
      </w:r>
      <w:r>
        <w:rPr>
          <w:i/>
          <w:sz w:val="24"/>
          <w:szCs w:val="24"/>
        </w:rPr>
        <w:t>3</w:t>
      </w:r>
      <w:r w:rsidRPr="000A29BE">
        <w:rPr>
          <w:i/>
          <w:sz w:val="24"/>
          <w:szCs w:val="24"/>
        </w:rPr>
        <w:t xml:space="preserve"> г.</w:t>
      </w:r>
    </w:p>
    <w:p w14:paraId="4BE96C9E" w14:textId="77777777" w:rsidR="007B5FB5" w:rsidRPr="000A29BE" w:rsidRDefault="007B5FB5" w:rsidP="007B5FB5">
      <w:pPr>
        <w:shd w:val="clear" w:color="auto" w:fill="FFFFFF"/>
        <w:snapToGrid w:val="0"/>
        <w:jc w:val="center"/>
        <w:rPr>
          <w:i/>
          <w:sz w:val="24"/>
          <w:szCs w:val="24"/>
        </w:rPr>
      </w:pPr>
      <w:r w:rsidRPr="000A29BE">
        <w:rPr>
          <w:i/>
          <w:sz w:val="24"/>
          <w:szCs w:val="24"/>
        </w:rPr>
        <w:t>Рекомендовано Ученым советом факультета налогов, аудита и бизнес-анализа</w:t>
      </w:r>
    </w:p>
    <w:p w14:paraId="54F8BA3F" w14:textId="77777777" w:rsidR="007B5FB5" w:rsidRDefault="007B5FB5" w:rsidP="007B5FB5">
      <w:pPr>
        <w:shd w:val="clear" w:color="auto" w:fill="FFFFFF"/>
        <w:snapToGrid w:val="0"/>
        <w:jc w:val="center"/>
        <w:rPr>
          <w:i/>
          <w:sz w:val="24"/>
          <w:szCs w:val="24"/>
        </w:rPr>
      </w:pPr>
      <w:r w:rsidRPr="000A29BE">
        <w:rPr>
          <w:i/>
          <w:sz w:val="24"/>
          <w:szCs w:val="24"/>
        </w:rPr>
        <w:t>протокол № 2</w:t>
      </w:r>
      <w:r>
        <w:rPr>
          <w:i/>
          <w:sz w:val="24"/>
          <w:szCs w:val="24"/>
        </w:rPr>
        <w:t>7</w:t>
      </w:r>
      <w:r w:rsidRPr="000A29BE">
        <w:rPr>
          <w:i/>
          <w:sz w:val="24"/>
          <w:szCs w:val="24"/>
        </w:rPr>
        <w:t xml:space="preserve"> от </w:t>
      </w:r>
      <w:r>
        <w:rPr>
          <w:i/>
          <w:sz w:val="24"/>
          <w:szCs w:val="24"/>
        </w:rPr>
        <w:t>14</w:t>
      </w:r>
      <w:r w:rsidRPr="000A29BE">
        <w:rPr>
          <w:i/>
          <w:sz w:val="24"/>
          <w:szCs w:val="24"/>
        </w:rPr>
        <w:t xml:space="preserve"> </w:t>
      </w:r>
      <w:r>
        <w:rPr>
          <w:i/>
          <w:sz w:val="24"/>
          <w:szCs w:val="24"/>
        </w:rPr>
        <w:t>февраля</w:t>
      </w:r>
      <w:r w:rsidRPr="000A29BE">
        <w:rPr>
          <w:i/>
          <w:sz w:val="24"/>
          <w:szCs w:val="24"/>
        </w:rPr>
        <w:t xml:space="preserve"> 202</w:t>
      </w:r>
      <w:r>
        <w:rPr>
          <w:i/>
          <w:sz w:val="24"/>
          <w:szCs w:val="24"/>
        </w:rPr>
        <w:t>3</w:t>
      </w:r>
      <w:r w:rsidRPr="000A29BE">
        <w:rPr>
          <w:i/>
          <w:sz w:val="24"/>
          <w:szCs w:val="24"/>
        </w:rPr>
        <w:t xml:space="preserve"> г.</w:t>
      </w:r>
    </w:p>
    <w:p w14:paraId="490D5F70" w14:textId="77777777" w:rsidR="00EB6569" w:rsidRDefault="00EB6569" w:rsidP="00EB6569">
      <w:pPr>
        <w:widowControl/>
        <w:shd w:val="clear" w:color="auto" w:fill="FFFFFF"/>
        <w:autoSpaceDE/>
        <w:autoSpaceDN/>
        <w:adjustRightInd/>
        <w:snapToGrid w:val="0"/>
        <w:jc w:val="center"/>
        <w:rPr>
          <w:rFonts w:eastAsia="Calibri"/>
          <w:i/>
          <w:sz w:val="26"/>
          <w:szCs w:val="26"/>
          <w:lang w:eastAsia="en-US"/>
        </w:rPr>
      </w:pPr>
    </w:p>
    <w:p w14:paraId="21133830" w14:textId="77777777" w:rsidR="00EB6569" w:rsidRDefault="00EB6569" w:rsidP="00EB6569">
      <w:pPr>
        <w:widowControl/>
        <w:shd w:val="clear" w:color="auto" w:fill="FFFFFF"/>
        <w:autoSpaceDE/>
        <w:autoSpaceDN/>
        <w:adjustRightInd/>
        <w:snapToGrid w:val="0"/>
        <w:jc w:val="center"/>
        <w:rPr>
          <w:rFonts w:eastAsia="Calibri"/>
          <w:i/>
          <w:sz w:val="26"/>
          <w:szCs w:val="26"/>
          <w:lang w:eastAsia="en-US"/>
        </w:rPr>
      </w:pPr>
    </w:p>
    <w:p w14:paraId="795F3D82" w14:textId="77777777" w:rsidR="00EB6569" w:rsidRDefault="00EB6569" w:rsidP="00EB6569">
      <w:pPr>
        <w:widowControl/>
        <w:shd w:val="clear" w:color="auto" w:fill="FFFFFF"/>
        <w:autoSpaceDE/>
        <w:autoSpaceDN/>
        <w:adjustRightInd/>
        <w:snapToGrid w:val="0"/>
        <w:jc w:val="center"/>
        <w:rPr>
          <w:rFonts w:eastAsia="Calibri"/>
          <w:sz w:val="26"/>
          <w:szCs w:val="26"/>
          <w:lang w:eastAsia="en-US"/>
        </w:rPr>
      </w:pPr>
    </w:p>
    <w:p w14:paraId="55C7ADA5" w14:textId="77777777" w:rsidR="00EB6569" w:rsidRDefault="00EB6569" w:rsidP="00EB6569">
      <w:pPr>
        <w:widowControl/>
        <w:shd w:val="clear" w:color="auto" w:fill="FFFFFF"/>
        <w:autoSpaceDE/>
        <w:autoSpaceDN/>
        <w:adjustRightInd/>
        <w:snapToGrid w:val="0"/>
        <w:jc w:val="center"/>
        <w:rPr>
          <w:rFonts w:eastAsia="Calibri"/>
          <w:sz w:val="26"/>
          <w:szCs w:val="26"/>
          <w:lang w:eastAsia="en-US"/>
        </w:rPr>
      </w:pPr>
    </w:p>
    <w:p w14:paraId="685D71E0" w14:textId="77777777" w:rsidR="00EB6569" w:rsidRPr="0086356A" w:rsidRDefault="00EB6569" w:rsidP="00EB6569">
      <w:pPr>
        <w:widowControl/>
        <w:shd w:val="clear" w:color="auto" w:fill="FFFFFF"/>
        <w:autoSpaceDE/>
        <w:autoSpaceDN/>
        <w:adjustRightInd/>
        <w:snapToGrid w:val="0"/>
        <w:jc w:val="center"/>
        <w:rPr>
          <w:rFonts w:eastAsia="Calibri"/>
          <w:sz w:val="26"/>
          <w:szCs w:val="26"/>
          <w:lang w:eastAsia="en-US"/>
        </w:rPr>
      </w:pPr>
    </w:p>
    <w:p w14:paraId="2B2CE18E" w14:textId="4147D75B" w:rsidR="0086356A" w:rsidRDefault="00EB6569" w:rsidP="00EB6569">
      <w:pPr>
        <w:widowControl/>
        <w:autoSpaceDE/>
        <w:autoSpaceDN/>
        <w:adjustRightInd/>
        <w:spacing w:after="200" w:line="276" w:lineRule="auto"/>
        <w:jc w:val="center"/>
        <w:rPr>
          <w:sz w:val="28"/>
          <w:szCs w:val="28"/>
        </w:rPr>
      </w:pPr>
      <w:r w:rsidRPr="0086356A">
        <w:rPr>
          <w:b/>
          <w:sz w:val="28"/>
          <w:szCs w:val="28"/>
        </w:rPr>
        <w:t>Москва</w:t>
      </w:r>
      <w:r w:rsidRPr="0086356A">
        <w:rPr>
          <w:b/>
          <w:caps/>
          <w:sz w:val="28"/>
          <w:szCs w:val="28"/>
        </w:rPr>
        <w:t xml:space="preserve"> 202</w:t>
      </w:r>
      <w:r w:rsidR="00656CE6">
        <w:rPr>
          <w:b/>
          <w:caps/>
          <w:sz w:val="28"/>
          <w:szCs w:val="28"/>
        </w:rPr>
        <w:t>3</w:t>
      </w:r>
      <w:r w:rsidR="0086356A">
        <w:rPr>
          <w:sz w:val="28"/>
          <w:szCs w:val="28"/>
        </w:rPr>
        <w:br w:type="page"/>
      </w:r>
    </w:p>
    <w:p w14:paraId="3E787F9A" w14:textId="2383FE81" w:rsidR="00B5017A" w:rsidRPr="00B5017A" w:rsidRDefault="00B5017A" w:rsidP="00CC452F">
      <w:pPr>
        <w:spacing w:line="360" w:lineRule="auto"/>
        <w:jc w:val="center"/>
        <w:rPr>
          <w:b/>
          <w:bCs/>
          <w:noProof/>
        </w:rPr>
      </w:pPr>
      <w:r w:rsidRPr="00B5017A">
        <w:rPr>
          <w:b/>
          <w:bCs/>
          <w:sz w:val="28"/>
          <w:szCs w:val="28"/>
        </w:rPr>
        <w:lastRenderedPageBreak/>
        <w:t>СОДЕРЖАНИЕ</w:t>
      </w:r>
      <w:r w:rsidR="00CC452F" w:rsidRPr="00515F24">
        <w:rPr>
          <w:b/>
          <w:bCs/>
          <w:sz w:val="28"/>
          <w:szCs w:val="28"/>
        </w:rPr>
        <w:fldChar w:fldCharType="begin"/>
      </w:r>
      <w:r w:rsidR="00CC452F" w:rsidRPr="00B5017A">
        <w:rPr>
          <w:b/>
          <w:bCs/>
          <w:sz w:val="28"/>
          <w:szCs w:val="28"/>
        </w:rPr>
        <w:instrText xml:space="preserve"> TOC \o "1-3" \h \z \u </w:instrText>
      </w:r>
      <w:r w:rsidR="00CC452F" w:rsidRPr="00515F24">
        <w:rPr>
          <w:b/>
          <w:bCs/>
          <w:sz w:val="28"/>
          <w:szCs w:val="28"/>
        </w:rPr>
        <w:fldChar w:fldCharType="separate"/>
      </w:r>
    </w:p>
    <w:p w14:paraId="2FC40F36" w14:textId="32F90F7D" w:rsidR="00B5017A" w:rsidRPr="00B5017A" w:rsidRDefault="00F0024E" w:rsidP="00B5017A">
      <w:pPr>
        <w:pStyle w:val="11"/>
        <w:tabs>
          <w:tab w:val="clear" w:pos="9968"/>
          <w:tab w:val="right" w:leader="dot" w:pos="10205"/>
        </w:tabs>
        <w:jc w:val="both"/>
        <w:rPr>
          <w:rFonts w:asciiTheme="minorHAnsi" w:eastAsiaTheme="minorEastAsia" w:hAnsiTheme="minorHAnsi" w:cstheme="minorBidi"/>
          <w:noProof/>
          <w:sz w:val="28"/>
          <w:szCs w:val="28"/>
        </w:rPr>
      </w:pPr>
      <w:hyperlink w:anchor="_Toc122307320" w:history="1">
        <w:r w:rsidR="00B5017A" w:rsidRPr="00B5017A">
          <w:rPr>
            <w:rStyle w:val="af4"/>
            <w:noProof/>
            <w:sz w:val="28"/>
            <w:szCs w:val="28"/>
          </w:rPr>
          <w:t>1. Наименование дисциплины</w:t>
        </w:r>
        <w:r w:rsidR="00B5017A" w:rsidRPr="00B5017A">
          <w:rPr>
            <w:noProof/>
            <w:webHidden/>
            <w:sz w:val="28"/>
            <w:szCs w:val="28"/>
          </w:rPr>
          <w:tab/>
        </w:r>
        <w:r w:rsidR="00B5017A" w:rsidRPr="00B5017A">
          <w:rPr>
            <w:noProof/>
            <w:webHidden/>
            <w:sz w:val="28"/>
            <w:szCs w:val="28"/>
          </w:rPr>
          <w:fldChar w:fldCharType="begin"/>
        </w:r>
        <w:r w:rsidR="00B5017A" w:rsidRPr="00B5017A">
          <w:rPr>
            <w:noProof/>
            <w:webHidden/>
            <w:sz w:val="28"/>
            <w:szCs w:val="28"/>
          </w:rPr>
          <w:instrText xml:space="preserve"> PAGEREF _Toc122307320 \h </w:instrText>
        </w:r>
        <w:r w:rsidR="00B5017A" w:rsidRPr="00B5017A">
          <w:rPr>
            <w:noProof/>
            <w:webHidden/>
            <w:sz w:val="28"/>
            <w:szCs w:val="28"/>
          </w:rPr>
        </w:r>
        <w:r w:rsidR="00B5017A" w:rsidRPr="00B5017A">
          <w:rPr>
            <w:noProof/>
            <w:webHidden/>
            <w:sz w:val="28"/>
            <w:szCs w:val="28"/>
          </w:rPr>
          <w:fldChar w:fldCharType="separate"/>
        </w:r>
        <w:r w:rsidR="00F81F7C">
          <w:rPr>
            <w:noProof/>
            <w:webHidden/>
            <w:sz w:val="28"/>
            <w:szCs w:val="28"/>
          </w:rPr>
          <w:t>3</w:t>
        </w:r>
        <w:r w:rsidR="00B5017A" w:rsidRPr="00B5017A">
          <w:rPr>
            <w:noProof/>
            <w:webHidden/>
            <w:sz w:val="28"/>
            <w:szCs w:val="28"/>
          </w:rPr>
          <w:fldChar w:fldCharType="end"/>
        </w:r>
      </w:hyperlink>
    </w:p>
    <w:p w14:paraId="0F886369" w14:textId="4C43C15A" w:rsidR="00B5017A" w:rsidRPr="00B5017A" w:rsidRDefault="00F0024E" w:rsidP="00B5017A">
      <w:pPr>
        <w:pStyle w:val="11"/>
        <w:tabs>
          <w:tab w:val="clear" w:pos="9968"/>
          <w:tab w:val="right" w:leader="dot" w:pos="10205"/>
        </w:tabs>
        <w:jc w:val="both"/>
        <w:rPr>
          <w:rFonts w:asciiTheme="minorHAnsi" w:eastAsiaTheme="minorEastAsia" w:hAnsiTheme="minorHAnsi" w:cstheme="minorBidi"/>
          <w:noProof/>
          <w:sz w:val="28"/>
          <w:szCs w:val="28"/>
        </w:rPr>
      </w:pPr>
      <w:hyperlink w:anchor="_Toc122307321" w:history="1">
        <w:r w:rsidR="00B5017A" w:rsidRPr="00B5017A">
          <w:rPr>
            <w:rStyle w:val="af4"/>
            <w:noProof/>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B5017A" w:rsidRPr="00B5017A">
          <w:rPr>
            <w:noProof/>
            <w:webHidden/>
            <w:sz w:val="28"/>
            <w:szCs w:val="28"/>
          </w:rPr>
          <w:tab/>
        </w:r>
        <w:r w:rsidR="00B5017A" w:rsidRPr="00B5017A">
          <w:rPr>
            <w:noProof/>
            <w:webHidden/>
            <w:sz w:val="28"/>
            <w:szCs w:val="28"/>
          </w:rPr>
          <w:fldChar w:fldCharType="begin"/>
        </w:r>
        <w:r w:rsidR="00B5017A" w:rsidRPr="00B5017A">
          <w:rPr>
            <w:noProof/>
            <w:webHidden/>
            <w:sz w:val="28"/>
            <w:szCs w:val="28"/>
          </w:rPr>
          <w:instrText xml:space="preserve"> PAGEREF _Toc122307321 \h </w:instrText>
        </w:r>
        <w:r w:rsidR="00B5017A" w:rsidRPr="00B5017A">
          <w:rPr>
            <w:noProof/>
            <w:webHidden/>
            <w:sz w:val="28"/>
            <w:szCs w:val="28"/>
          </w:rPr>
        </w:r>
        <w:r w:rsidR="00B5017A" w:rsidRPr="00B5017A">
          <w:rPr>
            <w:noProof/>
            <w:webHidden/>
            <w:sz w:val="28"/>
            <w:szCs w:val="28"/>
          </w:rPr>
          <w:fldChar w:fldCharType="separate"/>
        </w:r>
        <w:r w:rsidR="00F81F7C">
          <w:rPr>
            <w:noProof/>
            <w:webHidden/>
            <w:sz w:val="28"/>
            <w:szCs w:val="28"/>
          </w:rPr>
          <w:t>3</w:t>
        </w:r>
        <w:r w:rsidR="00B5017A" w:rsidRPr="00B5017A">
          <w:rPr>
            <w:noProof/>
            <w:webHidden/>
            <w:sz w:val="28"/>
            <w:szCs w:val="28"/>
          </w:rPr>
          <w:fldChar w:fldCharType="end"/>
        </w:r>
      </w:hyperlink>
    </w:p>
    <w:p w14:paraId="7E5A6FFC" w14:textId="2C503E91" w:rsidR="00B5017A" w:rsidRPr="00B5017A" w:rsidRDefault="00F0024E" w:rsidP="00B5017A">
      <w:pPr>
        <w:pStyle w:val="11"/>
        <w:tabs>
          <w:tab w:val="clear" w:pos="9968"/>
          <w:tab w:val="right" w:leader="dot" w:pos="10205"/>
        </w:tabs>
        <w:jc w:val="both"/>
        <w:rPr>
          <w:rFonts w:asciiTheme="minorHAnsi" w:eastAsiaTheme="minorEastAsia" w:hAnsiTheme="minorHAnsi" w:cstheme="minorBidi"/>
          <w:noProof/>
          <w:sz w:val="28"/>
          <w:szCs w:val="28"/>
        </w:rPr>
      </w:pPr>
      <w:hyperlink w:anchor="_Toc122307322" w:history="1">
        <w:r w:rsidR="00B5017A" w:rsidRPr="00B5017A">
          <w:rPr>
            <w:rStyle w:val="af4"/>
            <w:noProof/>
            <w:sz w:val="28"/>
            <w:szCs w:val="28"/>
          </w:rPr>
          <w:t>3. Место дисциплины в структуре образовательной программы</w:t>
        </w:r>
        <w:r w:rsidR="00B5017A" w:rsidRPr="00B5017A">
          <w:rPr>
            <w:noProof/>
            <w:webHidden/>
            <w:sz w:val="28"/>
            <w:szCs w:val="28"/>
          </w:rPr>
          <w:tab/>
        </w:r>
        <w:r w:rsidR="00B5017A" w:rsidRPr="00B5017A">
          <w:rPr>
            <w:noProof/>
            <w:webHidden/>
            <w:sz w:val="28"/>
            <w:szCs w:val="28"/>
          </w:rPr>
          <w:fldChar w:fldCharType="begin"/>
        </w:r>
        <w:r w:rsidR="00B5017A" w:rsidRPr="00B5017A">
          <w:rPr>
            <w:noProof/>
            <w:webHidden/>
            <w:sz w:val="28"/>
            <w:szCs w:val="28"/>
          </w:rPr>
          <w:instrText xml:space="preserve"> PAGEREF _Toc122307322 \h </w:instrText>
        </w:r>
        <w:r w:rsidR="00B5017A" w:rsidRPr="00B5017A">
          <w:rPr>
            <w:noProof/>
            <w:webHidden/>
            <w:sz w:val="28"/>
            <w:szCs w:val="28"/>
          </w:rPr>
        </w:r>
        <w:r w:rsidR="00B5017A" w:rsidRPr="00B5017A">
          <w:rPr>
            <w:noProof/>
            <w:webHidden/>
            <w:sz w:val="28"/>
            <w:szCs w:val="28"/>
          </w:rPr>
          <w:fldChar w:fldCharType="separate"/>
        </w:r>
        <w:r w:rsidR="00F81F7C">
          <w:rPr>
            <w:noProof/>
            <w:webHidden/>
            <w:sz w:val="28"/>
            <w:szCs w:val="28"/>
          </w:rPr>
          <w:t>8</w:t>
        </w:r>
        <w:r w:rsidR="00B5017A" w:rsidRPr="00B5017A">
          <w:rPr>
            <w:noProof/>
            <w:webHidden/>
            <w:sz w:val="28"/>
            <w:szCs w:val="28"/>
          </w:rPr>
          <w:fldChar w:fldCharType="end"/>
        </w:r>
      </w:hyperlink>
    </w:p>
    <w:p w14:paraId="6E870344" w14:textId="5477E413" w:rsidR="00B5017A" w:rsidRPr="00B5017A" w:rsidRDefault="00F0024E" w:rsidP="00B5017A">
      <w:pPr>
        <w:pStyle w:val="11"/>
        <w:tabs>
          <w:tab w:val="clear" w:pos="9968"/>
          <w:tab w:val="right" w:leader="dot" w:pos="10205"/>
        </w:tabs>
        <w:jc w:val="both"/>
        <w:rPr>
          <w:rFonts w:asciiTheme="minorHAnsi" w:eastAsiaTheme="minorEastAsia" w:hAnsiTheme="minorHAnsi" w:cstheme="minorBidi"/>
          <w:noProof/>
          <w:sz w:val="28"/>
          <w:szCs w:val="28"/>
        </w:rPr>
      </w:pPr>
      <w:hyperlink w:anchor="_Toc122307323" w:history="1">
        <w:r w:rsidR="00B5017A" w:rsidRPr="00B5017A">
          <w:rPr>
            <w:rStyle w:val="af4"/>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B5017A" w:rsidRPr="00B5017A">
          <w:rPr>
            <w:noProof/>
            <w:webHidden/>
            <w:sz w:val="28"/>
            <w:szCs w:val="28"/>
          </w:rPr>
          <w:tab/>
        </w:r>
        <w:r w:rsidR="00B5017A" w:rsidRPr="00B5017A">
          <w:rPr>
            <w:noProof/>
            <w:webHidden/>
            <w:sz w:val="28"/>
            <w:szCs w:val="28"/>
          </w:rPr>
          <w:fldChar w:fldCharType="begin"/>
        </w:r>
        <w:r w:rsidR="00B5017A" w:rsidRPr="00B5017A">
          <w:rPr>
            <w:noProof/>
            <w:webHidden/>
            <w:sz w:val="28"/>
            <w:szCs w:val="28"/>
          </w:rPr>
          <w:instrText xml:space="preserve"> PAGEREF _Toc122307323 \h </w:instrText>
        </w:r>
        <w:r w:rsidR="00B5017A" w:rsidRPr="00B5017A">
          <w:rPr>
            <w:noProof/>
            <w:webHidden/>
            <w:sz w:val="28"/>
            <w:szCs w:val="28"/>
          </w:rPr>
        </w:r>
        <w:r w:rsidR="00B5017A" w:rsidRPr="00B5017A">
          <w:rPr>
            <w:noProof/>
            <w:webHidden/>
            <w:sz w:val="28"/>
            <w:szCs w:val="28"/>
          </w:rPr>
          <w:fldChar w:fldCharType="separate"/>
        </w:r>
        <w:r w:rsidR="00F81F7C">
          <w:rPr>
            <w:noProof/>
            <w:webHidden/>
            <w:sz w:val="28"/>
            <w:szCs w:val="28"/>
          </w:rPr>
          <w:t>8</w:t>
        </w:r>
        <w:r w:rsidR="00B5017A" w:rsidRPr="00B5017A">
          <w:rPr>
            <w:noProof/>
            <w:webHidden/>
            <w:sz w:val="28"/>
            <w:szCs w:val="28"/>
          </w:rPr>
          <w:fldChar w:fldCharType="end"/>
        </w:r>
      </w:hyperlink>
    </w:p>
    <w:p w14:paraId="4C95371F" w14:textId="0D9AC0E9" w:rsidR="00B5017A" w:rsidRPr="00B5017A" w:rsidRDefault="00F0024E" w:rsidP="00B5017A">
      <w:pPr>
        <w:pStyle w:val="11"/>
        <w:tabs>
          <w:tab w:val="clear" w:pos="9968"/>
          <w:tab w:val="right" w:leader="dot" w:pos="10205"/>
        </w:tabs>
        <w:jc w:val="both"/>
        <w:rPr>
          <w:rFonts w:asciiTheme="minorHAnsi" w:eastAsiaTheme="minorEastAsia" w:hAnsiTheme="minorHAnsi" w:cstheme="minorBidi"/>
          <w:noProof/>
          <w:sz w:val="28"/>
          <w:szCs w:val="28"/>
        </w:rPr>
      </w:pPr>
      <w:hyperlink w:anchor="_Toc122307324" w:history="1">
        <w:r w:rsidR="00B5017A" w:rsidRPr="00B5017A">
          <w:rPr>
            <w:rStyle w:val="af4"/>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B5017A" w:rsidRPr="00B5017A">
          <w:rPr>
            <w:noProof/>
            <w:webHidden/>
            <w:sz w:val="28"/>
            <w:szCs w:val="28"/>
          </w:rPr>
          <w:tab/>
        </w:r>
        <w:r w:rsidR="00B5017A" w:rsidRPr="00B5017A">
          <w:rPr>
            <w:noProof/>
            <w:webHidden/>
            <w:sz w:val="28"/>
            <w:szCs w:val="28"/>
          </w:rPr>
          <w:fldChar w:fldCharType="begin"/>
        </w:r>
        <w:r w:rsidR="00B5017A" w:rsidRPr="00B5017A">
          <w:rPr>
            <w:noProof/>
            <w:webHidden/>
            <w:sz w:val="28"/>
            <w:szCs w:val="28"/>
          </w:rPr>
          <w:instrText xml:space="preserve"> PAGEREF _Toc122307324 \h </w:instrText>
        </w:r>
        <w:r w:rsidR="00B5017A" w:rsidRPr="00B5017A">
          <w:rPr>
            <w:noProof/>
            <w:webHidden/>
            <w:sz w:val="28"/>
            <w:szCs w:val="28"/>
          </w:rPr>
        </w:r>
        <w:r w:rsidR="00B5017A" w:rsidRPr="00B5017A">
          <w:rPr>
            <w:noProof/>
            <w:webHidden/>
            <w:sz w:val="28"/>
            <w:szCs w:val="28"/>
          </w:rPr>
          <w:fldChar w:fldCharType="separate"/>
        </w:r>
        <w:r w:rsidR="00F81F7C">
          <w:rPr>
            <w:noProof/>
            <w:webHidden/>
            <w:sz w:val="28"/>
            <w:szCs w:val="28"/>
          </w:rPr>
          <w:t>9</w:t>
        </w:r>
        <w:r w:rsidR="00B5017A" w:rsidRPr="00B5017A">
          <w:rPr>
            <w:noProof/>
            <w:webHidden/>
            <w:sz w:val="28"/>
            <w:szCs w:val="28"/>
          </w:rPr>
          <w:fldChar w:fldCharType="end"/>
        </w:r>
      </w:hyperlink>
    </w:p>
    <w:p w14:paraId="5D9E8264" w14:textId="56215762" w:rsidR="00B5017A" w:rsidRPr="00B5017A" w:rsidRDefault="00F0024E" w:rsidP="00B5017A">
      <w:pPr>
        <w:pStyle w:val="11"/>
        <w:tabs>
          <w:tab w:val="clear" w:pos="9968"/>
          <w:tab w:val="right" w:leader="dot" w:pos="10205"/>
        </w:tabs>
        <w:jc w:val="both"/>
        <w:rPr>
          <w:rFonts w:asciiTheme="minorHAnsi" w:eastAsiaTheme="minorEastAsia" w:hAnsiTheme="minorHAnsi" w:cstheme="minorBidi"/>
          <w:noProof/>
          <w:sz w:val="28"/>
          <w:szCs w:val="28"/>
        </w:rPr>
      </w:pPr>
      <w:hyperlink w:anchor="_Toc122307326" w:history="1">
        <w:r w:rsidR="00B5017A" w:rsidRPr="00B5017A">
          <w:rPr>
            <w:rStyle w:val="af4"/>
            <w:noProof/>
            <w:sz w:val="28"/>
            <w:szCs w:val="28"/>
          </w:rPr>
          <w:t>6. Учебно-методическое обеспечение для самостоятельной работы обучающихся по дисциплине</w:t>
        </w:r>
        <w:r w:rsidR="00B5017A" w:rsidRPr="00B5017A">
          <w:rPr>
            <w:noProof/>
            <w:webHidden/>
            <w:sz w:val="28"/>
            <w:szCs w:val="28"/>
          </w:rPr>
          <w:tab/>
        </w:r>
        <w:r w:rsidR="00B5017A" w:rsidRPr="00B5017A">
          <w:rPr>
            <w:noProof/>
            <w:webHidden/>
            <w:sz w:val="28"/>
            <w:szCs w:val="28"/>
          </w:rPr>
          <w:fldChar w:fldCharType="begin"/>
        </w:r>
        <w:r w:rsidR="00B5017A" w:rsidRPr="00B5017A">
          <w:rPr>
            <w:noProof/>
            <w:webHidden/>
            <w:sz w:val="28"/>
            <w:szCs w:val="28"/>
          </w:rPr>
          <w:instrText xml:space="preserve"> PAGEREF _Toc122307326 \h </w:instrText>
        </w:r>
        <w:r w:rsidR="00B5017A" w:rsidRPr="00B5017A">
          <w:rPr>
            <w:noProof/>
            <w:webHidden/>
            <w:sz w:val="28"/>
            <w:szCs w:val="28"/>
          </w:rPr>
        </w:r>
        <w:r w:rsidR="00B5017A" w:rsidRPr="00B5017A">
          <w:rPr>
            <w:noProof/>
            <w:webHidden/>
            <w:sz w:val="28"/>
            <w:szCs w:val="28"/>
          </w:rPr>
          <w:fldChar w:fldCharType="separate"/>
        </w:r>
        <w:r w:rsidR="00F81F7C">
          <w:rPr>
            <w:noProof/>
            <w:webHidden/>
            <w:sz w:val="28"/>
            <w:szCs w:val="28"/>
          </w:rPr>
          <w:t>22</w:t>
        </w:r>
        <w:r w:rsidR="00B5017A" w:rsidRPr="00B5017A">
          <w:rPr>
            <w:noProof/>
            <w:webHidden/>
            <w:sz w:val="28"/>
            <w:szCs w:val="28"/>
          </w:rPr>
          <w:fldChar w:fldCharType="end"/>
        </w:r>
      </w:hyperlink>
    </w:p>
    <w:p w14:paraId="24FD1F9B" w14:textId="7529476A" w:rsidR="00B5017A" w:rsidRPr="00B5017A" w:rsidRDefault="00F0024E" w:rsidP="00B5017A">
      <w:pPr>
        <w:pStyle w:val="11"/>
        <w:tabs>
          <w:tab w:val="clear" w:pos="9968"/>
          <w:tab w:val="right" w:leader="dot" w:pos="10205"/>
        </w:tabs>
        <w:jc w:val="both"/>
        <w:rPr>
          <w:rFonts w:asciiTheme="minorHAnsi" w:eastAsiaTheme="minorEastAsia" w:hAnsiTheme="minorHAnsi" w:cstheme="minorBidi"/>
          <w:noProof/>
          <w:sz w:val="28"/>
          <w:szCs w:val="28"/>
        </w:rPr>
      </w:pPr>
      <w:hyperlink w:anchor="_Toc122307327" w:history="1">
        <w:r w:rsidR="00B5017A" w:rsidRPr="00B5017A">
          <w:rPr>
            <w:rStyle w:val="af4"/>
            <w:noProof/>
            <w:sz w:val="28"/>
            <w:szCs w:val="28"/>
          </w:rPr>
          <w:t>7. Фонд оценочных средств для проведения промежуточной аттестации обучающихся по дисциплине</w:t>
        </w:r>
        <w:r w:rsidR="00B5017A" w:rsidRPr="00B5017A">
          <w:rPr>
            <w:noProof/>
            <w:webHidden/>
            <w:sz w:val="28"/>
            <w:szCs w:val="28"/>
          </w:rPr>
          <w:tab/>
        </w:r>
        <w:r w:rsidR="00B5017A" w:rsidRPr="00B5017A">
          <w:rPr>
            <w:noProof/>
            <w:webHidden/>
            <w:sz w:val="28"/>
            <w:szCs w:val="28"/>
          </w:rPr>
          <w:fldChar w:fldCharType="begin"/>
        </w:r>
        <w:r w:rsidR="00B5017A" w:rsidRPr="00B5017A">
          <w:rPr>
            <w:noProof/>
            <w:webHidden/>
            <w:sz w:val="28"/>
            <w:szCs w:val="28"/>
          </w:rPr>
          <w:instrText xml:space="preserve"> PAGEREF _Toc122307327 \h </w:instrText>
        </w:r>
        <w:r w:rsidR="00B5017A" w:rsidRPr="00B5017A">
          <w:rPr>
            <w:noProof/>
            <w:webHidden/>
            <w:sz w:val="28"/>
            <w:szCs w:val="28"/>
          </w:rPr>
        </w:r>
        <w:r w:rsidR="00B5017A" w:rsidRPr="00B5017A">
          <w:rPr>
            <w:noProof/>
            <w:webHidden/>
            <w:sz w:val="28"/>
            <w:szCs w:val="28"/>
          </w:rPr>
          <w:fldChar w:fldCharType="separate"/>
        </w:r>
        <w:r w:rsidR="00F81F7C">
          <w:rPr>
            <w:noProof/>
            <w:webHidden/>
            <w:sz w:val="28"/>
            <w:szCs w:val="28"/>
          </w:rPr>
          <w:t>32</w:t>
        </w:r>
        <w:r w:rsidR="00B5017A" w:rsidRPr="00B5017A">
          <w:rPr>
            <w:noProof/>
            <w:webHidden/>
            <w:sz w:val="28"/>
            <w:szCs w:val="28"/>
          </w:rPr>
          <w:fldChar w:fldCharType="end"/>
        </w:r>
      </w:hyperlink>
    </w:p>
    <w:p w14:paraId="1DB238A7" w14:textId="723815C8" w:rsidR="00B5017A" w:rsidRPr="00B5017A" w:rsidRDefault="00F0024E" w:rsidP="00B5017A">
      <w:pPr>
        <w:pStyle w:val="11"/>
        <w:tabs>
          <w:tab w:val="clear" w:pos="9968"/>
          <w:tab w:val="right" w:leader="dot" w:pos="10205"/>
        </w:tabs>
        <w:jc w:val="both"/>
        <w:rPr>
          <w:rFonts w:asciiTheme="minorHAnsi" w:eastAsiaTheme="minorEastAsia" w:hAnsiTheme="minorHAnsi" w:cstheme="minorBidi"/>
          <w:noProof/>
          <w:sz w:val="28"/>
          <w:szCs w:val="28"/>
        </w:rPr>
      </w:pPr>
      <w:hyperlink w:anchor="_Toc122307328" w:history="1">
        <w:r w:rsidR="00B5017A" w:rsidRPr="00B5017A">
          <w:rPr>
            <w:rStyle w:val="af4"/>
            <w:noProof/>
            <w:sz w:val="28"/>
            <w:szCs w:val="28"/>
          </w:rPr>
          <w:t>8. Перечень основной и дополнительной учебной литературы, необходимой для освоения дисциплины</w:t>
        </w:r>
        <w:r w:rsidR="00B5017A" w:rsidRPr="00B5017A">
          <w:rPr>
            <w:noProof/>
            <w:webHidden/>
            <w:sz w:val="28"/>
            <w:szCs w:val="28"/>
          </w:rPr>
          <w:tab/>
        </w:r>
        <w:r w:rsidR="00B5017A" w:rsidRPr="00B5017A">
          <w:rPr>
            <w:noProof/>
            <w:webHidden/>
            <w:sz w:val="28"/>
            <w:szCs w:val="28"/>
          </w:rPr>
          <w:fldChar w:fldCharType="begin"/>
        </w:r>
        <w:r w:rsidR="00B5017A" w:rsidRPr="00B5017A">
          <w:rPr>
            <w:noProof/>
            <w:webHidden/>
            <w:sz w:val="28"/>
            <w:szCs w:val="28"/>
          </w:rPr>
          <w:instrText xml:space="preserve"> PAGEREF _Toc122307328 \h </w:instrText>
        </w:r>
        <w:r w:rsidR="00B5017A" w:rsidRPr="00B5017A">
          <w:rPr>
            <w:noProof/>
            <w:webHidden/>
            <w:sz w:val="28"/>
            <w:szCs w:val="28"/>
          </w:rPr>
        </w:r>
        <w:r w:rsidR="00B5017A" w:rsidRPr="00B5017A">
          <w:rPr>
            <w:noProof/>
            <w:webHidden/>
            <w:sz w:val="28"/>
            <w:szCs w:val="28"/>
          </w:rPr>
          <w:fldChar w:fldCharType="separate"/>
        </w:r>
        <w:r w:rsidR="00F81F7C">
          <w:rPr>
            <w:noProof/>
            <w:webHidden/>
            <w:sz w:val="28"/>
            <w:szCs w:val="28"/>
          </w:rPr>
          <w:t>45</w:t>
        </w:r>
        <w:r w:rsidR="00B5017A" w:rsidRPr="00B5017A">
          <w:rPr>
            <w:noProof/>
            <w:webHidden/>
            <w:sz w:val="28"/>
            <w:szCs w:val="28"/>
          </w:rPr>
          <w:fldChar w:fldCharType="end"/>
        </w:r>
      </w:hyperlink>
    </w:p>
    <w:p w14:paraId="5934331C" w14:textId="317D3494" w:rsidR="00B5017A" w:rsidRPr="00B5017A" w:rsidRDefault="00F0024E" w:rsidP="00B5017A">
      <w:pPr>
        <w:pStyle w:val="11"/>
        <w:tabs>
          <w:tab w:val="clear" w:pos="9968"/>
          <w:tab w:val="left" w:pos="440"/>
          <w:tab w:val="right" w:leader="dot" w:pos="10205"/>
        </w:tabs>
        <w:jc w:val="both"/>
        <w:rPr>
          <w:rFonts w:asciiTheme="minorHAnsi" w:eastAsiaTheme="minorEastAsia" w:hAnsiTheme="minorHAnsi" w:cstheme="minorBidi"/>
          <w:noProof/>
          <w:sz w:val="28"/>
          <w:szCs w:val="28"/>
        </w:rPr>
      </w:pPr>
      <w:hyperlink w:anchor="_Toc122307329" w:history="1">
        <w:r w:rsidR="00B5017A" w:rsidRPr="00B5017A">
          <w:rPr>
            <w:rStyle w:val="af4"/>
            <w:noProof/>
            <w:sz w:val="28"/>
            <w:szCs w:val="28"/>
          </w:rPr>
          <w:t>9.</w:t>
        </w:r>
        <w:r w:rsidR="00B5017A" w:rsidRPr="00B5017A">
          <w:rPr>
            <w:rFonts w:asciiTheme="minorHAnsi" w:eastAsiaTheme="minorEastAsia" w:hAnsiTheme="minorHAnsi" w:cstheme="minorBidi"/>
            <w:noProof/>
            <w:sz w:val="28"/>
            <w:szCs w:val="28"/>
          </w:rPr>
          <w:tab/>
        </w:r>
        <w:r w:rsidR="00B5017A" w:rsidRPr="00B5017A">
          <w:rPr>
            <w:rStyle w:val="af4"/>
            <w:noProof/>
            <w:sz w:val="28"/>
            <w:szCs w:val="28"/>
          </w:rPr>
          <w:t>Перечень ресурсов информационно-телекоммуникационной сети «Интернет», необходимых для освоения дисциплины</w:t>
        </w:r>
        <w:r w:rsidR="00B5017A" w:rsidRPr="00B5017A">
          <w:rPr>
            <w:noProof/>
            <w:webHidden/>
            <w:sz w:val="28"/>
            <w:szCs w:val="28"/>
          </w:rPr>
          <w:tab/>
        </w:r>
        <w:r w:rsidR="00B5017A" w:rsidRPr="00B5017A">
          <w:rPr>
            <w:noProof/>
            <w:webHidden/>
            <w:sz w:val="28"/>
            <w:szCs w:val="28"/>
          </w:rPr>
          <w:fldChar w:fldCharType="begin"/>
        </w:r>
        <w:r w:rsidR="00B5017A" w:rsidRPr="00B5017A">
          <w:rPr>
            <w:noProof/>
            <w:webHidden/>
            <w:sz w:val="28"/>
            <w:szCs w:val="28"/>
          </w:rPr>
          <w:instrText xml:space="preserve"> PAGEREF _Toc122307329 \h </w:instrText>
        </w:r>
        <w:r w:rsidR="00B5017A" w:rsidRPr="00B5017A">
          <w:rPr>
            <w:noProof/>
            <w:webHidden/>
            <w:sz w:val="28"/>
            <w:szCs w:val="28"/>
          </w:rPr>
        </w:r>
        <w:r w:rsidR="00B5017A" w:rsidRPr="00B5017A">
          <w:rPr>
            <w:noProof/>
            <w:webHidden/>
            <w:sz w:val="28"/>
            <w:szCs w:val="28"/>
          </w:rPr>
          <w:fldChar w:fldCharType="separate"/>
        </w:r>
        <w:r w:rsidR="00F81F7C">
          <w:rPr>
            <w:noProof/>
            <w:webHidden/>
            <w:sz w:val="28"/>
            <w:szCs w:val="28"/>
          </w:rPr>
          <w:t>47</w:t>
        </w:r>
        <w:r w:rsidR="00B5017A" w:rsidRPr="00B5017A">
          <w:rPr>
            <w:noProof/>
            <w:webHidden/>
            <w:sz w:val="28"/>
            <w:szCs w:val="28"/>
          </w:rPr>
          <w:fldChar w:fldCharType="end"/>
        </w:r>
      </w:hyperlink>
    </w:p>
    <w:p w14:paraId="4299AE36" w14:textId="70D2E983" w:rsidR="00B5017A" w:rsidRPr="00B5017A" w:rsidRDefault="00F0024E" w:rsidP="00B5017A">
      <w:pPr>
        <w:pStyle w:val="11"/>
        <w:tabs>
          <w:tab w:val="clear" w:pos="9968"/>
          <w:tab w:val="left" w:pos="660"/>
          <w:tab w:val="right" w:leader="dot" w:pos="10205"/>
        </w:tabs>
        <w:jc w:val="both"/>
        <w:rPr>
          <w:rFonts w:asciiTheme="minorHAnsi" w:eastAsiaTheme="minorEastAsia" w:hAnsiTheme="minorHAnsi" w:cstheme="minorBidi"/>
          <w:noProof/>
          <w:sz w:val="28"/>
          <w:szCs w:val="28"/>
        </w:rPr>
      </w:pPr>
      <w:hyperlink w:anchor="_Toc122307330" w:history="1">
        <w:r w:rsidR="00B5017A" w:rsidRPr="00B5017A">
          <w:rPr>
            <w:rStyle w:val="af4"/>
            <w:noProof/>
            <w:sz w:val="28"/>
            <w:szCs w:val="28"/>
          </w:rPr>
          <w:t>10.</w:t>
        </w:r>
        <w:r w:rsidR="00B5017A" w:rsidRPr="00B5017A">
          <w:rPr>
            <w:rFonts w:asciiTheme="minorHAnsi" w:eastAsiaTheme="minorEastAsia" w:hAnsiTheme="minorHAnsi" w:cstheme="minorBidi"/>
            <w:noProof/>
            <w:sz w:val="28"/>
            <w:szCs w:val="28"/>
          </w:rPr>
          <w:tab/>
        </w:r>
        <w:r w:rsidR="00B5017A" w:rsidRPr="00B5017A">
          <w:rPr>
            <w:rStyle w:val="af4"/>
            <w:noProof/>
            <w:sz w:val="28"/>
            <w:szCs w:val="28"/>
          </w:rPr>
          <w:t>Методические указания для обучающихся по освоению дисциплины</w:t>
        </w:r>
        <w:r w:rsidR="00B5017A" w:rsidRPr="00B5017A">
          <w:rPr>
            <w:noProof/>
            <w:webHidden/>
            <w:sz w:val="28"/>
            <w:szCs w:val="28"/>
          </w:rPr>
          <w:tab/>
        </w:r>
        <w:r w:rsidR="00B5017A" w:rsidRPr="00B5017A">
          <w:rPr>
            <w:noProof/>
            <w:webHidden/>
            <w:sz w:val="28"/>
            <w:szCs w:val="28"/>
          </w:rPr>
          <w:fldChar w:fldCharType="begin"/>
        </w:r>
        <w:r w:rsidR="00B5017A" w:rsidRPr="00B5017A">
          <w:rPr>
            <w:noProof/>
            <w:webHidden/>
            <w:sz w:val="28"/>
            <w:szCs w:val="28"/>
          </w:rPr>
          <w:instrText xml:space="preserve"> PAGEREF _Toc122307330 \h </w:instrText>
        </w:r>
        <w:r w:rsidR="00B5017A" w:rsidRPr="00B5017A">
          <w:rPr>
            <w:noProof/>
            <w:webHidden/>
            <w:sz w:val="28"/>
            <w:szCs w:val="28"/>
          </w:rPr>
        </w:r>
        <w:r w:rsidR="00B5017A" w:rsidRPr="00B5017A">
          <w:rPr>
            <w:noProof/>
            <w:webHidden/>
            <w:sz w:val="28"/>
            <w:szCs w:val="28"/>
          </w:rPr>
          <w:fldChar w:fldCharType="separate"/>
        </w:r>
        <w:r w:rsidR="00F81F7C">
          <w:rPr>
            <w:noProof/>
            <w:webHidden/>
            <w:sz w:val="28"/>
            <w:szCs w:val="28"/>
          </w:rPr>
          <w:t>48</w:t>
        </w:r>
        <w:r w:rsidR="00B5017A" w:rsidRPr="00B5017A">
          <w:rPr>
            <w:noProof/>
            <w:webHidden/>
            <w:sz w:val="28"/>
            <w:szCs w:val="28"/>
          </w:rPr>
          <w:fldChar w:fldCharType="end"/>
        </w:r>
      </w:hyperlink>
    </w:p>
    <w:p w14:paraId="1CBD1CD2" w14:textId="472AD0D9" w:rsidR="00B5017A" w:rsidRPr="00B5017A" w:rsidRDefault="00F0024E" w:rsidP="00B5017A">
      <w:pPr>
        <w:pStyle w:val="11"/>
        <w:tabs>
          <w:tab w:val="clear" w:pos="9968"/>
          <w:tab w:val="left" w:pos="660"/>
          <w:tab w:val="right" w:leader="dot" w:pos="10205"/>
        </w:tabs>
        <w:jc w:val="both"/>
        <w:rPr>
          <w:rFonts w:asciiTheme="minorHAnsi" w:eastAsiaTheme="minorEastAsia" w:hAnsiTheme="minorHAnsi" w:cstheme="minorBidi"/>
          <w:noProof/>
          <w:sz w:val="28"/>
          <w:szCs w:val="28"/>
        </w:rPr>
      </w:pPr>
      <w:hyperlink w:anchor="_Toc122307331" w:history="1">
        <w:r w:rsidR="00B5017A" w:rsidRPr="00B5017A">
          <w:rPr>
            <w:rStyle w:val="af4"/>
            <w:noProof/>
            <w:sz w:val="28"/>
            <w:szCs w:val="28"/>
          </w:rPr>
          <w:t>11.</w:t>
        </w:r>
        <w:r w:rsidR="00B5017A" w:rsidRPr="00B5017A">
          <w:rPr>
            <w:rFonts w:asciiTheme="minorHAnsi" w:eastAsiaTheme="minorEastAsia" w:hAnsiTheme="minorHAnsi" w:cstheme="minorBidi"/>
            <w:noProof/>
            <w:sz w:val="28"/>
            <w:szCs w:val="28"/>
          </w:rPr>
          <w:tab/>
        </w:r>
        <w:r w:rsidR="00B5017A" w:rsidRPr="00B5017A">
          <w:rPr>
            <w:rStyle w:val="af4"/>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B5017A" w:rsidRPr="00B5017A">
          <w:rPr>
            <w:noProof/>
            <w:webHidden/>
            <w:sz w:val="28"/>
            <w:szCs w:val="28"/>
          </w:rPr>
          <w:tab/>
        </w:r>
        <w:r w:rsidR="00B5017A" w:rsidRPr="00B5017A">
          <w:rPr>
            <w:noProof/>
            <w:webHidden/>
            <w:sz w:val="28"/>
            <w:szCs w:val="28"/>
          </w:rPr>
          <w:fldChar w:fldCharType="begin"/>
        </w:r>
        <w:r w:rsidR="00B5017A" w:rsidRPr="00B5017A">
          <w:rPr>
            <w:noProof/>
            <w:webHidden/>
            <w:sz w:val="28"/>
            <w:szCs w:val="28"/>
          </w:rPr>
          <w:instrText xml:space="preserve"> PAGEREF _Toc122307331 \h </w:instrText>
        </w:r>
        <w:r w:rsidR="00B5017A" w:rsidRPr="00B5017A">
          <w:rPr>
            <w:noProof/>
            <w:webHidden/>
            <w:sz w:val="28"/>
            <w:szCs w:val="28"/>
          </w:rPr>
        </w:r>
        <w:r w:rsidR="00B5017A" w:rsidRPr="00B5017A">
          <w:rPr>
            <w:noProof/>
            <w:webHidden/>
            <w:sz w:val="28"/>
            <w:szCs w:val="28"/>
          </w:rPr>
          <w:fldChar w:fldCharType="separate"/>
        </w:r>
        <w:r w:rsidR="00F81F7C">
          <w:rPr>
            <w:noProof/>
            <w:webHidden/>
            <w:sz w:val="28"/>
            <w:szCs w:val="28"/>
          </w:rPr>
          <w:t>48</w:t>
        </w:r>
        <w:r w:rsidR="00B5017A" w:rsidRPr="00B5017A">
          <w:rPr>
            <w:noProof/>
            <w:webHidden/>
            <w:sz w:val="28"/>
            <w:szCs w:val="28"/>
          </w:rPr>
          <w:fldChar w:fldCharType="end"/>
        </w:r>
      </w:hyperlink>
    </w:p>
    <w:p w14:paraId="1E07578B" w14:textId="4C51877D" w:rsidR="00B5017A" w:rsidRPr="00B5017A" w:rsidRDefault="00F0024E" w:rsidP="00B5017A">
      <w:pPr>
        <w:pStyle w:val="11"/>
        <w:tabs>
          <w:tab w:val="clear" w:pos="9968"/>
          <w:tab w:val="left" w:pos="660"/>
          <w:tab w:val="right" w:leader="dot" w:pos="10205"/>
        </w:tabs>
        <w:jc w:val="both"/>
        <w:rPr>
          <w:rFonts w:asciiTheme="minorHAnsi" w:eastAsiaTheme="minorEastAsia" w:hAnsiTheme="minorHAnsi" w:cstheme="minorBidi"/>
          <w:noProof/>
          <w:sz w:val="28"/>
          <w:szCs w:val="28"/>
        </w:rPr>
      </w:pPr>
      <w:hyperlink w:anchor="_Toc122307332" w:history="1">
        <w:r w:rsidR="00B5017A" w:rsidRPr="00B5017A">
          <w:rPr>
            <w:rStyle w:val="af4"/>
            <w:noProof/>
            <w:sz w:val="28"/>
            <w:szCs w:val="28"/>
          </w:rPr>
          <w:t>12.</w:t>
        </w:r>
        <w:r w:rsidR="00B5017A" w:rsidRPr="00B5017A">
          <w:rPr>
            <w:rFonts w:asciiTheme="minorHAnsi" w:eastAsiaTheme="minorEastAsia" w:hAnsiTheme="minorHAnsi" w:cstheme="minorBidi"/>
            <w:noProof/>
            <w:sz w:val="28"/>
            <w:szCs w:val="28"/>
          </w:rPr>
          <w:tab/>
        </w:r>
        <w:r w:rsidR="00B5017A" w:rsidRPr="00B5017A">
          <w:rPr>
            <w:rStyle w:val="af4"/>
            <w:noProof/>
            <w:sz w:val="28"/>
            <w:szCs w:val="28"/>
          </w:rPr>
          <w:t>Описание материально-технической базы, необходимой для осуществления образовательного процесса по дисциплине</w:t>
        </w:r>
        <w:r w:rsidR="00B5017A" w:rsidRPr="00B5017A">
          <w:rPr>
            <w:noProof/>
            <w:webHidden/>
            <w:sz w:val="28"/>
            <w:szCs w:val="28"/>
          </w:rPr>
          <w:tab/>
        </w:r>
        <w:r w:rsidR="00B5017A" w:rsidRPr="00B5017A">
          <w:rPr>
            <w:noProof/>
            <w:webHidden/>
            <w:sz w:val="28"/>
            <w:szCs w:val="28"/>
          </w:rPr>
          <w:fldChar w:fldCharType="begin"/>
        </w:r>
        <w:r w:rsidR="00B5017A" w:rsidRPr="00B5017A">
          <w:rPr>
            <w:noProof/>
            <w:webHidden/>
            <w:sz w:val="28"/>
            <w:szCs w:val="28"/>
          </w:rPr>
          <w:instrText xml:space="preserve"> PAGEREF _Toc122307332 \h </w:instrText>
        </w:r>
        <w:r w:rsidR="00B5017A" w:rsidRPr="00B5017A">
          <w:rPr>
            <w:noProof/>
            <w:webHidden/>
            <w:sz w:val="28"/>
            <w:szCs w:val="28"/>
          </w:rPr>
        </w:r>
        <w:r w:rsidR="00B5017A" w:rsidRPr="00B5017A">
          <w:rPr>
            <w:noProof/>
            <w:webHidden/>
            <w:sz w:val="28"/>
            <w:szCs w:val="28"/>
          </w:rPr>
          <w:fldChar w:fldCharType="separate"/>
        </w:r>
        <w:r w:rsidR="00F81F7C">
          <w:rPr>
            <w:noProof/>
            <w:webHidden/>
            <w:sz w:val="28"/>
            <w:szCs w:val="28"/>
          </w:rPr>
          <w:t>49</w:t>
        </w:r>
        <w:r w:rsidR="00B5017A" w:rsidRPr="00B5017A">
          <w:rPr>
            <w:noProof/>
            <w:webHidden/>
            <w:sz w:val="28"/>
            <w:szCs w:val="28"/>
          </w:rPr>
          <w:fldChar w:fldCharType="end"/>
        </w:r>
      </w:hyperlink>
    </w:p>
    <w:p w14:paraId="0D74C384" w14:textId="00BCD96F" w:rsidR="004B7E65" w:rsidRDefault="00CC452F" w:rsidP="00CC452F">
      <w:pPr>
        <w:keepNext/>
        <w:rPr>
          <w:sz w:val="28"/>
          <w:szCs w:val="28"/>
        </w:rPr>
      </w:pPr>
      <w:r w:rsidRPr="00515F24">
        <w:rPr>
          <w:b/>
          <w:bCs/>
          <w:sz w:val="28"/>
          <w:szCs w:val="28"/>
        </w:rPr>
        <w:fldChar w:fldCharType="end"/>
      </w:r>
    </w:p>
    <w:p w14:paraId="68AD0E80" w14:textId="77777777" w:rsidR="00C52F7B" w:rsidRDefault="00C52F7B" w:rsidP="00F95658">
      <w:pPr>
        <w:keepNext/>
        <w:ind w:firstLine="709"/>
        <w:jc w:val="both"/>
        <w:rPr>
          <w:b/>
          <w:sz w:val="28"/>
          <w:szCs w:val="28"/>
        </w:rPr>
      </w:pPr>
    </w:p>
    <w:p w14:paraId="4057884A" w14:textId="77777777" w:rsidR="00CF7662" w:rsidRDefault="00CF7662">
      <w:pPr>
        <w:widowControl/>
        <w:autoSpaceDE/>
        <w:autoSpaceDN/>
        <w:adjustRightInd/>
        <w:spacing w:after="200" w:line="276" w:lineRule="auto"/>
        <w:rPr>
          <w:b/>
          <w:sz w:val="28"/>
          <w:szCs w:val="28"/>
        </w:rPr>
      </w:pPr>
      <w:r>
        <w:rPr>
          <w:b/>
          <w:sz w:val="28"/>
          <w:szCs w:val="28"/>
        </w:rPr>
        <w:br w:type="page"/>
      </w:r>
    </w:p>
    <w:p w14:paraId="52122C0D" w14:textId="3CD4874E" w:rsidR="00C52F7B" w:rsidRPr="00B5017A" w:rsidRDefault="00C52F7B" w:rsidP="00EB6569">
      <w:pPr>
        <w:pStyle w:val="1"/>
        <w:spacing w:before="0" w:line="360" w:lineRule="auto"/>
        <w:ind w:firstLine="709"/>
        <w:rPr>
          <w:rFonts w:ascii="Times New Roman" w:hAnsi="Times New Roman" w:cs="Times New Roman"/>
          <w:b/>
          <w:color w:val="auto"/>
          <w:sz w:val="28"/>
          <w:szCs w:val="28"/>
        </w:rPr>
      </w:pPr>
      <w:bookmarkStart w:id="1" w:name="_Toc122307320"/>
      <w:r w:rsidRPr="00B5017A">
        <w:rPr>
          <w:rFonts w:ascii="Times New Roman" w:eastAsia="Times New Roman" w:hAnsi="Times New Roman" w:cs="Times New Roman"/>
          <w:b/>
          <w:color w:val="auto"/>
          <w:sz w:val="28"/>
          <w:szCs w:val="28"/>
        </w:rPr>
        <w:lastRenderedPageBreak/>
        <w:t>1. Наименование</w:t>
      </w:r>
      <w:r w:rsidRPr="00B5017A">
        <w:rPr>
          <w:rFonts w:ascii="Times New Roman" w:hAnsi="Times New Roman" w:cs="Times New Roman"/>
          <w:b/>
          <w:color w:val="auto"/>
          <w:sz w:val="28"/>
          <w:szCs w:val="28"/>
        </w:rPr>
        <w:t xml:space="preserve"> </w:t>
      </w:r>
      <w:r w:rsidR="000C5D47" w:rsidRPr="00B5017A">
        <w:rPr>
          <w:rFonts w:ascii="Times New Roman" w:hAnsi="Times New Roman" w:cs="Times New Roman"/>
          <w:b/>
          <w:color w:val="auto"/>
          <w:sz w:val="28"/>
          <w:szCs w:val="28"/>
        </w:rPr>
        <w:t>дисциплины</w:t>
      </w:r>
      <w:bookmarkEnd w:id="1"/>
      <w:r w:rsidRPr="00B5017A">
        <w:rPr>
          <w:rFonts w:ascii="Times New Roman" w:hAnsi="Times New Roman" w:cs="Times New Roman"/>
          <w:b/>
          <w:color w:val="auto"/>
          <w:sz w:val="28"/>
          <w:szCs w:val="28"/>
        </w:rPr>
        <w:t xml:space="preserve"> </w:t>
      </w:r>
    </w:p>
    <w:p w14:paraId="1E30C99D" w14:textId="5FC0808D" w:rsidR="002A481B" w:rsidRDefault="00D219BC" w:rsidP="00EB6569">
      <w:pPr>
        <w:keepNext/>
        <w:spacing w:line="360" w:lineRule="auto"/>
        <w:ind w:firstLine="709"/>
        <w:jc w:val="both"/>
        <w:rPr>
          <w:sz w:val="28"/>
          <w:szCs w:val="28"/>
        </w:rPr>
      </w:pPr>
      <w:r>
        <w:rPr>
          <w:sz w:val="28"/>
          <w:szCs w:val="28"/>
        </w:rPr>
        <w:t>«</w:t>
      </w:r>
      <w:bookmarkStart w:id="2" w:name="_Hlk127141493"/>
      <w:r w:rsidR="00656CE6" w:rsidRPr="00656CE6">
        <w:rPr>
          <w:sz w:val="28"/>
          <w:szCs w:val="28"/>
        </w:rPr>
        <w:t>Налоговое администрирование</w:t>
      </w:r>
      <w:r>
        <w:rPr>
          <w:sz w:val="28"/>
          <w:szCs w:val="28"/>
        </w:rPr>
        <w:t>»</w:t>
      </w:r>
      <w:bookmarkEnd w:id="2"/>
    </w:p>
    <w:p w14:paraId="50B34C2C" w14:textId="2A42F853" w:rsidR="0088321E" w:rsidRPr="00B5017A" w:rsidRDefault="00C52F7B" w:rsidP="00B5017A">
      <w:pPr>
        <w:pStyle w:val="1"/>
        <w:spacing w:before="0"/>
        <w:ind w:firstLine="709"/>
        <w:jc w:val="both"/>
        <w:rPr>
          <w:rFonts w:ascii="Times New Roman" w:hAnsi="Times New Roman" w:cs="Times New Roman"/>
          <w:b/>
          <w:color w:val="auto"/>
          <w:sz w:val="28"/>
          <w:szCs w:val="28"/>
        </w:rPr>
      </w:pPr>
      <w:bookmarkStart w:id="3" w:name="_Toc122307321"/>
      <w:bookmarkStart w:id="4" w:name="_Hlk127741838"/>
      <w:r w:rsidRPr="00B5017A">
        <w:rPr>
          <w:rFonts w:ascii="Times New Roman" w:hAnsi="Times New Roman" w:cs="Times New Roman"/>
          <w:b/>
          <w:color w:val="auto"/>
          <w:sz w:val="28"/>
          <w:szCs w:val="28"/>
        </w:rPr>
        <w:t>2.</w:t>
      </w:r>
      <w:r w:rsidR="00901E20" w:rsidRPr="00B5017A">
        <w:rPr>
          <w:rFonts w:ascii="Times New Roman" w:hAnsi="Times New Roman" w:cs="Times New Roman"/>
          <w:b/>
          <w:color w:val="auto"/>
          <w:sz w:val="28"/>
          <w:szCs w:val="28"/>
        </w:rPr>
        <w:t xml:space="preserve"> </w:t>
      </w:r>
      <w:r w:rsidR="00D219BC" w:rsidRPr="00B5017A">
        <w:rPr>
          <w:rFonts w:ascii="Times New Roman" w:hAnsi="Times New Roman" w:cs="Times New Roman"/>
          <w:b/>
          <w:color w:val="auto"/>
          <w:sz w:val="28"/>
          <w:szCs w:val="28"/>
        </w:rPr>
        <w:t>Перечень планируемых результатов обучения по дисциплине, соотнесенных с планируемыми результатами освоения образовательной программы</w:t>
      </w:r>
      <w:bookmarkEnd w:id="3"/>
    </w:p>
    <w:tbl>
      <w:tblPr>
        <w:tblStyle w:val="a8"/>
        <w:tblW w:w="4845" w:type="pct"/>
        <w:jc w:val="center"/>
        <w:tblLayout w:type="fixed"/>
        <w:tblLook w:val="04A0" w:firstRow="1" w:lastRow="0" w:firstColumn="1" w:lastColumn="0" w:noHBand="0" w:noVBand="1"/>
      </w:tblPr>
      <w:tblGrid>
        <w:gridCol w:w="1215"/>
        <w:gridCol w:w="2519"/>
        <w:gridCol w:w="2960"/>
        <w:gridCol w:w="3185"/>
      </w:tblGrid>
      <w:tr w:rsidR="00952FC1" w:rsidRPr="001A56AE" w14:paraId="28680CFC" w14:textId="77777777" w:rsidTr="00C82867">
        <w:trPr>
          <w:jc w:val="center"/>
        </w:trPr>
        <w:tc>
          <w:tcPr>
            <w:tcW w:w="615" w:type="pct"/>
            <w:vAlign w:val="center"/>
          </w:tcPr>
          <w:p w14:paraId="07B81E25" w14:textId="77777777" w:rsidR="00952FC1" w:rsidRPr="001A56AE" w:rsidRDefault="00952FC1" w:rsidP="00D345B1">
            <w:pPr>
              <w:tabs>
                <w:tab w:val="left" w:pos="540"/>
              </w:tabs>
              <w:contextualSpacing/>
              <w:jc w:val="both"/>
              <w:rPr>
                <w:color w:val="000000"/>
                <w:sz w:val="24"/>
                <w:szCs w:val="24"/>
              </w:rPr>
            </w:pPr>
            <w:bookmarkStart w:id="5" w:name="_Hlk131970495"/>
            <w:bookmarkStart w:id="6" w:name="_Hlk125925229"/>
            <w:r w:rsidRPr="001A56AE">
              <w:rPr>
                <w:color w:val="000000"/>
                <w:sz w:val="24"/>
                <w:szCs w:val="24"/>
              </w:rPr>
              <w:t>Код компетенции</w:t>
            </w:r>
          </w:p>
        </w:tc>
        <w:tc>
          <w:tcPr>
            <w:tcW w:w="1275" w:type="pct"/>
            <w:vAlign w:val="center"/>
          </w:tcPr>
          <w:p w14:paraId="3D691F4C" w14:textId="77777777" w:rsidR="00952FC1" w:rsidRPr="001A56AE" w:rsidRDefault="00952FC1" w:rsidP="00D345B1">
            <w:pPr>
              <w:tabs>
                <w:tab w:val="left" w:pos="540"/>
              </w:tabs>
              <w:contextualSpacing/>
              <w:jc w:val="both"/>
              <w:rPr>
                <w:color w:val="000000"/>
                <w:sz w:val="24"/>
                <w:szCs w:val="24"/>
              </w:rPr>
            </w:pPr>
            <w:r w:rsidRPr="001A56AE">
              <w:rPr>
                <w:color w:val="000000"/>
                <w:sz w:val="24"/>
                <w:szCs w:val="24"/>
              </w:rPr>
              <w:t>Наименование компетенции</w:t>
            </w:r>
          </w:p>
        </w:tc>
        <w:tc>
          <w:tcPr>
            <w:tcW w:w="1498" w:type="pct"/>
            <w:vAlign w:val="center"/>
          </w:tcPr>
          <w:p w14:paraId="04E286BF" w14:textId="77777777" w:rsidR="00952FC1" w:rsidRPr="001A56AE" w:rsidRDefault="00952FC1" w:rsidP="00D345B1">
            <w:pPr>
              <w:tabs>
                <w:tab w:val="left" w:pos="540"/>
              </w:tabs>
              <w:contextualSpacing/>
              <w:jc w:val="both"/>
              <w:rPr>
                <w:color w:val="000000"/>
                <w:sz w:val="24"/>
                <w:szCs w:val="24"/>
              </w:rPr>
            </w:pPr>
            <w:r w:rsidRPr="001A56AE">
              <w:rPr>
                <w:color w:val="000000"/>
                <w:sz w:val="24"/>
                <w:szCs w:val="24"/>
              </w:rPr>
              <w:t>Индикаторы достижения компетенции</w:t>
            </w:r>
          </w:p>
        </w:tc>
        <w:tc>
          <w:tcPr>
            <w:tcW w:w="1612" w:type="pct"/>
            <w:vAlign w:val="center"/>
          </w:tcPr>
          <w:p w14:paraId="01580297" w14:textId="77777777" w:rsidR="00952FC1" w:rsidRPr="001A56AE" w:rsidRDefault="00952FC1" w:rsidP="00D345B1">
            <w:pPr>
              <w:tabs>
                <w:tab w:val="left" w:pos="540"/>
              </w:tabs>
              <w:contextualSpacing/>
              <w:jc w:val="both"/>
              <w:rPr>
                <w:color w:val="000000"/>
                <w:sz w:val="24"/>
                <w:szCs w:val="24"/>
              </w:rPr>
            </w:pPr>
            <w:r w:rsidRPr="001A56AE">
              <w:rPr>
                <w:color w:val="000000"/>
                <w:sz w:val="24"/>
                <w:szCs w:val="24"/>
              </w:rPr>
              <w:t>Результаты обучения (умения и знания), соотнесенные с индикаторами достижения компетенции</w:t>
            </w:r>
          </w:p>
        </w:tc>
      </w:tr>
      <w:tr w:rsidR="002B78F0" w:rsidRPr="001A56AE" w14:paraId="330B986D" w14:textId="77777777" w:rsidTr="00C82867">
        <w:trPr>
          <w:jc w:val="center"/>
        </w:trPr>
        <w:tc>
          <w:tcPr>
            <w:tcW w:w="615" w:type="pct"/>
            <w:vMerge w:val="restart"/>
          </w:tcPr>
          <w:p w14:paraId="20491ACD" w14:textId="153774C6" w:rsidR="00670983" w:rsidRPr="00F60E09" w:rsidRDefault="00656CE6" w:rsidP="005629D2">
            <w:pPr>
              <w:tabs>
                <w:tab w:val="left" w:pos="540"/>
              </w:tabs>
              <w:contextualSpacing/>
              <w:jc w:val="both"/>
              <w:rPr>
                <w:color w:val="000000"/>
                <w:sz w:val="24"/>
                <w:szCs w:val="24"/>
              </w:rPr>
            </w:pPr>
            <w:r w:rsidRPr="00F60E09">
              <w:rPr>
                <w:color w:val="000000"/>
                <w:sz w:val="24"/>
                <w:szCs w:val="24"/>
              </w:rPr>
              <w:t>ПКН-1</w:t>
            </w:r>
          </w:p>
        </w:tc>
        <w:tc>
          <w:tcPr>
            <w:tcW w:w="1275" w:type="pct"/>
            <w:vMerge w:val="restart"/>
          </w:tcPr>
          <w:p w14:paraId="2F95FB2C" w14:textId="0010DDBC" w:rsidR="002B78F0" w:rsidRPr="00F60E09" w:rsidRDefault="00656CE6" w:rsidP="00D345B1">
            <w:pPr>
              <w:widowControl/>
              <w:autoSpaceDE/>
              <w:autoSpaceDN/>
              <w:adjustRightInd/>
              <w:rPr>
                <w:color w:val="000000"/>
                <w:sz w:val="24"/>
                <w:szCs w:val="24"/>
              </w:rPr>
            </w:pPr>
            <w:r w:rsidRPr="00F60E09">
              <w:rPr>
                <w:color w:val="000000" w:themeColor="text1"/>
                <w:sz w:val="24"/>
                <w:szCs w:val="24"/>
              </w:rPr>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1498" w:type="pct"/>
          </w:tcPr>
          <w:p w14:paraId="27D19284" w14:textId="5A317728" w:rsidR="002B78F0" w:rsidRPr="00F60E09" w:rsidRDefault="005629D2" w:rsidP="005629D2">
            <w:pPr>
              <w:jc w:val="both"/>
              <w:rPr>
                <w:color w:val="000000"/>
                <w:sz w:val="24"/>
                <w:szCs w:val="24"/>
              </w:rPr>
            </w:pPr>
            <w:r w:rsidRPr="00F60E09">
              <w:rPr>
                <w:sz w:val="24"/>
                <w:szCs w:val="24"/>
              </w:rPr>
              <w:t xml:space="preserve">1. </w:t>
            </w:r>
            <w:r w:rsidR="00656CE6" w:rsidRPr="00F60E09">
              <w:rPr>
                <w:sz w:val="24"/>
                <w:szCs w:val="24"/>
              </w:rPr>
              <w:t>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tc>
        <w:tc>
          <w:tcPr>
            <w:tcW w:w="1612" w:type="pct"/>
          </w:tcPr>
          <w:p w14:paraId="639F2992" w14:textId="3B3A3FBF" w:rsidR="0040245A" w:rsidRPr="00F60E09" w:rsidRDefault="00D345B1" w:rsidP="005629D2">
            <w:pPr>
              <w:tabs>
                <w:tab w:val="left" w:pos="540"/>
              </w:tabs>
              <w:contextualSpacing/>
              <w:jc w:val="both"/>
              <w:rPr>
                <w:sz w:val="24"/>
                <w:szCs w:val="24"/>
              </w:rPr>
            </w:pPr>
            <w:r w:rsidRPr="00F60E09">
              <w:rPr>
                <w:b/>
                <w:bCs/>
                <w:sz w:val="24"/>
                <w:szCs w:val="24"/>
              </w:rPr>
              <w:t>Знать:</w:t>
            </w:r>
            <w:r w:rsidRPr="00F60E09">
              <w:rPr>
                <w:sz w:val="24"/>
                <w:szCs w:val="24"/>
              </w:rPr>
              <w:t xml:space="preserve"> </w:t>
            </w:r>
            <w:r w:rsidR="0040245A" w:rsidRPr="00F60E09">
              <w:rPr>
                <w:sz w:val="24"/>
                <w:szCs w:val="24"/>
              </w:rPr>
              <w:t>основные научные понятия, категории экономической теории и теории налогов, категориальный аппарат и базовые элементы системы налогового администрирования.</w:t>
            </w:r>
          </w:p>
          <w:p w14:paraId="47C3BD70" w14:textId="3A2ECA91" w:rsidR="0040245A" w:rsidRPr="00F60E09" w:rsidRDefault="00C82867" w:rsidP="0040245A">
            <w:pPr>
              <w:tabs>
                <w:tab w:val="left" w:pos="540"/>
              </w:tabs>
              <w:contextualSpacing/>
              <w:jc w:val="both"/>
              <w:rPr>
                <w:color w:val="000000"/>
                <w:sz w:val="24"/>
                <w:szCs w:val="24"/>
              </w:rPr>
            </w:pPr>
            <w:r w:rsidRPr="00F60E09">
              <w:rPr>
                <w:b/>
                <w:bCs/>
                <w:color w:val="000000"/>
                <w:sz w:val="24"/>
                <w:szCs w:val="24"/>
              </w:rPr>
              <w:t>Уметь:</w:t>
            </w:r>
            <w:r w:rsidRPr="00F60E09">
              <w:rPr>
                <w:color w:val="000000"/>
                <w:sz w:val="24"/>
                <w:szCs w:val="24"/>
              </w:rPr>
              <w:t xml:space="preserve"> </w:t>
            </w:r>
            <w:r w:rsidR="0040245A" w:rsidRPr="00F60E09">
              <w:rPr>
                <w:color w:val="000000"/>
                <w:sz w:val="24"/>
                <w:szCs w:val="24"/>
              </w:rPr>
              <w:t xml:space="preserve">применять и использовать на практике </w:t>
            </w:r>
            <w:r w:rsidR="00712C4C" w:rsidRPr="00F60E09">
              <w:rPr>
                <w:color w:val="000000"/>
                <w:sz w:val="24"/>
                <w:szCs w:val="24"/>
              </w:rPr>
              <w:t>знания</w:t>
            </w:r>
            <w:r w:rsidR="0040245A" w:rsidRPr="00F60E09">
              <w:rPr>
                <w:color w:val="000000"/>
                <w:sz w:val="24"/>
                <w:szCs w:val="24"/>
              </w:rPr>
              <w:t>, отражающие содержание категорий</w:t>
            </w:r>
          </w:p>
          <w:p w14:paraId="2DEE8907" w14:textId="289762CE" w:rsidR="00C82867" w:rsidRPr="00F60E09" w:rsidRDefault="0040245A" w:rsidP="0040245A">
            <w:pPr>
              <w:tabs>
                <w:tab w:val="left" w:pos="540"/>
              </w:tabs>
              <w:contextualSpacing/>
              <w:jc w:val="both"/>
              <w:rPr>
                <w:color w:val="000000"/>
                <w:sz w:val="24"/>
                <w:szCs w:val="24"/>
              </w:rPr>
            </w:pPr>
            <w:r w:rsidRPr="00F60E09">
              <w:rPr>
                <w:color w:val="000000"/>
                <w:sz w:val="24"/>
                <w:szCs w:val="24"/>
              </w:rPr>
              <w:t>налогообложения и понятийного аппарата налогово</w:t>
            </w:r>
            <w:r w:rsidR="00712C4C" w:rsidRPr="00F60E09">
              <w:rPr>
                <w:color w:val="000000"/>
                <w:sz w:val="24"/>
                <w:szCs w:val="24"/>
              </w:rPr>
              <w:t>го</w:t>
            </w:r>
            <w:r w:rsidRPr="00F60E09">
              <w:rPr>
                <w:color w:val="000000"/>
                <w:sz w:val="24"/>
                <w:szCs w:val="24"/>
              </w:rPr>
              <w:t xml:space="preserve"> администрировани</w:t>
            </w:r>
            <w:r w:rsidR="00712C4C" w:rsidRPr="00F60E09">
              <w:rPr>
                <w:color w:val="000000"/>
                <w:sz w:val="24"/>
                <w:szCs w:val="24"/>
              </w:rPr>
              <w:t>я</w:t>
            </w:r>
            <w:r w:rsidRPr="00F60E09">
              <w:rPr>
                <w:color w:val="000000"/>
                <w:sz w:val="24"/>
                <w:szCs w:val="24"/>
              </w:rPr>
              <w:t>.</w:t>
            </w:r>
          </w:p>
        </w:tc>
      </w:tr>
      <w:tr w:rsidR="005629D2" w:rsidRPr="001A56AE" w14:paraId="5A9F3F0C" w14:textId="77777777" w:rsidTr="00C82867">
        <w:trPr>
          <w:jc w:val="center"/>
        </w:trPr>
        <w:tc>
          <w:tcPr>
            <w:tcW w:w="615" w:type="pct"/>
            <w:vMerge/>
          </w:tcPr>
          <w:p w14:paraId="4FDCB3E8" w14:textId="77777777" w:rsidR="005629D2" w:rsidRPr="00F60E09" w:rsidRDefault="005629D2" w:rsidP="005629D2">
            <w:pPr>
              <w:tabs>
                <w:tab w:val="left" w:pos="540"/>
              </w:tabs>
              <w:contextualSpacing/>
              <w:jc w:val="both"/>
              <w:rPr>
                <w:color w:val="000000"/>
                <w:sz w:val="24"/>
                <w:szCs w:val="24"/>
              </w:rPr>
            </w:pPr>
          </w:p>
        </w:tc>
        <w:tc>
          <w:tcPr>
            <w:tcW w:w="1275" w:type="pct"/>
            <w:vMerge/>
          </w:tcPr>
          <w:p w14:paraId="60EEABB6" w14:textId="77777777" w:rsidR="005629D2" w:rsidRPr="00F60E09" w:rsidRDefault="005629D2" w:rsidP="00D345B1">
            <w:pPr>
              <w:widowControl/>
              <w:autoSpaceDE/>
              <w:autoSpaceDN/>
              <w:adjustRightInd/>
              <w:rPr>
                <w:color w:val="000000" w:themeColor="text1"/>
                <w:sz w:val="24"/>
                <w:szCs w:val="24"/>
              </w:rPr>
            </w:pPr>
          </w:p>
        </w:tc>
        <w:tc>
          <w:tcPr>
            <w:tcW w:w="1498" w:type="pct"/>
          </w:tcPr>
          <w:p w14:paraId="3F3E5C8E" w14:textId="0A869B02" w:rsidR="005629D2" w:rsidRPr="00F60E09" w:rsidRDefault="005629D2" w:rsidP="005629D2">
            <w:pPr>
              <w:jc w:val="both"/>
              <w:rPr>
                <w:sz w:val="24"/>
                <w:szCs w:val="24"/>
              </w:rPr>
            </w:pPr>
            <w:r w:rsidRPr="00F60E09">
              <w:rPr>
                <w:sz w:val="24"/>
                <w:szCs w:val="24"/>
              </w:rPr>
              <w:t xml:space="preserve">2. </w:t>
            </w:r>
            <w:r w:rsidR="00656CE6" w:rsidRPr="00F60E09">
              <w:rPr>
                <w:sz w:val="24"/>
                <w:szCs w:val="24"/>
              </w:rPr>
              <w:t>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tc>
        <w:tc>
          <w:tcPr>
            <w:tcW w:w="1612" w:type="pct"/>
          </w:tcPr>
          <w:p w14:paraId="0FBFA8B4" w14:textId="5B51BE20" w:rsidR="0040245A" w:rsidRPr="00F60E09" w:rsidRDefault="005629D2" w:rsidP="005629D2">
            <w:pPr>
              <w:shd w:val="clear" w:color="auto" w:fill="FFFFFF"/>
              <w:jc w:val="both"/>
              <w:rPr>
                <w:sz w:val="24"/>
                <w:szCs w:val="24"/>
              </w:rPr>
            </w:pPr>
            <w:r w:rsidRPr="00F60E09">
              <w:rPr>
                <w:b/>
                <w:bCs/>
                <w:sz w:val="24"/>
                <w:szCs w:val="24"/>
              </w:rPr>
              <w:t>Знать:</w:t>
            </w:r>
            <w:r w:rsidR="00CA6362" w:rsidRPr="00F60E09">
              <w:rPr>
                <w:sz w:val="24"/>
                <w:szCs w:val="24"/>
              </w:rPr>
              <w:t xml:space="preserve"> </w:t>
            </w:r>
            <w:r w:rsidR="0040245A" w:rsidRPr="00F60E09">
              <w:rPr>
                <w:sz w:val="24"/>
                <w:szCs w:val="24"/>
              </w:rPr>
              <w:t>основные принципы, функции, формы и методы налогового администрирования, тенденции его развития, а также ключевые проблем его развития.</w:t>
            </w:r>
          </w:p>
          <w:p w14:paraId="56717B97" w14:textId="3329E693" w:rsidR="00C82867" w:rsidRPr="00F60E09" w:rsidRDefault="00C82867" w:rsidP="0040245A">
            <w:pPr>
              <w:shd w:val="clear" w:color="auto" w:fill="FFFFFF"/>
              <w:jc w:val="both"/>
              <w:rPr>
                <w:sz w:val="24"/>
                <w:szCs w:val="24"/>
              </w:rPr>
            </w:pPr>
            <w:r w:rsidRPr="00F60E09">
              <w:rPr>
                <w:b/>
                <w:bCs/>
                <w:sz w:val="24"/>
                <w:szCs w:val="24"/>
              </w:rPr>
              <w:t>Уметь:</w:t>
            </w:r>
            <w:r w:rsidRPr="00F60E09">
              <w:rPr>
                <w:sz w:val="24"/>
                <w:szCs w:val="24"/>
              </w:rPr>
              <w:t xml:space="preserve"> </w:t>
            </w:r>
            <w:r w:rsidR="0040245A" w:rsidRPr="00F60E09">
              <w:rPr>
                <w:sz w:val="24"/>
                <w:szCs w:val="24"/>
              </w:rPr>
              <w:t xml:space="preserve">применять аналитический инструментарий для оценки </w:t>
            </w:r>
            <w:r w:rsidR="009632E1" w:rsidRPr="00F60E09">
              <w:rPr>
                <w:sz w:val="24"/>
                <w:szCs w:val="24"/>
              </w:rPr>
              <w:t>эффективности</w:t>
            </w:r>
            <w:r w:rsidR="0040245A" w:rsidRPr="00F60E09">
              <w:rPr>
                <w:sz w:val="24"/>
                <w:szCs w:val="24"/>
              </w:rPr>
              <w:t xml:space="preserve"> системы налогового администрирования</w:t>
            </w:r>
            <w:r w:rsidR="009632E1" w:rsidRPr="00F60E09">
              <w:rPr>
                <w:sz w:val="24"/>
                <w:szCs w:val="24"/>
              </w:rPr>
              <w:t xml:space="preserve">, а </w:t>
            </w:r>
            <w:r w:rsidR="00712C4C" w:rsidRPr="00F60E09">
              <w:rPr>
                <w:sz w:val="24"/>
                <w:szCs w:val="24"/>
              </w:rPr>
              <w:t>также оценки</w:t>
            </w:r>
            <w:r w:rsidR="009632E1" w:rsidRPr="00F60E09">
              <w:rPr>
                <w:sz w:val="24"/>
                <w:szCs w:val="24"/>
              </w:rPr>
              <w:t xml:space="preserve"> взаимосвязи с другими процессами, происходящими в обществе и экономики.</w:t>
            </w:r>
          </w:p>
        </w:tc>
      </w:tr>
      <w:tr w:rsidR="00656CE6" w:rsidRPr="001A56AE" w14:paraId="68AB2E6F" w14:textId="77777777" w:rsidTr="007B5FB5">
        <w:trPr>
          <w:trHeight w:val="3332"/>
          <w:jc w:val="center"/>
        </w:trPr>
        <w:tc>
          <w:tcPr>
            <w:tcW w:w="615" w:type="pct"/>
            <w:vMerge/>
          </w:tcPr>
          <w:p w14:paraId="798CD2C8" w14:textId="77777777" w:rsidR="00656CE6" w:rsidRPr="00F60E09" w:rsidRDefault="00656CE6" w:rsidP="005629D2">
            <w:pPr>
              <w:tabs>
                <w:tab w:val="left" w:pos="540"/>
              </w:tabs>
              <w:contextualSpacing/>
              <w:jc w:val="both"/>
              <w:rPr>
                <w:color w:val="000000"/>
                <w:sz w:val="24"/>
                <w:szCs w:val="24"/>
              </w:rPr>
            </w:pPr>
          </w:p>
        </w:tc>
        <w:tc>
          <w:tcPr>
            <w:tcW w:w="1275" w:type="pct"/>
            <w:vMerge/>
          </w:tcPr>
          <w:p w14:paraId="2A7F4316" w14:textId="77777777" w:rsidR="00656CE6" w:rsidRPr="00F60E09" w:rsidRDefault="00656CE6" w:rsidP="00D345B1">
            <w:pPr>
              <w:widowControl/>
              <w:autoSpaceDE/>
              <w:autoSpaceDN/>
              <w:adjustRightInd/>
              <w:rPr>
                <w:color w:val="000000" w:themeColor="text1"/>
                <w:sz w:val="24"/>
                <w:szCs w:val="24"/>
              </w:rPr>
            </w:pPr>
          </w:p>
        </w:tc>
        <w:tc>
          <w:tcPr>
            <w:tcW w:w="1498" w:type="pct"/>
          </w:tcPr>
          <w:p w14:paraId="6F3D635A" w14:textId="274BEA62" w:rsidR="00656CE6" w:rsidRPr="00F60E09" w:rsidRDefault="00656CE6" w:rsidP="005629D2">
            <w:pPr>
              <w:jc w:val="both"/>
              <w:rPr>
                <w:sz w:val="24"/>
                <w:szCs w:val="24"/>
              </w:rPr>
            </w:pPr>
            <w:r w:rsidRPr="00F60E09">
              <w:rPr>
                <w:sz w:val="24"/>
                <w:szCs w:val="24"/>
              </w:rPr>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1612" w:type="pct"/>
          </w:tcPr>
          <w:p w14:paraId="16F3F75E" w14:textId="20C7F9E7" w:rsidR="00656CE6" w:rsidRPr="00F60E09" w:rsidRDefault="00656CE6" w:rsidP="00CA6362">
            <w:pPr>
              <w:shd w:val="clear" w:color="auto" w:fill="FFFFFF"/>
              <w:jc w:val="both"/>
              <w:rPr>
                <w:sz w:val="24"/>
                <w:szCs w:val="24"/>
              </w:rPr>
            </w:pPr>
            <w:r w:rsidRPr="00F60E09">
              <w:rPr>
                <w:b/>
                <w:bCs/>
                <w:sz w:val="24"/>
                <w:szCs w:val="24"/>
              </w:rPr>
              <w:t>Знать:</w:t>
            </w:r>
            <w:r w:rsidRPr="00F60E09">
              <w:rPr>
                <w:sz w:val="24"/>
                <w:szCs w:val="24"/>
              </w:rPr>
              <w:t xml:space="preserve"> </w:t>
            </w:r>
            <w:r w:rsidR="009632E1" w:rsidRPr="00F60E09">
              <w:rPr>
                <w:sz w:val="24"/>
                <w:szCs w:val="24"/>
              </w:rPr>
              <w:t>общие закономерности и тенденции развития налогового администрирования в Российской Федерации и</w:t>
            </w:r>
            <w:r w:rsidR="003D31BB" w:rsidRPr="00F60E09">
              <w:rPr>
                <w:sz w:val="24"/>
                <w:szCs w:val="24"/>
              </w:rPr>
              <w:t xml:space="preserve"> тенденции</w:t>
            </w:r>
            <w:r w:rsidR="009632E1" w:rsidRPr="00F60E09">
              <w:rPr>
                <w:sz w:val="24"/>
                <w:szCs w:val="24"/>
              </w:rPr>
              <w:t xml:space="preserve"> развит</w:t>
            </w:r>
            <w:r w:rsidR="003D31BB" w:rsidRPr="00F60E09">
              <w:rPr>
                <w:sz w:val="24"/>
                <w:szCs w:val="24"/>
              </w:rPr>
              <w:t>ия</w:t>
            </w:r>
            <w:r w:rsidR="009632E1" w:rsidRPr="00F60E09">
              <w:rPr>
                <w:sz w:val="24"/>
                <w:szCs w:val="24"/>
              </w:rPr>
              <w:t xml:space="preserve"> методов налогового контроля исходя из зарубежного опыта расширенного взаимодействия налогоплательщиков и налоговых органов.</w:t>
            </w:r>
          </w:p>
          <w:p w14:paraId="28D25F4E" w14:textId="419403B2" w:rsidR="003D31BB" w:rsidRPr="00F60E09" w:rsidRDefault="00656CE6" w:rsidP="003D31BB">
            <w:pPr>
              <w:shd w:val="clear" w:color="auto" w:fill="FFFFFF"/>
              <w:jc w:val="both"/>
              <w:rPr>
                <w:sz w:val="24"/>
                <w:szCs w:val="24"/>
              </w:rPr>
            </w:pPr>
            <w:r w:rsidRPr="00F60E09">
              <w:rPr>
                <w:b/>
                <w:bCs/>
                <w:sz w:val="24"/>
                <w:szCs w:val="24"/>
              </w:rPr>
              <w:t>Уметь:</w:t>
            </w:r>
            <w:r w:rsidRPr="00F60E09">
              <w:rPr>
                <w:sz w:val="24"/>
                <w:szCs w:val="24"/>
              </w:rPr>
              <w:t xml:space="preserve"> </w:t>
            </w:r>
            <w:r w:rsidR="003D31BB" w:rsidRPr="00F60E09">
              <w:rPr>
                <w:sz w:val="24"/>
                <w:szCs w:val="24"/>
              </w:rPr>
              <w:t xml:space="preserve">применять аналитический инструментарий оценки результативности развития отечественной системы налогового администрирования, в том числе с учетом </w:t>
            </w:r>
            <w:r w:rsidR="00712C4C" w:rsidRPr="00F60E09">
              <w:rPr>
                <w:sz w:val="24"/>
                <w:szCs w:val="24"/>
              </w:rPr>
              <w:t>применения</w:t>
            </w:r>
            <w:r w:rsidR="003D31BB" w:rsidRPr="00F60E09">
              <w:rPr>
                <w:sz w:val="24"/>
                <w:szCs w:val="24"/>
              </w:rPr>
              <w:t xml:space="preserve"> международного опыта </w:t>
            </w:r>
            <w:r w:rsidR="00712C4C" w:rsidRPr="00F60E09">
              <w:rPr>
                <w:sz w:val="24"/>
                <w:szCs w:val="24"/>
              </w:rPr>
              <w:t>методики оценки результативности</w:t>
            </w:r>
          </w:p>
          <w:p w14:paraId="21197506" w14:textId="3C60A7D2" w:rsidR="00656CE6" w:rsidRPr="00F60E09" w:rsidRDefault="003D31BB" w:rsidP="003D31BB">
            <w:pPr>
              <w:shd w:val="clear" w:color="auto" w:fill="FFFFFF"/>
              <w:jc w:val="both"/>
              <w:rPr>
                <w:sz w:val="24"/>
                <w:szCs w:val="24"/>
              </w:rPr>
            </w:pPr>
            <w:r w:rsidRPr="00F60E09">
              <w:rPr>
                <w:sz w:val="24"/>
                <w:szCs w:val="24"/>
              </w:rPr>
              <w:t>налогового администрирования.</w:t>
            </w:r>
          </w:p>
        </w:tc>
      </w:tr>
      <w:tr w:rsidR="00B752FB" w:rsidRPr="001A56AE" w14:paraId="0ACD54D1" w14:textId="77777777" w:rsidTr="00C82867">
        <w:trPr>
          <w:jc w:val="center"/>
        </w:trPr>
        <w:tc>
          <w:tcPr>
            <w:tcW w:w="615" w:type="pct"/>
            <w:vMerge w:val="restart"/>
          </w:tcPr>
          <w:p w14:paraId="1AFBFEB3" w14:textId="1BF0BE8A" w:rsidR="00656CE6" w:rsidRPr="00F60E09" w:rsidRDefault="00656CE6" w:rsidP="00D345B1">
            <w:pPr>
              <w:tabs>
                <w:tab w:val="left" w:pos="540"/>
              </w:tabs>
              <w:contextualSpacing/>
              <w:jc w:val="both"/>
              <w:rPr>
                <w:color w:val="000000"/>
                <w:sz w:val="24"/>
                <w:szCs w:val="24"/>
              </w:rPr>
            </w:pPr>
            <w:r w:rsidRPr="00F60E09">
              <w:rPr>
                <w:color w:val="000000"/>
                <w:sz w:val="24"/>
                <w:szCs w:val="24"/>
              </w:rPr>
              <w:t>ПКН-6</w:t>
            </w:r>
          </w:p>
        </w:tc>
        <w:tc>
          <w:tcPr>
            <w:tcW w:w="1275" w:type="pct"/>
            <w:vMerge w:val="restart"/>
          </w:tcPr>
          <w:p w14:paraId="5066DF3C" w14:textId="303CAC4A" w:rsidR="00B752FB" w:rsidRPr="00F60E09" w:rsidRDefault="00656CE6" w:rsidP="00D345B1">
            <w:pPr>
              <w:pStyle w:val="TableParagraph"/>
              <w:rPr>
                <w:rFonts w:ascii="Times New Roman" w:eastAsia="Times New Roman" w:hAnsi="Times New Roman" w:cs="Times New Roman"/>
                <w:color w:val="000000"/>
                <w:sz w:val="24"/>
                <w:szCs w:val="24"/>
                <w:lang w:eastAsia="ru-RU"/>
              </w:rPr>
            </w:pPr>
            <w:r w:rsidRPr="00F60E09">
              <w:rPr>
                <w:rFonts w:ascii="Times New Roman" w:hAnsi="Times New Roman" w:cs="Times New Roman"/>
                <w:sz w:val="24"/>
                <w:szCs w:val="24"/>
              </w:rPr>
              <w:t>Способность предлагать решения  профессиональных задач в меняющихся финансово-экономических условиях</w:t>
            </w:r>
          </w:p>
        </w:tc>
        <w:tc>
          <w:tcPr>
            <w:tcW w:w="1498" w:type="pct"/>
          </w:tcPr>
          <w:p w14:paraId="6740065A" w14:textId="709AFF7C" w:rsidR="005629D2" w:rsidRPr="00F60E09" w:rsidRDefault="005629D2" w:rsidP="005629D2">
            <w:pPr>
              <w:tabs>
                <w:tab w:val="left" w:pos="293"/>
              </w:tabs>
              <w:snapToGrid w:val="0"/>
              <w:jc w:val="both"/>
              <w:rPr>
                <w:sz w:val="24"/>
                <w:szCs w:val="24"/>
              </w:rPr>
            </w:pPr>
            <w:r w:rsidRPr="00F60E09">
              <w:rPr>
                <w:spacing w:val="-2"/>
                <w:sz w:val="24"/>
                <w:szCs w:val="24"/>
              </w:rPr>
              <w:t>1. </w:t>
            </w:r>
            <w:r w:rsidR="00656CE6" w:rsidRPr="00F60E09">
              <w:rPr>
                <w:spacing w:val="-2"/>
                <w:sz w:val="24"/>
                <w:szCs w:val="24"/>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158EE235" w14:textId="3CB9DB3F" w:rsidR="00B752FB" w:rsidRPr="00F60E09" w:rsidRDefault="00B752FB" w:rsidP="005629D2">
            <w:pPr>
              <w:rPr>
                <w:color w:val="000000"/>
                <w:sz w:val="24"/>
                <w:szCs w:val="24"/>
              </w:rPr>
            </w:pPr>
          </w:p>
        </w:tc>
        <w:tc>
          <w:tcPr>
            <w:tcW w:w="1612" w:type="pct"/>
          </w:tcPr>
          <w:p w14:paraId="5C50C5CD" w14:textId="130E58C6" w:rsidR="00C8346F" w:rsidRPr="00F60E09" w:rsidRDefault="00C82867" w:rsidP="00C8346F">
            <w:pPr>
              <w:tabs>
                <w:tab w:val="left" w:pos="293"/>
              </w:tabs>
              <w:snapToGrid w:val="0"/>
              <w:jc w:val="both"/>
              <w:rPr>
                <w:spacing w:val="-2"/>
                <w:sz w:val="24"/>
                <w:szCs w:val="24"/>
              </w:rPr>
            </w:pPr>
            <w:r w:rsidRPr="00F60E09">
              <w:rPr>
                <w:b/>
                <w:bCs/>
                <w:sz w:val="24"/>
                <w:szCs w:val="24"/>
              </w:rPr>
              <w:t>Знать:</w:t>
            </w:r>
            <w:r w:rsidRPr="00F60E09">
              <w:rPr>
                <w:sz w:val="24"/>
                <w:szCs w:val="24"/>
              </w:rPr>
              <w:t xml:space="preserve"> </w:t>
            </w:r>
            <w:r w:rsidR="00C8346F" w:rsidRPr="00F60E09">
              <w:rPr>
                <w:sz w:val="24"/>
                <w:szCs w:val="24"/>
              </w:rPr>
              <w:t>м</w:t>
            </w:r>
            <w:r w:rsidR="00C8346F" w:rsidRPr="00F60E09">
              <w:rPr>
                <w:spacing w:val="-2"/>
                <w:sz w:val="24"/>
                <w:szCs w:val="24"/>
              </w:rPr>
              <w:t>етодические основы анализа</w:t>
            </w:r>
          </w:p>
          <w:p w14:paraId="21C133CC" w14:textId="77777777" w:rsidR="00C8346F" w:rsidRPr="00F60E09" w:rsidRDefault="00C8346F" w:rsidP="00C8346F">
            <w:pPr>
              <w:tabs>
                <w:tab w:val="left" w:pos="293"/>
              </w:tabs>
              <w:snapToGrid w:val="0"/>
              <w:jc w:val="both"/>
              <w:rPr>
                <w:spacing w:val="-2"/>
                <w:sz w:val="24"/>
                <w:szCs w:val="24"/>
              </w:rPr>
            </w:pPr>
            <w:r w:rsidRPr="00F60E09">
              <w:rPr>
                <w:spacing w:val="-2"/>
                <w:sz w:val="24"/>
                <w:szCs w:val="24"/>
              </w:rPr>
              <w:t>правоприменительной практики в</w:t>
            </w:r>
          </w:p>
          <w:p w14:paraId="353A96FB" w14:textId="0DF33FFC" w:rsidR="00C82867" w:rsidRPr="00F60E09" w:rsidRDefault="00C8346F" w:rsidP="00C8346F">
            <w:pPr>
              <w:tabs>
                <w:tab w:val="left" w:pos="293"/>
              </w:tabs>
              <w:snapToGrid w:val="0"/>
              <w:jc w:val="both"/>
              <w:rPr>
                <w:sz w:val="24"/>
                <w:szCs w:val="24"/>
              </w:rPr>
            </w:pPr>
            <w:r w:rsidRPr="00F60E09">
              <w:rPr>
                <w:spacing w:val="-2"/>
                <w:sz w:val="24"/>
                <w:szCs w:val="24"/>
              </w:rPr>
              <w:t xml:space="preserve">области налогового администрирования, модели обоснования оперативных, тактических и стратегических управленческих решений. </w:t>
            </w:r>
          </w:p>
          <w:p w14:paraId="2990DB52" w14:textId="77777777" w:rsidR="00C82867" w:rsidRPr="00F60E09" w:rsidRDefault="00C82867" w:rsidP="00C82867">
            <w:pPr>
              <w:tabs>
                <w:tab w:val="left" w:pos="293"/>
              </w:tabs>
              <w:snapToGrid w:val="0"/>
              <w:jc w:val="both"/>
              <w:rPr>
                <w:sz w:val="24"/>
                <w:szCs w:val="24"/>
              </w:rPr>
            </w:pPr>
          </w:p>
          <w:p w14:paraId="2235410D" w14:textId="77777777" w:rsidR="00C8346F" w:rsidRPr="00F60E09" w:rsidRDefault="005629D2" w:rsidP="00C8346F">
            <w:pPr>
              <w:tabs>
                <w:tab w:val="left" w:pos="293"/>
              </w:tabs>
              <w:snapToGrid w:val="0"/>
              <w:jc w:val="both"/>
              <w:rPr>
                <w:sz w:val="24"/>
                <w:szCs w:val="24"/>
              </w:rPr>
            </w:pPr>
            <w:r w:rsidRPr="00F60E09">
              <w:rPr>
                <w:b/>
                <w:bCs/>
                <w:sz w:val="24"/>
                <w:szCs w:val="24"/>
              </w:rPr>
              <w:t>Уметь:</w:t>
            </w:r>
            <w:r w:rsidRPr="00F60E09">
              <w:rPr>
                <w:sz w:val="24"/>
                <w:szCs w:val="24"/>
              </w:rPr>
              <w:t xml:space="preserve"> </w:t>
            </w:r>
            <w:r w:rsidR="00C8346F" w:rsidRPr="00F60E09">
              <w:rPr>
                <w:sz w:val="24"/>
                <w:szCs w:val="24"/>
              </w:rPr>
              <w:t>использовать методы и аналитические инструменты анализа правоприменительной практики в</w:t>
            </w:r>
          </w:p>
          <w:p w14:paraId="2588C3D4" w14:textId="6A122D6B" w:rsidR="00B752FB" w:rsidRPr="00F60E09" w:rsidRDefault="00C8346F" w:rsidP="00C8346F">
            <w:pPr>
              <w:tabs>
                <w:tab w:val="left" w:pos="293"/>
              </w:tabs>
              <w:snapToGrid w:val="0"/>
              <w:jc w:val="both"/>
              <w:rPr>
                <w:sz w:val="24"/>
                <w:szCs w:val="24"/>
              </w:rPr>
            </w:pPr>
            <w:r w:rsidRPr="00F60E09">
              <w:rPr>
                <w:sz w:val="24"/>
                <w:szCs w:val="24"/>
              </w:rPr>
              <w:t xml:space="preserve">области налогового администрирования с целью принятия управленческих решений, способствующих реализации принципов развития налогового контроля. </w:t>
            </w:r>
          </w:p>
        </w:tc>
      </w:tr>
      <w:tr w:rsidR="00B752FB" w:rsidRPr="001A56AE" w14:paraId="14E004A8" w14:textId="77777777" w:rsidTr="00C82867">
        <w:trPr>
          <w:jc w:val="center"/>
        </w:trPr>
        <w:tc>
          <w:tcPr>
            <w:tcW w:w="615" w:type="pct"/>
            <w:vMerge/>
          </w:tcPr>
          <w:p w14:paraId="3D70E945" w14:textId="77777777" w:rsidR="00B752FB" w:rsidRPr="00F60E09" w:rsidRDefault="00B752FB" w:rsidP="00D345B1">
            <w:pPr>
              <w:tabs>
                <w:tab w:val="left" w:pos="540"/>
              </w:tabs>
              <w:contextualSpacing/>
              <w:jc w:val="both"/>
              <w:rPr>
                <w:color w:val="000000"/>
                <w:sz w:val="24"/>
                <w:szCs w:val="24"/>
              </w:rPr>
            </w:pPr>
          </w:p>
        </w:tc>
        <w:tc>
          <w:tcPr>
            <w:tcW w:w="1275" w:type="pct"/>
            <w:vMerge/>
          </w:tcPr>
          <w:p w14:paraId="2FB1CE57" w14:textId="77777777" w:rsidR="00B752FB" w:rsidRPr="00F60E09" w:rsidRDefault="00B752FB" w:rsidP="00D345B1">
            <w:pPr>
              <w:pStyle w:val="TableParagraph"/>
              <w:rPr>
                <w:rFonts w:ascii="Times New Roman" w:eastAsia="Times New Roman" w:hAnsi="Times New Roman" w:cs="Times New Roman"/>
                <w:color w:val="000000"/>
                <w:sz w:val="24"/>
                <w:szCs w:val="24"/>
                <w:lang w:eastAsia="ru-RU"/>
              </w:rPr>
            </w:pPr>
          </w:p>
        </w:tc>
        <w:tc>
          <w:tcPr>
            <w:tcW w:w="1498" w:type="pct"/>
          </w:tcPr>
          <w:p w14:paraId="5345A404" w14:textId="417D6838" w:rsidR="00B752FB" w:rsidRPr="00F60E09" w:rsidRDefault="005629D2" w:rsidP="00D345B1">
            <w:pPr>
              <w:pStyle w:val="TableParagraph"/>
              <w:tabs>
                <w:tab w:val="left" w:pos="364"/>
              </w:tabs>
              <w:rPr>
                <w:rFonts w:ascii="Times New Roman" w:eastAsia="Times New Roman" w:hAnsi="Times New Roman" w:cs="Times New Roman"/>
                <w:color w:val="000000"/>
                <w:sz w:val="24"/>
                <w:szCs w:val="24"/>
                <w:lang w:eastAsia="ru-RU"/>
              </w:rPr>
            </w:pPr>
            <w:r w:rsidRPr="00F60E09">
              <w:rPr>
                <w:rFonts w:ascii="Times New Roman" w:hAnsi="Times New Roman" w:cs="Times New Roman"/>
                <w:sz w:val="24"/>
                <w:szCs w:val="24"/>
              </w:rPr>
              <w:t>2. </w:t>
            </w:r>
            <w:r w:rsidR="00656CE6" w:rsidRPr="00F60E09">
              <w:rPr>
                <w:rFonts w:ascii="Times New Roman" w:hAnsi="Times New Roman" w:cs="Times New Roman"/>
                <w:sz w:val="24"/>
                <w:szCs w:val="24"/>
              </w:rPr>
              <w:t xml:space="preserve">Предлагает варианты решения профессиональных задач в условиях </w:t>
            </w:r>
            <w:r w:rsidR="00656CE6" w:rsidRPr="00F60E09">
              <w:rPr>
                <w:rFonts w:ascii="Times New Roman" w:hAnsi="Times New Roman" w:cs="Times New Roman"/>
                <w:sz w:val="24"/>
                <w:szCs w:val="24"/>
              </w:rPr>
              <w:lastRenderedPageBreak/>
              <w:t>неопределенности</w:t>
            </w:r>
          </w:p>
        </w:tc>
        <w:tc>
          <w:tcPr>
            <w:tcW w:w="1612" w:type="pct"/>
          </w:tcPr>
          <w:p w14:paraId="239F2714" w14:textId="7346431A" w:rsidR="00C8346F" w:rsidRPr="00F60E09" w:rsidRDefault="005629D2" w:rsidP="00C8346F">
            <w:pPr>
              <w:tabs>
                <w:tab w:val="left" w:pos="540"/>
              </w:tabs>
              <w:contextualSpacing/>
              <w:jc w:val="both"/>
              <w:rPr>
                <w:sz w:val="24"/>
                <w:szCs w:val="24"/>
              </w:rPr>
            </w:pPr>
            <w:r w:rsidRPr="00F60E09">
              <w:rPr>
                <w:b/>
                <w:bCs/>
                <w:sz w:val="24"/>
                <w:szCs w:val="24"/>
              </w:rPr>
              <w:lastRenderedPageBreak/>
              <w:t>Знать:</w:t>
            </w:r>
            <w:r w:rsidR="00274DE0" w:rsidRPr="00F60E09">
              <w:rPr>
                <w:sz w:val="24"/>
                <w:szCs w:val="24"/>
              </w:rPr>
              <w:t xml:space="preserve"> </w:t>
            </w:r>
            <w:r w:rsidR="00C8346F" w:rsidRPr="00F60E09">
              <w:rPr>
                <w:sz w:val="24"/>
                <w:szCs w:val="24"/>
              </w:rPr>
              <w:t>методический инструментарий налогового администрирования применяемый для</w:t>
            </w:r>
          </w:p>
          <w:p w14:paraId="2BAAFCC3" w14:textId="77777777" w:rsidR="00C8346F" w:rsidRPr="00F60E09" w:rsidRDefault="00C8346F" w:rsidP="00C8346F">
            <w:pPr>
              <w:tabs>
                <w:tab w:val="left" w:pos="540"/>
              </w:tabs>
              <w:contextualSpacing/>
              <w:jc w:val="both"/>
              <w:rPr>
                <w:sz w:val="24"/>
                <w:szCs w:val="24"/>
              </w:rPr>
            </w:pPr>
            <w:r w:rsidRPr="00F60E09">
              <w:rPr>
                <w:sz w:val="24"/>
                <w:szCs w:val="24"/>
              </w:rPr>
              <w:lastRenderedPageBreak/>
              <w:t>решения профессиональных задач и</w:t>
            </w:r>
          </w:p>
          <w:p w14:paraId="59AF9E27" w14:textId="77777777" w:rsidR="00C8346F" w:rsidRPr="00F60E09" w:rsidRDefault="00C8346F" w:rsidP="00C8346F">
            <w:pPr>
              <w:tabs>
                <w:tab w:val="left" w:pos="540"/>
              </w:tabs>
              <w:contextualSpacing/>
              <w:jc w:val="both"/>
              <w:rPr>
                <w:sz w:val="24"/>
                <w:szCs w:val="24"/>
              </w:rPr>
            </w:pPr>
            <w:r w:rsidRPr="00F60E09">
              <w:rPr>
                <w:sz w:val="24"/>
                <w:szCs w:val="24"/>
              </w:rPr>
              <w:t>оформления правоприменительных</w:t>
            </w:r>
          </w:p>
          <w:p w14:paraId="09EED6EA" w14:textId="12E32DF0" w:rsidR="00B752FB" w:rsidRPr="00F60E09" w:rsidRDefault="00C8346F" w:rsidP="00C8346F">
            <w:pPr>
              <w:tabs>
                <w:tab w:val="left" w:pos="540"/>
              </w:tabs>
              <w:contextualSpacing/>
              <w:jc w:val="both"/>
              <w:rPr>
                <w:sz w:val="24"/>
                <w:szCs w:val="24"/>
              </w:rPr>
            </w:pPr>
            <w:r w:rsidRPr="00F60E09">
              <w:rPr>
                <w:sz w:val="24"/>
                <w:szCs w:val="24"/>
              </w:rPr>
              <w:t>актов в условиях неопределенности.</w:t>
            </w:r>
          </w:p>
          <w:p w14:paraId="6C63A9DC" w14:textId="77777777" w:rsidR="00C8346F" w:rsidRPr="00F60E09" w:rsidRDefault="00C82867" w:rsidP="00C8346F">
            <w:pPr>
              <w:tabs>
                <w:tab w:val="left" w:pos="540"/>
              </w:tabs>
              <w:contextualSpacing/>
              <w:jc w:val="both"/>
              <w:rPr>
                <w:color w:val="000000"/>
                <w:sz w:val="24"/>
                <w:szCs w:val="24"/>
              </w:rPr>
            </w:pPr>
            <w:r w:rsidRPr="00F60E09">
              <w:rPr>
                <w:b/>
                <w:bCs/>
                <w:color w:val="000000"/>
                <w:sz w:val="24"/>
                <w:szCs w:val="24"/>
              </w:rPr>
              <w:t>Уметь:</w:t>
            </w:r>
            <w:r w:rsidRPr="00F60E09">
              <w:rPr>
                <w:color w:val="000000"/>
                <w:sz w:val="24"/>
                <w:szCs w:val="24"/>
              </w:rPr>
              <w:t xml:space="preserve"> </w:t>
            </w:r>
            <w:r w:rsidR="00C8346F" w:rsidRPr="00F60E09">
              <w:rPr>
                <w:color w:val="000000"/>
                <w:sz w:val="24"/>
                <w:szCs w:val="24"/>
              </w:rPr>
              <w:t>использовать навыки</w:t>
            </w:r>
          </w:p>
          <w:p w14:paraId="467840A7" w14:textId="77777777" w:rsidR="00C8346F" w:rsidRPr="00F60E09" w:rsidRDefault="00C8346F" w:rsidP="00C8346F">
            <w:pPr>
              <w:tabs>
                <w:tab w:val="left" w:pos="540"/>
              </w:tabs>
              <w:contextualSpacing/>
              <w:jc w:val="both"/>
              <w:rPr>
                <w:color w:val="000000"/>
                <w:sz w:val="24"/>
                <w:szCs w:val="24"/>
              </w:rPr>
            </w:pPr>
            <w:r w:rsidRPr="00F60E09">
              <w:rPr>
                <w:color w:val="000000"/>
                <w:sz w:val="24"/>
                <w:szCs w:val="24"/>
              </w:rPr>
              <w:t xml:space="preserve">применения </w:t>
            </w:r>
          </w:p>
          <w:p w14:paraId="0E551785" w14:textId="698934A1" w:rsidR="00C8346F" w:rsidRPr="00F60E09" w:rsidRDefault="00C8346F" w:rsidP="00C8346F">
            <w:pPr>
              <w:tabs>
                <w:tab w:val="left" w:pos="540"/>
              </w:tabs>
              <w:contextualSpacing/>
              <w:jc w:val="both"/>
              <w:rPr>
                <w:color w:val="000000"/>
                <w:sz w:val="24"/>
                <w:szCs w:val="24"/>
              </w:rPr>
            </w:pPr>
            <w:r w:rsidRPr="00F60E09">
              <w:rPr>
                <w:color w:val="000000"/>
                <w:sz w:val="24"/>
                <w:szCs w:val="24"/>
              </w:rPr>
              <w:t>инструментария налогового администрирования для решения</w:t>
            </w:r>
          </w:p>
          <w:p w14:paraId="7173FC6A" w14:textId="77777777" w:rsidR="00C8346F" w:rsidRPr="00F60E09" w:rsidRDefault="00C8346F" w:rsidP="00C8346F">
            <w:pPr>
              <w:tabs>
                <w:tab w:val="left" w:pos="540"/>
              </w:tabs>
              <w:contextualSpacing/>
              <w:jc w:val="both"/>
              <w:rPr>
                <w:color w:val="000000"/>
                <w:sz w:val="24"/>
                <w:szCs w:val="24"/>
              </w:rPr>
            </w:pPr>
            <w:r w:rsidRPr="00F60E09">
              <w:rPr>
                <w:color w:val="000000"/>
                <w:sz w:val="24"/>
                <w:szCs w:val="24"/>
              </w:rPr>
              <w:t>профессиональных задач и оформления правоприменительных</w:t>
            </w:r>
          </w:p>
          <w:p w14:paraId="31B20113" w14:textId="55E953F2" w:rsidR="00C82867" w:rsidRPr="00F60E09" w:rsidRDefault="00C8346F" w:rsidP="00C8346F">
            <w:pPr>
              <w:tabs>
                <w:tab w:val="left" w:pos="540"/>
              </w:tabs>
              <w:contextualSpacing/>
              <w:jc w:val="both"/>
              <w:rPr>
                <w:color w:val="000000"/>
                <w:sz w:val="24"/>
                <w:szCs w:val="24"/>
              </w:rPr>
            </w:pPr>
            <w:r w:rsidRPr="00F60E09">
              <w:rPr>
                <w:color w:val="000000"/>
                <w:sz w:val="24"/>
                <w:szCs w:val="24"/>
              </w:rPr>
              <w:t xml:space="preserve">актов </w:t>
            </w:r>
            <w:r w:rsidRPr="00F60E09">
              <w:rPr>
                <w:sz w:val="24"/>
                <w:szCs w:val="24"/>
              </w:rPr>
              <w:t>в условиях неопределенности.</w:t>
            </w:r>
          </w:p>
        </w:tc>
      </w:tr>
      <w:tr w:rsidR="00861AE3" w:rsidRPr="001A56AE" w14:paraId="4394C672" w14:textId="77777777" w:rsidTr="00656CE6">
        <w:trPr>
          <w:trHeight w:val="830"/>
          <w:jc w:val="center"/>
        </w:trPr>
        <w:tc>
          <w:tcPr>
            <w:tcW w:w="615" w:type="pct"/>
            <w:vMerge w:val="restart"/>
          </w:tcPr>
          <w:p w14:paraId="2E2BA903" w14:textId="5CB8400D" w:rsidR="00861AE3" w:rsidRPr="00F60E09" w:rsidRDefault="00861AE3" w:rsidP="00861AE3">
            <w:pPr>
              <w:tabs>
                <w:tab w:val="left" w:pos="540"/>
              </w:tabs>
              <w:contextualSpacing/>
              <w:jc w:val="both"/>
              <w:rPr>
                <w:color w:val="000000"/>
                <w:sz w:val="24"/>
                <w:szCs w:val="24"/>
              </w:rPr>
            </w:pPr>
            <w:r w:rsidRPr="00F60E09">
              <w:rPr>
                <w:color w:val="000000"/>
                <w:sz w:val="24"/>
                <w:szCs w:val="24"/>
              </w:rPr>
              <w:lastRenderedPageBreak/>
              <w:t>УК-5</w:t>
            </w:r>
          </w:p>
        </w:tc>
        <w:tc>
          <w:tcPr>
            <w:tcW w:w="1275" w:type="pct"/>
            <w:vMerge w:val="restart"/>
          </w:tcPr>
          <w:p w14:paraId="7B59E88A" w14:textId="77777777" w:rsidR="00861AE3" w:rsidRPr="00F60E09" w:rsidRDefault="00861AE3" w:rsidP="00861AE3">
            <w:pPr>
              <w:pStyle w:val="ConsPlusNormal"/>
              <w:widowControl/>
              <w:ind w:firstLine="0"/>
              <w:rPr>
                <w:rFonts w:ascii="Times New Roman" w:hAnsi="Times New Roman" w:cs="Times New Roman"/>
                <w:sz w:val="24"/>
                <w:szCs w:val="24"/>
              </w:rPr>
            </w:pPr>
            <w:r w:rsidRPr="00F60E09">
              <w:rPr>
                <w:rFonts w:ascii="Times New Roman" w:hAnsi="Times New Roman" w:cs="Times New Roman"/>
                <w:sz w:val="24"/>
                <w:szCs w:val="24"/>
              </w:rPr>
              <w:t xml:space="preserve">Способность использовать основы правовых знаний в различных сферах деятельности </w:t>
            </w:r>
          </w:p>
          <w:p w14:paraId="5BFFAC75" w14:textId="77777777" w:rsidR="00861AE3" w:rsidRPr="00F60E09" w:rsidRDefault="00861AE3" w:rsidP="00861AE3">
            <w:pPr>
              <w:pStyle w:val="TableParagraph"/>
              <w:rPr>
                <w:rFonts w:ascii="Times New Roman" w:eastAsia="Times New Roman" w:hAnsi="Times New Roman" w:cs="Times New Roman"/>
                <w:color w:val="000000"/>
                <w:sz w:val="24"/>
                <w:szCs w:val="24"/>
                <w:lang w:eastAsia="ru-RU"/>
              </w:rPr>
            </w:pPr>
          </w:p>
        </w:tc>
        <w:tc>
          <w:tcPr>
            <w:tcW w:w="1498" w:type="pct"/>
          </w:tcPr>
          <w:p w14:paraId="7A87F292" w14:textId="379C8858" w:rsidR="00861AE3" w:rsidRPr="00F60E09" w:rsidRDefault="00861AE3" w:rsidP="00861AE3">
            <w:pPr>
              <w:pStyle w:val="TableParagraph"/>
              <w:tabs>
                <w:tab w:val="left" w:pos="364"/>
              </w:tabs>
              <w:rPr>
                <w:rFonts w:ascii="Times New Roman" w:hAnsi="Times New Roman" w:cs="Times New Roman"/>
                <w:sz w:val="24"/>
                <w:szCs w:val="24"/>
              </w:rPr>
            </w:pPr>
            <w:r w:rsidRPr="00F60E09">
              <w:rPr>
                <w:rFonts w:ascii="Times New Roman" w:hAnsi="Times New Roman" w:cs="Times New Roman"/>
                <w:color w:val="000000"/>
                <w:sz w:val="24"/>
                <w:szCs w:val="24"/>
                <w:shd w:val="clear" w:color="auto" w:fill="FFFFFF"/>
              </w:rPr>
              <w:t>1.Использует знания о правовых нормах действующего законодательства, регулирующих отношения в различных сферах жизнедеятельности</w:t>
            </w:r>
            <w:r w:rsidRPr="00F60E09">
              <w:rPr>
                <w:rFonts w:ascii="Times New Roman" w:hAnsi="Times New Roman" w:cs="Times New Roman"/>
                <w:color w:val="000000"/>
                <w:sz w:val="24"/>
                <w:szCs w:val="24"/>
              </w:rPr>
              <w:t xml:space="preserve"> </w:t>
            </w:r>
          </w:p>
        </w:tc>
        <w:tc>
          <w:tcPr>
            <w:tcW w:w="1612" w:type="pct"/>
          </w:tcPr>
          <w:p w14:paraId="7B15CBCF" w14:textId="3579FDDC" w:rsidR="00684830" w:rsidRPr="00F60E09" w:rsidRDefault="00861AE3" w:rsidP="00684830">
            <w:pPr>
              <w:tabs>
                <w:tab w:val="left" w:pos="540"/>
              </w:tabs>
              <w:contextualSpacing/>
              <w:jc w:val="both"/>
              <w:rPr>
                <w:sz w:val="24"/>
                <w:szCs w:val="24"/>
              </w:rPr>
            </w:pPr>
            <w:r w:rsidRPr="00F60E09">
              <w:rPr>
                <w:b/>
                <w:bCs/>
                <w:sz w:val="24"/>
                <w:szCs w:val="24"/>
              </w:rPr>
              <w:t>Знать:</w:t>
            </w:r>
            <w:r w:rsidRPr="00F60E09">
              <w:rPr>
                <w:sz w:val="24"/>
                <w:szCs w:val="24"/>
              </w:rPr>
              <w:t xml:space="preserve"> </w:t>
            </w:r>
            <w:r w:rsidR="008E412B">
              <w:rPr>
                <w:sz w:val="24"/>
                <w:szCs w:val="24"/>
              </w:rPr>
              <w:t>н</w:t>
            </w:r>
            <w:r w:rsidR="00684830" w:rsidRPr="00F60E09">
              <w:rPr>
                <w:sz w:val="24"/>
                <w:szCs w:val="24"/>
              </w:rPr>
              <w:t>ормативные правовые акты в области налогового администрирования, порядок государственной регистрации в налоговых органах, процессуальные основы организации и ведения налогового</w:t>
            </w:r>
          </w:p>
          <w:p w14:paraId="0E38B45F" w14:textId="77777777" w:rsidR="00684830" w:rsidRPr="00F60E09" w:rsidRDefault="00684830" w:rsidP="00684830">
            <w:pPr>
              <w:tabs>
                <w:tab w:val="left" w:pos="540"/>
              </w:tabs>
              <w:contextualSpacing/>
              <w:jc w:val="both"/>
              <w:rPr>
                <w:sz w:val="24"/>
                <w:szCs w:val="24"/>
              </w:rPr>
            </w:pPr>
            <w:r w:rsidRPr="00F60E09">
              <w:rPr>
                <w:sz w:val="24"/>
                <w:szCs w:val="24"/>
              </w:rPr>
              <w:t>учета и составления налоговой</w:t>
            </w:r>
          </w:p>
          <w:p w14:paraId="639E2616" w14:textId="306C50D7" w:rsidR="00861AE3" w:rsidRPr="00F60E09" w:rsidRDefault="00684830" w:rsidP="00684830">
            <w:pPr>
              <w:tabs>
                <w:tab w:val="left" w:pos="540"/>
              </w:tabs>
              <w:contextualSpacing/>
              <w:jc w:val="both"/>
              <w:rPr>
                <w:sz w:val="24"/>
                <w:szCs w:val="24"/>
              </w:rPr>
            </w:pPr>
            <w:r w:rsidRPr="00F60E09">
              <w:rPr>
                <w:sz w:val="24"/>
                <w:szCs w:val="24"/>
              </w:rPr>
              <w:t>отчетности, ответственность юридических и физических лиц.</w:t>
            </w:r>
          </w:p>
          <w:p w14:paraId="4445F233" w14:textId="150717CD" w:rsidR="00684830" w:rsidRPr="00F60E09" w:rsidRDefault="00861AE3" w:rsidP="00684830">
            <w:pPr>
              <w:tabs>
                <w:tab w:val="left" w:pos="540"/>
              </w:tabs>
              <w:contextualSpacing/>
              <w:jc w:val="both"/>
              <w:rPr>
                <w:color w:val="000000"/>
                <w:sz w:val="24"/>
                <w:szCs w:val="24"/>
              </w:rPr>
            </w:pPr>
            <w:r w:rsidRPr="00F60E09">
              <w:rPr>
                <w:b/>
                <w:bCs/>
                <w:color w:val="000000"/>
                <w:sz w:val="24"/>
                <w:szCs w:val="24"/>
              </w:rPr>
              <w:t>Уметь:</w:t>
            </w:r>
            <w:r w:rsidRPr="00F60E09">
              <w:rPr>
                <w:color w:val="000000"/>
                <w:sz w:val="24"/>
                <w:szCs w:val="24"/>
              </w:rPr>
              <w:t xml:space="preserve"> </w:t>
            </w:r>
            <w:r w:rsidR="008E412B">
              <w:rPr>
                <w:color w:val="000000"/>
                <w:sz w:val="24"/>
                <w:szCs w:val="24"/>
              </w:rPr>
              <w:t>а</w:t>
            </w:r>
            <w:r w:rsidR="00684830" w:rsidRPr="00F60E09">
              <w:rPr>
                <w:color w:val="000000"/>
                <w:sz w:val="24"/>
                <w:szCs w:val="24"/>
              </w:rPr>
              <w:t>нализировать отношения складывающиеся в процессе исчисления и уплаты налогов, сборов, страховых взносов; идентифицировать</w:t>
            </w:r>
          </w:p>
          <w:p w14:paraId="4A695C01" w14:textId="77777777" w:rsidR="00684830" w:rsidRPr="00F60E09" w:rsidRDefault="00684830" w:rsidP="00684830">
            <w:pPr>
              <w:tabs>
                <w:tab w:val="left" w:pos="540"/>
              </w:tabs>
              <w:contextualSpacing/>
              <w:jc w:val="both"/>
              <w:rPr>
                <w:color w:val="000000"/>
                <w:sz w:val="24"/>
                <w:szCs w:val="24"/>
              </w:rPr>
            </w:pPr>
            <w:r w:rsidRPr="00F60E09">
              <w:rPr>
                <w:color w:val="000000"/>
                <w:sz w:val="24"/>
                <w:szCs w:val="24"/>
              </w:rPr>
              <w:t>налоговое правонарушения,</w:t>
            </w:r>
          </w:p>
          <w:p w14:paraId="4C71C4B9" w14:textId="46FB6529" w:rsidR="00861AE3" w:rsidRPr="00F60E09" w:rsidRDefault="00684830" w:rsidP="00684830">
            <w:pPr>
              <w:tabs>
                <w:tab w:val="left" w:pos="540"/>
              </w:tabs>
              <w:contextualSpacing/>
              <w:jc w:val="both"/>
              <w:rPr>
                <w:b/>
                <w:bCs/>
                <w:sz w:val="24"/>
                <w:szCs w:val="24"/>
              </w:rPr>
            </w:pPr>
            <w:r w:rsidRPr="00F60E09">
              <w:rPr>
                <w:color w:val="000000"/>
                <w:sz w:val="24"/>
                <w:szCs w:val="24"/>
              </w:rPr>
              <w:t>толковать последствия их совершения.</w:t>
            </w:r>
          </w:p>
        </w:tc>
      </w:tr>
      <w:tr w:rsidR="00861AE3" w:rsidRPr="001A56AE" w14:paraId="3932D0C5" w14:textId="77777777" w:rsidTr="00C82867">
        <w:trPr>
          <w:trHeight w:val="830"/>
          <w:jc w:val="center"/>
        </w:trPr>
        <w:tc>
          <w:tcPr>
            <w:tcW w:w="615" w:type="pct"/>
            <w:vMerge/>
          </w:tcPr>
          <w:p w14:paraId="5DBD049F" w14:textId="77777777" w:rsidR="00861AE3" w:rsidRPr="00F60E09" w:rsidRDefault="00861AE3" w:rsidP="00861AE3">
            <w:pPr>
              <w:tabs>
                <w:tab w:val="left" w:pos="540"/>
              </w:tabs>
              <w:contextualSpacing/>
              <w:jc w:val="both"/>
              <w:rPr>
                <w:color w:val="000000"/>
                <w:sz w:val="24"/>
                <w:szCs w:val="24"/>
              </w:rPr>
            </w:pPr>
          </w:p>
        </w:tc>
        <w:tc>
          <w:tcPr>
            <w:tcW w:w="1275" w:type="pct"/>
            <w:vMerge/>
          </w:tcPr>
          <w:p w14:paraId="3767208D" w14:textId="77777777" w:rsidR="00861AE3" w:rsidRPr="00F60E09" w:rsidRDefault="00861AE3" w:rsidP="00861AE3">
            <w:pPr>
              <w:pStyle w:val="ConsPlusNormal"/>
              <w:widowControl/>
              <w:ind w:firstLine="0"/>
              <w:rPr>
                <w:rFonts w:ascii="Times New Roman" w:hAnsi="Times New Roman" w:cs="Times New Roman"/>
                <w:sz w:val="24"/>
                <w:szCs w:val="24"/>
              </w:rPr>
            </w:pPr>
          </w:p>
        </w:tc>
        <w:tc>
          <w:tcPr>
            <w:tcW w:w="1498" w:type="pct"/>
          </w:tcPr>
          <w:p w14:paraId="0A58A46E" w14:textId="04F110EB" w:rsidR="00861AE3" w:rsidRPr="00F60E09" w:rsidRDefault="00861AE3" w:rsidP="00BA2F1E">
            <w:pPr>
              <w:pStyle w:val="TableParagraph"/>
              <w:tabs>
                <w:tab w:val="left" w:pos="364"/>
              </w:tabs>
              <w:rPr>
                <w:rFonts w:ascii="Times New Roman" w:hAnsi="Times New Roman" w:cs="Times New Roman"/>
                <w:sz w:val="24"/>
                <w:szCs w:val="24"/>
              </w:rPr>
            </w:pPr>
            <w:r w:rsidRPr="00F60E09">
              <w:rPr>
                <w:rFonts w:ascii="Times New Roman" w:hAnsi="Times New Roman" w:cs="Times New Roman"/>
                <w:color w:val="000000"/>
                <w:sz w:val="24"/>
                <w:szCs w:val="24"/>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1612" w:type="pct"/>
          </w:tcPr>
          <w:p w14:paraId="6BE13BFA" w14:textId="57281EA0" w:rsidR="00C8346F" w:rsidRPr="00F60E09" w:rsidRDefault="00861AE3" w:rsidP="00C8346F">
            <w:pPr>
              <w:tabs>
                <w:tab w:val="left" w:pos="540"/>
              </w:tabs>
              <w:contextualSpacing/>
              <w:jc w:val="both"/>
              <w:rPr>
                <w:sz w:val="24"/>
                <w:szCs w:val="24"/>
              </w:rPr>
            </w:pPr>
            <w:r w:rsidRPr="00F60E09">
              <w:rPr>
                <w:b/>
                <w:bCs/>
                <w:sz w:val="24"/>
                <w:szCs w:val="24"/>
              </w:rPr>
              <w:t>Знать:</w:t>
            </w:r>
            <w:r w:rsidRPr="00F60E09">
              <w:rPr>
                <w:sz w:val="24"/>
                <w:szCs w:val="24"/>
              </w:rPr>
              <w:t xml:space="preserve"> </w:t>
            </w:r>
            <w:r w:rsidR="008E412B">
              <w:rPr>
                <w:sz w:val="24"/>
                <w:szCs w:val="24"/>
              </w:rPr>
              <w:t>п</w:t>
            </w:r>
            <w:r w:rsidR="00C8346F" w:rsidRPr="00F60E09">
              <w:rPr>
                <w:sz w:val="24"/>
                <w:szCs w:val="24"/>
              </w:rPr>
              <w:t>рава, обязанности и ответственность</w:t>
            </w:r>
          </w:p>
          <w:p w14:paraId="3AC6C488" w14:textId="77777777" w:rsidR="00C8346F" w:rsidRPr="00F60E09" w:rsidRDefault="00C8346F" w:rsidP="00C8346F">
            <w:pPr>
              <w:tabs>
                <w:tab w:val="left" w:pos="540"/>
              </w:tabs>
              <w:contextualSpacing/>
              <w:jc w:val="both"/>
              <w:rPr>
                <w:sz w:val="24"/>
                <w:szCs w:val="24"/>
              </w:rPr>
            </w:pPr>
            <w:r w:rsidRPr="00F60E09">
              <w:rPr>
                <w:sz w:val="24"/>
                <w:szCs w:val="24"/>
              </w:rPr>
              <w:t>субъектов налогового</w:t>
            </w:r>
          </w:p>
          <w:p w14:paraId="766E5FA8" w14:textId="77777777" w:rsidR="00C8346F" w:rsidRPr="00F60E09" w:rsidRDefault="00C8346F" w:rsidP="00C8346F">
            <w:pPr>
              <w:tabs>
                <w:tab w:val="left" w:pos="540"/>
              </w:tabs>
              <w:contextualSpacing/>
              <w:jc w:val="both"/>
              <w:rPr>
                <w:sz w:val="24"/>
                <w:szCs w:val="24"/>
              </w:rPr>
            </w:pPr>
            <w:r w:rsidRPr="00F60E09">
              <w:rPr>
                <w:sz w:val="24"/>
                <w:szCs w:val="24"/>
              </w:rPr>
              <w:t>администрирования, особенности построения</w:t>
            </w:r>
          </w:p>
          <w:p w14:paraId="0358B076" w14:textId="77777777" w:rsidR="00C8346F" w:rsidRPr="00F60E09" w:rsidRDefault="00C8346F" w:rsidP="00C8346F">
            <w:pPr>
              <w:tabs>
                <w:tab w:val="left" w:pos="540"/>
              </w:tabs>
              <w:contextualSpacing/>
              <w:jc w:val="both"/>
              <w:rPr>
                <w:sz w:val="24"/>
                <w:szCs w:val="24"/>
              </w:rPr>
            </w:pPr>
            <w:r w:rsidRPr="00F60E09">
              <w:rPr>
                <w:sz w:val="24"/>
                <w:szCs w:val="24"/>
              </w:rPr>
              <w:t>системы налогового</w:t>
            </w:r>
          </w:p>
          <w:p w14:paraId="7C765F3A" w14:textId="77777777" w:rsidR="00C8346F" w:rsidRPr="00F60E09" w:rsidRDefault="00C8346F" w:rsidP="00C8346F">
            <w:pPr>
              <w:tabs>
                <w:tab w:val="left" w:pos="540"/>
              </w:tabs>
              <w:contextualSpacing/>
              <w:jc w:val="both"/>
              <w:rPr>
                <w:sz w:val="24"/>
                <w:szCs w:val="24"/>
              </w:rPr>
            </w:pPr>
            <w:r w:rsidRPr="00F60E09">
              <w:rPr>
                <w:sz w:val="24"/>
                <w:szCs w:val="24"/>
              </w:rPr>
              <w:t>контроля в Российской</w:t>
            </w:r>
          </w:p>
          <w:p w14:paraId="64303565" w14:textId="77777777" w:rsidR="00C8346F" w:rsidRPr="00F60E09" w:rsidRDefault="00C8346F" w:rsidP="00C8346F">
            <w:pPr>
              <w:tabs>
                <w:tab w:val="left" w:pos="540"/>
              </w:tabs>
              <w:contextualSpacing/>
              <w:jc w:val="both"/>
              <w:rPr>
                <w:sz w:val="24"/>
                <w:szCs w:val="24"/>
              </w:rPr>
            </w:pPr>
            <w:r w:rsidRPr="00F60E09">
              <w:rPr>
                <w:sz w:val="24"/>
                <w:szCs w:val="24"/>
              </w:rPr>
              <w:t>Федерации, процессуальные основы</w:t>
            </w:r>
          </w:p>
          <w:p w14:paraId="287D5150" w14:textId="77777777" w:rsidR="00C8346F" w:rsidRPr="00F60E09" w:rsidRDefault="00C8346F" w:rsidP="00C8346F">
            <w:pPr>
              <w:tabs>
                <w:tab w:val="left" w:pos="540"/>
              </w:tabs>
              <w:contextualSpacing/>
              <w:jc w:val="both"/>
              <w:rPr>
                <w:sz w:val="24"/>
                <w:szCs w:val="24"/>
              </w:rPr>
            </w:pPr>
            <w:r w:rsidRPr="00F60E09">
              <w:rPr>
                <w:sz w:val="24"/>
                <w:szCs w:val="24"/>
              </w:rPr>
              <w:t>взыскания и урегулирование налоговой задолженности</w:t>
            </w:r>
          </w:p>
          <w:p w14:paraId="79AA59B4" w14:textId="6AA539EF" w:rsidR="00861AE3" w:rsidRPr="00F60E09" w:rsidRDefault="00C8346F" w:rsidP="00C8346F">
            <w:pPr>
              <w:tabs>
                <w:tab w:val="left" w:pos="540"/>
              </w:tabs>
              <w:contextualSpacing/>
              <w:jc w:val="both"/>
              <w:rPr>
                <w:sz w:val="24"/>
                <w:szCs w:val="24"/>
              </w:rPr>
            </w:pPr>
            <w:r w:rsidRPr="00F60E09">
              <w:rPr>
                <w:sz w:val="24"/>
                <w:szCs w:val="24"/>
              </w:rPr>
              <w:t>налоговыми органами.</w:t>
            </w:r>
          </w:p>
          <w:p w14:paraId="05A8D653" w14:textId="096FEBED" w:rsidR="00861AE3" w:rsidRPr="00F60E09" w:rsidRDefault="00861AE3" w:rsidP="00861AE3">
            <w:pPr>
              <w:tabs>
                <w:tab w:val="left" w:pos="540"/>
              </w:tabs>
              <w:contextualSpacing/>
              <w:jc w:val="both"/>
              <w:rPr>
                <w:b/>
                <w:bCs/>
                <w:sz w:val="24"/>
                <w:szCs w:val="24"/>
              </w:rPr>
            </w:pPr>
            <w:r w:rsidRPr="00F60E09">
              <w:rPr>
                <w:b/>
                <w:bCs/>
                <w:color w:val="000000"/>
                <w:sz w:val="24"/>
                <w:szCs w:val="24"/>
              </w:rPr>
              <w:lastRenderedPageBreak/>
              <w:t>Уметь:</w:t>
            </w:r>
            <w:r w:rsidRPr="00F60E09">
              <w:rPr>
                <w:color w:val="000000"/>
                <w:sz w:val="24"/>
                <w:szCs w:val="24"/>
              </w:rPr>
              <w:t xml:space="preserve"> </w:t>
            </w:r>
            <w:r w:rsidR="00C8346F" w:rsidRPr="00F60E09">
              <w:rPr>
                <w:color w:val="000000"/>
                <w:sz w:val="24"/>
                <w:szCs w:val="24"/>
              </w:rPr>
              <w:t>применять и использовать на практике основные положения налогового законодательства при совершении юридически значимых действий в области налогового администрирования и контроля.</w:t>
            </w:r>
          </w:p>
        </w:tc>
      </w:tr>
      <w:tr w:rsidR="00861AE3" w:rsidRPr="001A56AE" w14:paraId="0610E944" w14:textId="77777777" w:rsidTr="00861AE3">
        <w:trPr>
          <w:trHeight w:val="2152"/>
          <w:jc w:val="center"/>
        </w:trPr>
        <w:tc>
          <w:tcPr>
            <w:tcW w:w="615" w:type="pct"/>
            <w:vMerge w:val="restart"/>
          </w:tcPr>
          <w:p w14:paraId="3BA41E0F" w14:textId="237E13FB" w:rsidR="00861AE3" w:rsidRPr="00F60E09" w:rsidRDefault="00861AE3" w:rsidP="00861AE3">
            <w:pPr>
              <w:tabs>
                <w:tab w:val="left" w:pos="540"/>
              </w:tabs>
              <w:contextualSpacing/>
              <w:jc w:val="both"/>
              <w:rPr>
                <w:color w:val="000000"/>
                <w:sz w:val="24"/>
                <w:szCs w:val="24"/>
              </w:rPr>
            </w:pPr>
            <w:r w:rsidRPr="00F60E09">
              <w:rPr>
                <w:color w:val="000000"/>
                <w:sz w:val="24"/>
                <w:szCs w:val="24"/>
              </w:rPr>
              <w:lastRenderedPageBreak/>
              <w:t>УК-10</w:t>
            </w:r>
          </w:p>
        </w:tc>
        <w:tc>
          <w:tcPr>
            <w:tcW w:w="1275" w:type="pct"/>
            <w:vMerge w:val="restart"/>
          </w:tcPr>
          <w:p w14:paraId="2221FFBD" w14:textId="62A6FE7C" w:rsidR="00861AE3" w:rsidRPr="00F60E09" w:rsidRDefault="00861AE3" w:rsidP="00861AE3">
            <w:pPr>
              <w:pStyle w:val="ConsPlusNormal"/>
              <w:widowControl/>
              <w:ind w:firstLine="0"/>
              <w:rPr>
                <w:rFonts w:ascii="Times New Roman" w:hAnsi="Times New Roman" w:cs="Times New Roman"/>
                <w:sz w:val="24"/>
                <w:szCs w:val="24"/>
              </w:rPr>
            </w:pPr>
            <w:r w:rsidRPr="00F60E09">
              <w:rPr>
                <w:rFonts w:ascii="Times New Roman" w:hAnsi="Times New Roman" w:cs="Times New Roman"/>
                <w:sz w:val="24"/>
                <w:szCs w:val="24"/>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1498" w:type="pct"/>
          </w:tcPr>
          <w:p w14:paraId="0D5CCAC8" w14:textId="3C663D45" w:rsidR="00861AE3" w:rsidRPr="00F60E09" w:rsidRDefault="00861AE3" w:rsidP="00861AE3">
            <w:pPr>
              <w:jc w:val="both"/>
              <w:rPr>
                <w:sz w:val="24"/>
                <w:szCs w:val="24"/>
              </w:rPr>
            </w:pPr>
            <w:r w:rsidRPr="00F60E09">
              <w:rPr>
                <w:sz w:val="24"/>
                <w:szCs w:val="24"/>
              </w:rPr>
              <w:t>1. Четко описывает состав и структуру требуемых данных и информации, грамотно реализует процессы их сбора, обработки и интерпретации</w:t>
            </w:r>
          </w:p>
        </w:tc>
        <w:tc>
          <w:tcPr>
            <w:tcW w:w="1612" w:type="pct"/>
          </w:tcPr>
          <w:p w14:paraId="53C30190" w14:textId="5D8CEA46" w:rsidR="00684830" w:rsidRPr="00F60E09" w:rsidRDefault="00861AE3" w:rsidP="00684830">
            <w:pPr>
              <w:tabs>
                <w:tab w:val="left" w:pos="540"/>
              </w:tabs>
              <w:contextualSpacing/>
              <w:jc w:val="both"/>
              <w:rPr>
                <w:sz w:val="24"/>
                <w:szCs w:val="24"/>
              </w:rPr>
            </w:pPr>
            <w:r w:rsidRPr="00F60E09">
              <w:rPr>
                <w:b/>
                <w:bCs/>
                <w:sz w:val="24"/>
                <w:szCs w:val="24"/>
              </w:rPr>
              <w:t>Знать:</w:t>
            </w:r>
            <w:r w:rsidR="00684830" w:rsidRPr="00F60E09">
              <w:rPr>
                <w:b/>
                <w:bCs/>
                <w:sz w:val="24"/>
                <w:szCs w:val="24"/>
              </w:rPr>
              <w:t xml:space="preserve"> </w:t>
            </w:r>
            <w:r w:rsidR="008E412B">
              <w:rPr>
                <w:sz w:val="24"/>
                <w:szCs w:val="24"/>
              </w:rPr>
              <w:t>м</w:t>
            </w:r>
            <w:r w:rsidR="00684830" w:rsidRPr="00F60E09">
              <w:rPr>
                <w:sz w:val="24"/>
                <w:szCs w:val="24"/>
              </w:rPr>
              <w:t>етоды агрегирования информации финансово-правового характера для целей проведения налогового контроля, содержание и роль</w:t>
            </w:r>
          </w:p>
          <w:p w14:paraId="4FC1E09E" w14:textId="7B1FC1C8" w:rsidR="00861AE3" w:rsidRPr="00F60E09" w:rsidRDefault="00684830" w:rsidP="00684830">
            <w:pPr>
              <w:tabs>
                <w:tab w:val="left" w:pos="540"/>
              </w:tabs>
              <w:contextualSpacing/>
              <w:jc w:val="both"/>
              <w:rPr>
                <w:sz w:val="24"/>
                <w:szCs w:val="24"/>
              </w:rPr>
            </w:pPr>
            <w:r w:rsidRPr="00F60E09">
              <w:rPr>
                <w:sz w:val="24"/>
                <w:szCs w:val="24"/>
              </w:rPr>
              <w:t xml:space="preserve">налоговых рисков и </w:t>
            </w:r>
            <w:proofErr w:type="spellStart"/>
            <w:r w:rsidRPr="00F60E09">
              <w:rPr>
                <w:sz w:val="24"/>
                <w:szCs w:val="24"/>
              </w:rPr>
              <w:t>предпроверочного</w:t>
            </w:r>
            <w:proofErr w:type="spellEnd"/>
            <w:r w:rsidRPr="00F60E09">
              <w:rPr>
                <w:sz w:val="24"/>
                <w:szCs w:val="24"/>
              </w:rPr>
              <w:t xml:space="preserve"> анализа.</w:t>
            </w:r>
          </w:p>
          <w:p w14:paraId="5936274D" w14:textId="73E7293E" w:rsidR="00684830" w:rsidRPr="00F60E09" w:rsidRDefault="00861AE3" w:rsidP="00684830">
            <w:pPr>
              <w:tabs>
                <w:tab w:val="left" w:pos="540"/>
              </w:tabs>
              <w:contextualSpacing/>
              <w:jc w:val="both"/>
              <w:rPr>
                <w:color w:val="000000"/>
                <w:sz w:val="24"/>
                <w:szCs w:val="24"/>
              </w:rPr>
            </w:pPr>
            <w:r w:rsidRPr="00F60E09">
              <w:rPr>
                <w:b/>
                <w:bCs/>
                <w:color w:val="000000"/>
                <w:sz w:val="24"/>
                <w:szCs w:val="24"/>
              </w:rPr>
              <w:t>Уметь:</w:t>
            </w:r>
            <w:r w:rsidRPr="00F60E09">
              <w:rPr>
                <w:color w:val="000000"/>
                <w:sz w:val="24"/>
                <w:szCs w:val="24"/>
              </w:rPr>
              <w:t xml:space="preserve"> </w:t>
            </w:r>
            <w:r w:rsidR="00684830" w:rsidRPr="00F60E09">
              <w:rPr>
                <w:color w:val="000000"/>
                <w:sz w:val="24"/>
                <w:szCs w:val="24"/>
              </w:rPr>
              <w:t>анализировать правоотношения складывающиеся в процессе исчисления и уплаты налогов, сборов, страховых взносов, идентифицировать состав</w:t>
            </w:r>
          </w:p>
          <w:p w14:paraId="0D8E97F5" w14:textId="77777777" w:rsidR="00684830" w:rsidRPr="00F60E09" w:rsidRDefault="00684830" w:rsidP="00684830">
            <w:pPr>
              <w:tabs>
                <w:tab w:val="left" w:pos="540"/>
              </w:tabs>
              <w:contextualSpacing/>
              <w:jc w:val="both"/>
              <w:rPr>
                <w:color w:val="000000"/>
                <w:sz w:val="24"/>
                <w:szCs w:val="24"/>
              </w:rPr>
            </w:pPr>
            <w:r w:rsidRPr="00F60E09">
              <w:rPr>
                <w:color w:val="000000"/>
                <w:sz w:val="24"/>
                <w:szCs w:val="24"/>
              </w:rPr>
              <w:t>налоговых правонарушений,</w:t>
            </w:r>
          </w:p>
          <w:p w14:paraId="3BDC1B52" w14:textId="32684375" w:rsidR="00861AE3" w:rsidRPr="00F60E09" w:rsidRDefault="00684830" w:rsidP="00684830">
            <w:pPr>
              <w:tabs>
                <w:tab w:val="left" w:pos="540"/>
              </w:tabs>
              <w:contextualSpacing/>
              <w:jc w:val="both"/>
              <w:rPr>
                <w:b/>
                <w:bCs/>
                <w:sz w:val="24"/>
                <w:szCs w:val="24"/>
              </w:rPr>
            </w:pPr>
            <w:r w:rsidRPr="00F60E09">
              <w:rPr>
                <w:color w:val="000000"/>
                <w:sz w:val="24"/>
                <w:szCs w:val="24"/>
              </w:rPr>
              <w:t>толковать последствия их совершения.</w:t>
            </w:r>
          </w:p>
        </w:tc>
      </w:tr>
      <w:tr w:rsidR="00861AE3" w:rsidRPr="001A56AE" w14:paraId="5E115437" w14:textId="77777777" w:rsidTr="00C82867">
        <w:trPr>
          <w:trHeight w:val="2152"/>
          <w:jc w:val="center"/>
        </w:trPr>
        <w:tc>
          <w:tcPr>
            <w:tcW w:w="615" w:type="pct"/>
            <w:vMerge/>
          </w:tcPr>
          <w:p w14:paraId="66A5C999" w14:textId="77777777" w:rsidR="00861AE3" w:rsidRPr="00F60E09" w:rsidRDefault="00861AE3" w:rsidP="00861AE3">
            <w:pPr>
              <w:tabs>
                <w:tab w:val="left" w:pos="540"/>
              </w:tabs>
              <w:contextualSpacing/>
              <w:jc w:val="both"/>
              <w:rPr>
                <w:color w:val="000000"/>
                <w:sz w:val="24"/>
                <w:szCs w:val="24"/>
              </w:rPr>
            </w:pPr>
          </w:p>
        </w:tc>
        <w:tc>
          <w:tcPr>
            <w:tcW w:w="1275" w:type="pct"/>
            <w:vMerge/>
          </w:tcPr>
          <w:p w14:paraId="0133DDCF" w14:textId="77777777" w:rsidR="00861AE3" w:rsidRPr="00F60E09" w:rsidRDefault="00861AE3" w:rsidP="00861AE3">
            <w:pPr>
              <w:pStyle w:val="ConsPlusNormal"/>
              <w:widowControl/>
              <w:ind w:firstLine="0"/>
              <w:rPr>
                <w:rFonts w:ascii="Times New Roman" w:hAnsi="Times New Roman" w:cs="Times New Roman"/>
                <w:sz w:val="24"/>
                <w:szCs w:val="24"/>
              </w:rPr>
            </w:pPr>
          </w:p>
        </w:tc>
        <w:tc>
          <w:tcPr>
            <w:tcW w:w="1498" w:type="pct"/>
          </w:tcPr>
          <w:p w14:paraId="39494CA5" w14:textId="77777777" w:rsidR="00861AE3" w:rsidRPr="00F60E09" w:rsidRDefault="00861AE3" w:rsidP="00861AE3">
            <w:pPr>
              <w:jc w:val="both"/>
              <w:rPr>
                <w:sz w:val="24"/>
                <w:szCs w:val="24"/>
              </w:rPr>
            </w:pPr>
            <w:r w:rsidRPr="00F60E09">
              <w:rPr>
                <w:sz w:val="24"/>
                <w:szCs w:val="24"/>
              </w:rPr>
              <w:t>2. Обосновывает сущность происходящего, выявляет закономерности, понимает природу вариабельности</w:t>
            </w:r>
          </w:p>
          <w:p w14:paraId="3DD0FEE7" w14:textId="610DCD85" w:rsidR="00861AE3" w:rsidRPr="00F60E09" w:rsidRDefault="00861AE3" w:rsidP="00861AE3">
            <w:pPr>
              <w:jc w:val="both"/>
              <w:rPr>
                <w:sz w:val="24"/>
                <w:szCs w:val="24"/>
              </w:rPr>
            </w:pPr>
          </w:p>
        </w:tc>
        <w:tc>
          <w:tcPr>
            <w:tcW w:w="1612" w:type="pct"/>
          </w:tcPr>
          <w:p w14:paraId="7661E390" w14:textId="60E8FFA5" w:rsidR="00684830" w:rsidRPr="00F60E09" w:rsidRDefault="00684830" w:rsidP="00684830">
            <w:pPr>
              <w:tabs>
                <w:tab w:val="left" w:pos="540"/>
              </w:tabs>
              <w:contextualSpacing/>
              <w:jc w:val="both"/>
              <w:rPr>
                <w:sz w:val="24"/>
                <w:szCs w:val="24"/>
              </w:rPr>
            </w:pPr>
            <w:r w:rsidRPr="00F60E09">
              <w:rPr>
                <w:b/>
                <w:bCs/>
                <w:sz w:val="24"/>
                <w:szCs w:val="24"/>
              </w:rPr>
              <w:t xml:space="preserve">Знать: </w:t>
            </w:r>
            <w:r w:rsidRPr="00F60E09">
              <w:rPr>
                <w:sz w:val="24"/>
                <w:szCs w:val="24"/>
              </w:rPr>
              <w:t>методы и принципы</w:t>
            </w:r>
          </w:p>
          <w:p w14:paraId="246401A0" w14:textId="77777777" w:rsidR="00684830" w:rsidRPr="00F60E09" w:rsidRDefault="00684830" w:rsidP="00684830">
            <w:pPr>
              <w:tabs>
                <w:tab w:val="left" w:pos="540"/>
              </w:tabs>
              <w:contextualSpacing/>
              <w:jc w:val="both"/>
              <w:rPr>
                <w:sz w:val="24"/>
                <w:szCs w:val="24"/>
              </w:rPr>
            </w:pPr>
            <w:r w:rsidRPr="00F60E09">
              <w:rPr>
                <w:sz w:val="24"/>
                <w:szCs w:val="24"/>
              </w:rPr>
              <w:t>выявления коллизий отдельных</w:t>
            </w:r>
          </w:p>
          <w:p w14:paraId="2B9F29C6" w14:textId="77777777" w:rsidR="00684830" w:rsidRPr="00F60E09" w:rsidRDefault="00684830" w:rsidP="00684830">
            <w:pPr>
              <w:tabs>
                <w:tab w:val="left" w:pos="540"/>
              </w:tabs>
              <w:contextualSpacing/>
              <w:jc w:val="both"/>
              <w:rPr>
                <w:sz w:val="24"/>
                <w:szCs w:val="24"/>
              </w:rPr>
            </w:pPr>
            <w:r w:rsidRPr="00F60E09">
              <w:rPr>
                <w:sz w:val="24"/>
                <w:szCs w:val="24"/>
              </w:rPr>
              <w:t>положений законодательства о</w:t>
            </w:r>
          </w:p>
          <w:p w14:paraId="141251D2" w14:textId="77777777" w:rsidR="00684830" w:rsidRPr="00F60E09" w:rsidRDefault="00684830" w:rsidP="00684830">
            <w:pPr>
              <w:tabs>
                <w:tab w:val="left" w:pos="540"/>
              </w:tabs>
              <w:contextualSpacing/>
              <w:jc w:val="both"/>
              <w:rPr>
                <w:sz w:val="24"/>
                <w:szCs w:val="24"/>
              </w:rPr>
            </w:pPr>
            <w:r w:rsidRPr="00F60E09">
              <w:rPr>
                <w:sz w:val="24"/>
                <w:szCs w:val="24"/>
              </w:rPr>
              <w:t>налогах и сборах.</w:t>
            </w:r>
          </w:p>
          <w:p w14:paraId="1DD9A44E" w14:textId="77777777" w:rsidR="00684830" w:rsidRPr="00F60E09" w:rsidRDefault="00684830" w:rsidP="00684830">
            <w:pPr>
              <w:tabs>
                <w:tab w:val="left" w:pos="540"/>
              </w:tabs>
              <w:contextualSpacing/>
              <w:jc w:val="both"/>
              <w:rPr>
                <w:b/>
                <w:bCs/>
                <w:sz w:val="24"/>
                <w:szCs w:val="24"/>
              </w:rPr>
            </w:pPr>
          </w:p>
          <w:p w14:paraId="418114F6" w14:textId="62841EE2" w:rsidR="00684830" w:rsidRPr="00F60E09" w:rsidRDefault="00684830" w:rsidP="00684830">
            <w:pPr>
              <w:tabs>
                <w:tab w:val="left" w:pos="540"/>
              </w:tabs>
              <w:contextualSpacing/>
              <w:jc w:val="both"/>
              <w:rPr>
                <w:sz w:val="24"/>
                <w:szCs w:val="24"/>
              </w:rPr>
            </w:pPr>
            <w:r w:rsidRPr="00F60E09">
              <w:rPr>
                <w:b/>
                <w:bCs/>
                <w:sz w:val="24"/>
                <w:szCs w:val="24"/>
              </w:rPr>
              <w:t xml:space="preserve">Уметь: </w:t>
            </w:r>
            <w:r w:rsidRPr="00F60E09">
              <w:rPr>
                <w:sz w:val="24"/>
                <w:szCs w:val="24"/>
              </w:rPr>
              <w:t>анализировать факты и возникающие в связи с ними правоотношения с целью толкования и корректного применения правовых норм, а также определять</w:t>
            </w:r>
          </w:p>
          <w:p w14:paraId="100DE5EE" w14:textId="77777777" w:rsidR="00684830" w:rsidRPr="00F60E09" w:rsidRDefault="00684830" w:rsidP="00684830">
            <w:pPr>
              <w:tabs>
                <w:tab w:val="left" w:pos="540"/>
              </w:tabs>
              <w:contextualSpacing/>
              <w:jc w:val="both"/>
              <w:rPr>
                <w:sz w:val="24"/>
                <w:szCs w:val="24"/>
              </w:rPr>
            </w:pPr>
            <w:r w:rsidRPr="00F60E09">
              <w:rPr>
                <w:sz w:val="24"/>
                <w:szCs w:val="24"/>
              </w:rPr>
              <w:t>коллизии нормативных правовых актов</w:t>
            </w:r>
          </w:p>
          <w:p w14:paraId="15CFC04F" w14:textId="01A1BF83" w:rsidR="00861AE3" w:rsidRPr="00F60E09" w:rsidRDefault="00684830" w:rsidP="00684830">
            <w:pPr>
              <w:tabs>
                <w:tab w:val="left" w:pos="540"/>
              </w:tabs>
              <w:contextualSpacing/>
              <w:jc w:val="both"/>
              <w:rPr>
                <w:b/>
                <w:bCs/>
                <w:sz w:val="24"/>
                <w:szCs w:val="24"/>
              </w:rPr>
            </w:pPr>
            <w:r w:rsidRPr="00F60E09">
              <w:rPr>
                <w:sz w:val="24"/>
                <w:szCs w:val="24"/>
              </w:rPr>
              <w:t>в области налогового администрирования.</w:t>
            </w:r>
          </w:p>
        </w:tc>
      </w:tr>
      <w:tr w:rsidR="00861AE3" w:rsidRPr="001A56AE" w14:paraId="62F3B220" w14:textId="77777777" w:rsidTr="00C82867">
        <w:trPr>
          <w:trHeight w:val="2152"/>
          <w:jc w:val="center"/>
        </w:trPr>
        <w:tc>
          <w:tcPr>
            <w:tcW w:w="615" w:type="pct"/>
            <w:vMerge/>
          </w:tcPr>
          <w:p w14:paraId="59D8A0B0" w14:textId="77777777" w:rsidR="00861AE3" w:rsidRPr="00F60E09" w:rsidRDefault="00861AE3" w:rsidP="00861AE3">
            <w:pPr>
              <w:tabs>
                <w:tab w:val="left" w:pos="540"/>
              </w:tabs>
              <w:contextualSpacing/>
              <w:jc w:val="both"/>
              <w:rPr>
                <w:color w:val="000000"/>
                <w:sz w:val="24"/>
                <w:szCs w:val="24"/>
              </w:rPr>
            </w:pPr>
          </w:p>
        </w:tc>
        <w:tc>
          <w:tcPr>
            <w:tcW w:w="1275" w:type="pct"/>
            <w:vMerge/>
          </w:tcPr>
          <w:p w14:paraId="6699708D" w14:textId="77777777" w:rsidR="00861AE3" w:rsidRPr="00F60E09" w:rsidRDefault="00861AE3" w:rsidP="00861AE3">
            <w:pPr>
              <w:pStyle w:val="ConsPlusNormal"/>
              <w:widowControl/>
              <w:ind w:firstLine="0"/>
              <w:rPr>
                <w:rFonts w:ascii="Times New Roman" w:hAnsi="Times New Roman" w:cs="Times New Roman"/>
                <w:sz w:val="24"/>
                <w:szCs w:val="24"/>
              </w:rPr>
            </w:pPr>
          </w:p>
        </w:tc>
        <w:tc>
          <w:tcPr>
            <w:tcW w:w="1498" w:type="pct"/>
          </w:tcPr>
          <w:p w14:paraId="15CCC52F" w14:textId="77777777" w:rsidR="00861AE3" w:rsidRPr="00F60E09" w:rsidRDefault="00861AE3" w:rsidP="00861AE3">
            <w:pPr>
              <w:jc w:val="both"/>
              <w:rPr>
                <w:sz w:val="24"/>
                <w:szCs w:val="24"/>
              </w:rPr>
            </w:pPr>
            <w:r w:rsidRPr="00F60E09">
              <w:rPr>
                <w:sz w:val="24"/>
                <w:szCs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277FD1A7" w14:textId="2CAC53A6" w:rsidR="00861AE3" w:rsidRPr="00F60E09" w:rsidRDefault="00861AE3" w:rsidP="00861AE3">
            <w:pPr>
              <w:jc w:val="both"/>
              <w:rPr>
                <w:sz w:val="24"/>
                <w:szCs w:val="24"/>
              </w:rPr>
            </w:pPr>
          </w:p>
        </w:tc>
        <w:tc>
          <w:tcPr>
            <w:tcW w:w="1612" w:type="pct"/>
          </w:tcPr>
          <w:p w14:paraId="12D0C5DE" w14:textId="77777777" w:rsidR="00684830" w:rsidRPr="00F60E09" w:rsidRDefault="00861AE3" w:rsidP="00684830">
            <w:pPr>
              <w:tabs>
                <w:tab w:val="left" w:pos="540"/>
              </w:tabs>
              <w:contextualSpacing/>
              <w:jc w:val="both"/>
              <w:rPr>
                <w:sz w:val="24"/>
                <w:szCs w:val="24"/>
              </w:rPr>
            </w:pPr>
            <w:r w:rsidRPr="00F60E09">
              <w:rPr>
                <w:b/>
                <w:bCs/>
                <w:sz w:val="24"/>
                <w:szCs w:val="24"/>
              </w:rPr>
              <w:t>Знать:</w:t>
            </w:r>
            <w:r w:rsidRPr="00F60E09">
              <w:rPr>
                <w:sz w:val="24"/>
                <w:szCs w:val="24"/>
              </w:rPr>
              <w:t xml:space="preserve"> </w:t>
            </w:r>
            <w:r w:rsidR="00684830" w:rsidRPr="00F60E09">
              <w:rPr>
                <w:sz w:val="24"/>
                <w:szCs w:val="24"/>
              </w:rPr>
              <w:t>цели, задачи, принципы организации системы налогового администрирования на различных уровнях управления, права, обязанности</w:t>
            </w:r>
          </w:p>
          <w:p w14:paraId="6E43A059" w14:textId="77777777" w:rsidR="00684830" w:rsidRPr="00F60E09" w:rsidRDefault="00684830" w:rsidP="00684830">
            <w:pPr>
              <w:tabs>
                <w:tab w:val="left" w:pos="540"/>
              </w:tabs>
              <w:contextualSpacing/>
              <w:jc w:val="both"/>
              <w:rPr>
                <w:sz w:val="24"/>
                <w:szCs w:val="24"/>
              </w:rPr>
            </w:pPr>
            <w:r w:rsidRPr="00F60E09">
              <w:rPr>
                <w:sz w:val="24"/>
                <w:szCs w:val="24"/>
              </w:rPr>
              <w:t>и ответственность</w:t>
            </w:r>
          </w:p>
          <w:p w14:paraId="336B7A35" w14:textId="77777777" w:rsidR="00684830" w:rsidRPr="00F60E09" w:rsidRDefault="00684830" w:rsidP="00684830">
            <w:pPr>
              <w:tabs>
                <w:tab w:val="left" w:pos="540"/>
              </w:tabs>
              <w:contextualSpacing/>
              <w:jc w:val="both"/>
              <w:rPr>
                <w:sz w:val="24"/>
                <w:szCs w:val="24"/>
              </w:rPr>
            </w:pPr>
            <w:r w:rsidRPr="00F60E09">
              <w:rPr>
                <w:sz w:val="24"/>
                <w:szCs w:val="24"/>
              </w:rPr>
              <w:t>субъектов налогового</w:t>
            </w:r>
          </w:p>
          <w:p w14:paraId="77DB3454" w14:textId="3D3C111B" w:rsidR="00861AE3" w:rsidRPr="00F60E09" w:rsidRDefault="00684830" w:rsidP="00684830">
            <w:pPr>
              <w:tabs>
                <w:tab w:val="left" w:pos="540"/>
              </w:tabs>
              <w:contextualSpacing/>
              <w:jc w:val="both"/>
              <w:rPr>
                <w:sz w:val="24"/>
                <w:szCs w:val="24"/>
              </w:rPr>
            </w:pPr>
            <w:r w:rsidRPr="00F60E09">
              <w:rPr>
                <w:sz w:val="24"/>
                <w:szCs w:val="24"/>
              </w:rPr>
              <w:t>администрирования</w:t>
            </w:r>
            <w:r w:rsidR="00861AE3" w:rsidRPr="00F60E09">
              <w:rPr>
                <w:sz w:val="24"/>
                <w:szCs w:val="24"/>
              </w:rPr>
              <w:t>.</w:t>
            </w:r>
          </w:p>
          <w:p w14:paraId="6D9AB3E1" w14:textId="2260652D" w:rsidR="00861AE3" w:rsidRPr="00F60E09" w:rsidRDefault="00861AE3" w:rsidP="00861AE3">
            <w:pPr>
              <w:tabs>
                <w:tab w:val="left" w:pos="540"/>
              </w:tabs>
              <w:contextualSpacing/>
              <w:jc w:val="both"/>
              <w:rPr>
                <w:b/>
                <w:bCs/>
                <w:sz w:val="24"/>
                <w:szCs w:val="24"/>
              </w:rPr>
            </w:pPr>
            <w:r w:rsidRPr="00F60E09">
              <w:rPr>
                <w:b/>
                <w:bCs/>
                <w:color w:val="000000"/>
                <w:sz w:val="24"/>
                <w:szCs w:val="24"/>
              </w:rPr>
              <w:t>Уметь:</w:t>
            </w:r>
            <w:r w:rsidRPr="00F60E09">
              <w:rPr>
                <w:color w:val="000000"/>
                <w:sz w:val="24"/>
                <w:szCs w:val="24"/>
              </w:rPr>
              <w:t xml:space="preserve"> </w:t>
            </w:r>
            <w:r w:rsidR="00684830" w:rsidRPr="00F60E09">
              <w:rPr>
                <w:sz w:val="24"/>
                <w:szCs w:val="24"/>
              </w:rPr>
              <w:t>применять формы и методы налогового администрирования для обеспечения защиты прав налогоплательщиков.</w:t>
            </w:r>
          </w:p>
        </w:tc>
      </w:tr>
      <w:tr w:rsidR="00861AE3" w:rsidRPr="001A56AE" w14:paraId="15BEE4FD" w14:textId="77777777" w:rsidTr="00C8346F">
        <w:trPr>
          <w:trHeight w:val="840"/>
          <w:jc w:val="center"/>
        </w:trPr>
        <w:tc>
          <w:tcPr>
            <w:tcW w:w="615" w:type="pct"/>
            <w:vMerge/>
          </w:tcPr>
          <w:p w14:paraId="3A056B57" w14:textId="77777777" w:rsidR="00861AE3" w:rsidRPr="00F60E09" w:rsidRDefault="00861AE3" w:rsidP="00861AE3">
            <w:pPr>
              <w:tabs>
                <w:tab w:val="left" w:pos="540"/>
              </w:tabs>
              <w:contextualSpacing/>
              <w:jc w:val="both"/>
              <w:rPr>
                <w:color w:val="000000"/>
                <w:sz w:val="24"/>
                <w:szCs w:val="24"/>
              </w:rPr>
            </w:pPr>
          </w:p>
        </w:tc>
        <w:tc>
          <w:tcPr>
            <w:tcW w:w="1275" w:type="pct"/>
            <w:vMerge/>
          </w:tcPr>
          <w:p w14:paraId="7CF3A9CA" w14:textId="77777777" w:rsidR="00861AE3" w:rsidRPr="00F60E09" w:rsidRDefault="00861AE3" w:rsidP="00861AE3">
            <w:pPr>
              <w:pStyle w:val="ConsPlusNormal"/>
              <w:widowControl/>
              <w:ind w:firstLine="0"/>
              <w:rPr>
                <w:rFonts w:ascii="Times New Roman" w:hAnsi="Times New Roman" w:cs="Times New Roman"/>
                <w:sz w:val="24"/>
                <w:szCs w:val="24"/>
              </w:rPr>
            </w:pPr>
          </w:p>
        </w:tc>
        <w:tc>
          <w:tcPr>
            <w:tcW w:w="1498" w:type="pct"/>
          </w:tcPr>
          <w:p w14:paraId="2AC5ABA3" w14:textId="4735BC20" w:rsidR="00861AE3" w:rsidRPr="00F60E09" w:rsidRDefault="00861AE3" w:rsidP="00861AE3">
            <w:pPr>
              <w:jc w:val="both"/>
              <w:rPr>
                <w:sz w:val="24"/>
                <w:szCs w:val="24"/>
              </w:rPr>
            </w:pPr>
            <w:r w:rsidRPr="00F60E09">
              <w:rPr>
                <w:sz w:val="24"/>
                <w:szCs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1612" w:type="pct"/>
          </w:tcPr>
          <w:p w14:paraId="3C87E5F8" w14:textId="6B4C48DE" w:rsidR="00C8346F" w:rsidRPr="00F60E09" w:rsidRDefault="00861AE3" w:rsidP="00C8346F">
            <w:pPr>
              <w:tabs>
                <w:tab w:val="left" w:pos="540"/>
              </w:tabs>
              <w:contextualSpacing/>
              <w:jc w:val="both"/>
              <w:rPr>
                <w:sz w:val="24"/>
                <w:szCs w:val="24"/>
              </w:rPr>
            </w:pPr>
            <w:r w:rsidRPr="00F60E09">
              <w:rPr>
                <w:b/>
                <w:bCs/>
                <w:sz w:val="24"/>
                <w:szCs w:val="24"/>
              </w:rPr>
              <w:t>Знать:</w:t>
            </w:r>
            <w:r w:rsidRPr="00F60E09">
              <w:rPr>
                <w:sz w:val="24"/>
                <w:szCs w:val="24"/>
              </w:rPr>
              <w:t xml:space="preserve"> </w:t>
            </w:r>
            <w:r w:rsidR="00C8346F" w:rsidRPr="00F60E09">
              <w:rPr>
                <w:sz w:val="24"/>
                <w:szCs w:val="24"/>
              </w:rPr>
              <w:t xml:space="preserve">способы обеспечения исполнения обязанности по уплате налогов (сборов): их виды и правила применения, процессуальный порядок назначения и проведения проверок налогоплательщиков. </w:t>
            </w:r>
          </w:p>
          <w:p w14:paraId="448E2E0A" w14:textId="77777777" w:rsidR="00C8346F" w:rsidRPr="00F60E09" w:rsidRDefault="00C8346F" w:rsidP="00C8346F">
            <w:pPr>
              <w:tabs>
                <w:tab w:val="left" w:pos="540"/>
              </w:tabs>
              <w:contextualSpacing/>
              <w:jc w:val="both"/>
              <w:rPr>
                <w:sz w:val="24"/>
                <w:szCs w:val="24"/>
              </w:rPr>
            </w:pPr>
          </w:p>
          <w:p w14:paraId="1D891265" w14:textId="52C1B066" w:rsidR="00C8346F" w:rsidRPr="00F60E09" w:rsidRDefault="00C8346F" w:rsidP="00C8346F">
            <w:pPr>
              <w:tabs>
                <w:tab w:val="left" w:pos="540"/>
              </w:tabs>
              <w:contextualSpacing/>
              <w:jc w:val="both"/>
              <w:rPr>
                <w:sz w:val="24"/>
                <w:szCs w:val="24"/>
              </w:rPr>
            </w:pPr>
            <w:r w:rsidRPr="00F60E09">
              <w:rPr>
                <w:b/>
                <w:bCs/>
                <w:sz w:val="24"/>
                <w:szCs w:val="24"/>
              </w:rPr>
              <w:t>Уметь:</w:t>
            </w:r>
            <w:r w:rsidRPr="00F60E09">
              <w:rPr>
                <w:sz w:val="24"/>
                <w:szCs w:val="24"/>
              </w:rPr>
              <w:t xml:space="preserve"> реализовывать нормы права</w:t>
            </w:r>
            <w:r w:rsidR="00F748BB">
              <w:rPr>
                <w:sz w:val="24"/>
                <w:szCs w:val="24"/>
              </w:rPr>
              <w:t xml:space="preserve"> в области налогового администрирования</w:t>
            </w:r>
          </w:p>
          <w:p w14:paraId="2E938196" w14:textId="77777777" w:rsidR="00C8346F" w:rsidRPr="00F60E09" w:rsidRDefault="00C8346F" w:rsidP="00C8346F">
            <w:pPr>
              <w:tabs>
                <w:tab w:val="left" w:pos="540"/>
              </w:tabs>
              <w:contextualSpacing/>
              <w:jc w:val="both"/>
              <w:rPr>
                <w:sz w:val="24"/>
                <w:szCs w:val="24"/>
              </w:rPr>
            </w:pPr>
            <w:r w:rsidRPr="00F60E09">
              <w:rPr>
                <w:sz w:val="24"/>
                <w:szCs w:val="24"/>
              </w:rPr>
              <w:t>применительно к конкретным</w:t>
            </w:r>
          </w:p>
          <w:p w14:paraId="7C564C6D" w14:textId="5BE2F48A" w:rsidR="00861AE3" w:rsidRPr="00F60E09" w:rsidRDefault="00C8346F" w:rsidP="00C8346F">
            <w:pPr>
              <w:tabs>
                <w:tab w:val="left" w:pos="540"/>
              </w:tabs>
              <w:contextualSpacing/>
              <w:jc w:val="both"/>
              <w:rPr>
                <w:b/>
                <w:bCs/>
                <w:sz w:val="24"/>
                <w:szCs w:val="24"/>
              </w:rPr>
            </w:pPr>
            <w:r w:rsidRPr="00F60E09">
              <w:rPr>
                <w:sz w:val="24"/>
                <w:szCs w:val="24"/>
              </w:rPr>
              <w:t xml:space="preserve">жизненным ситуациям, грамотно, логично, аргументировано обосновывать собственную позицию. </w:t>
            </w:r>
          </w:p>
        </w:tc>
      </w:tr>
      <w:tr w:rsidR="00861AE3" w:rsidRPr="00C82867" w14:paraId="42BBAACA" w14:textId="77777777" w:rsidTr="00C82867">
        <w:trPr>
          <w:trHeight w:val="2152"/>
          <w:jc w:val="center"/>
        </w:trPr>
        <w:tc>
          <w:tcPr>
            <w:tcW w:w="615" w:type="pct"/>
            <w:vMerge/>
          </w:tcPr>
          <w:p w14:paraId="57638D42" w14:textId="77777777" w:rsidR="00861AE3" w:rsidRPr="00F60E09" w:rsidRDefault="00861AE3" w:rsidP="00861AE3">
            <w:pPr>
              <w:tabs>
                <w:tab w:val="left" w:pos="540"/>
              </w:tabs>
              <w:contextualSpacing/>
              <w:jc w:val="both"/>
              <w:rPr>
                <w:color w:val="000000"/>
                <w:sz w:val="24"/>
                <w:szCs w:val="24"/>
              </w:rPr>
            </w:pPr>
          </w:p>
        </w:tc>
        <w:tc>
          <w:tcPr>
            <w:tcW w:w="1275" w:type="pct"/>
            <w:vMerge/>
          </w:tcPr>
          <w:p w14:paraId="212F0488" w14:textId="77777777" w:rsidR="00861AE3" w:rsidRPr="00F60E09" w:rsidRDefault="00861AE3" w:rsidP="00861AE3">
            <w:pPr>
              <w:pStyle w:val="ConsPlusNormal"/>
              <w:widowControl/>
              <w:ind w:firstLine="0"/>
              <w:rPr>
                <w:rFonts w:ascii="Times New Roman" w:hAnsi="Times New Roman" w:cs="Times New Roman"/>
                <w:sz w:val="24"/>
                <w:szCs w:val="24"/>
              </w:rPr>
            </w:pPr>
          </w:p>
        </w:tc>
        <w:tc>
          <w:tcPr>
            <w:tcW w:w="1498" w:type="pct"/>
          </w:tcPr>
          <w:p w14:paraId="23CD89EF" w14:textId="605565F8" w:rsidR="00861AE3" w:rsidRPr="00F60E09" w:rsidRDefault="00861AE3" w:rsidP="00861AE3">
            <w:pPr>
              <w:jc w:val="both"/>
              <w:rPr>
                <w:sz w:val="24"/>
                <w:szCs w:val="24"/>
              </w:rPr>
            </w:pPr>
            <w:r w:rsidRPr="00F60E09">
              <w:rPr>
                <w:sz w:val="24"/>
                <w:szCs w:val="24"/>
              </w:rPr>
              <w:t>5. Аргументированно и логично представляет свою точку зрения посредством и на основе системного описания.</w:t>
            </w:r>
          </w:p>
        </w:tc>
        <w:tc>
          <w:tcPr>
            <w:tcW w:w="1612" w:type="pct"/>
          </w:tcPr>
          <w:p w14:paraId="1298CD83" w14:textId="7B3225A0" w:rsidR="00C8346F" w:rsidRPr="00F60E09" w:rsidRDefault="00C8346F" w:rsidP="00C8346F">
            <w:pPr>
              <w:tabs>
                <w:tab w:val="left" w:pos="540"/>
              </w:tabs>
              <w:contextualSpacing/>
              <w:jc w:val="both"/>
              <w:rPr>
                <w:sz w:val="24"/>
                <w:szCs w:val="24"/>
              </w:rPr>
            </w:pPr>
            <w:r w:rsidRPr="00F60E09">
              <w:rPr>
                <w:b/>
                <w:bCs/>
                <w:sz w:val="24"/>
                <w:szCs w:val="24"/>
              </w:rPr>
              <w:t xml:space="preserve">Знать: </w:t>
            </w:r>
            <w:r w:rsidR="008E412B" w:rsidRPr="008E412B">
              <w:rPr>
                <w:sz w:val="24"/>
                <w:szCs w:val="24"/>
              </w:rPr>
              <w:t>п</w:t>
            </w:r>
            <w:r w:rsidRPr="00F60E09">
              <w:rPr>
                <w:sz w:val="24"/>
                <w:szCs w:val="24"/>
              </w:rPr>
              <w:t>онятие</w:t>
            </w:r>
          </w:p>
          <w:p w14:paraId="0B10C561" w14:textId="241A0213" w:rsidR="00C8346F" w:rsidRPr="00F60E09" w:rsidRDefault="00C8346F" w:rsidP="00C8346F">
            <w:pPr>
              <w:tabs>
                <w:tab w:val="left" w:pos="540"/>
              </w:tabs>
              <w:contextualSpacing/>
              <w:jc w:val="both"/>
              <w:rPr>
                <w:sz w:val="24"/>
                <w:szCs w:val="24"/>
              </w:rPr>
            </w:pPr>
            <w:r w:rsidRPr="00F60E09">
              <w:rPr>
                <w:sz w:val="24"/>
                <w:szCs w:val="24"/>
              </w:rPr>
              <w:t xml:space="preserve">налогового правонарушения, недоимки, виды правонарушений и налоговой задолженности. </w:t>
            </w:r>
          </w:p>
          <w:p w14:paraId="1D70C2DA" w14:textId="77777777" w:rsidR="00C8346F" w:rsidRPr="00F60E09" w:rsidRDefault="00C8346F" w:rsidP="00C8346F">
            <w:pPr>
              <w:tabs>
                <w:tab w:val="left" w:pos="540"/>
              </w:tabs>
              <w:contextualSpacing/>
              <w:jc w:val="both"/>
              <w:rPr>
                <w:b/>
                <w:bCs/>
                <w:sz w:val="24"/>
                <w:szCs w:val="24"/>
              </w:rPr>
            </w:pPr>
          </w:p>
          <w:p w14:paraId="4DB3CAC6" w14:textId="6950EA71" w:rsidR="00C8346F" w:rsidRPr="00F60E09" w:rsidRDefault="00C8346F" w:rsidP="00C8346F">
            <w:pPr>
              <w:tabs>
                <w:tab w:val="left" w:pos="540"/>
              </w:tabs>
              <w:contextualSpacing/>
              <w:jc w:val="both"/>
              <w:rPr>
                <w:sz w:val="24"/>
                <w:szCs w:val="24"/>
              </w:rPr>
            </w:pPr>
            <w:r w:rsidRPr="00F60E09">
              <w:rPr>
                <w:b/>
                <w:bCs/>
                <w:sz w:val="24"/>
                <w:szCs w:val="24"/>
              </w:rPr>
              <w:t xml:space="preserve">Уметь: </w:t>
            </w:r>
            <w:r w:rsidRPr="00F60E09">
              <w:rPr>
                <w:sz w:val="24"/>
                <w:szCs w:val="24"/>
              </w:rPr>
              <w:t>выбирать оптимальный</w:t>
            </w:r>
            <w:r w:rsidR="00F748BB">
              <w:rPr>
                <w:sz w:val="24"/>
                <w:szCs w:val="24"/>
              </w:rPr>
              <w:t xml:space="preserve"> </w:t>
            </w:r>
            <w:r w:rsidRPr="00F60E09">
              <w:rPr>
                <w:sz w:val="24"/>
                <w:szCs w:val="24"/>
              </w:rPr>
              <w:t>вариант правомерного поведения с</w:t>
            </w:r>
            <w:r w:rsidR="00F748BB">
              <w:rPr>
                <w:sz w:val="24"/>
                <w:szCs w:val="24"/>
              </w:rPr>
              <w:t xml:space="preserve"> </w:t>
            </w:r>
            <w:r w:rsidRPr="00F60E09">
              <w:rPr>
                <w:sz w:val="24"/>
                <w:szCs w:val="24"/>
              </w:rPr>
              <w:t>учетом фактических обстоятельств</w:t>
            </w:r>
          </w:p>
          <w:p w14:paraId="1F3155F7" w14:textId="14CE65A0" w:rsidR="00861AE3" w:rsidRPr="00F60E09" w:rsidRDefault="00C8346F" w:rsidP="00C8346F">
            <w:pPr>
              <w:tabs>
                <w:tab w:val="left" w:pos="540"/>
              </w:tabs>
              <w:contextualSpacing/>
              <w:jc w:val="both"/>
              <w:rPr>
                <w:b/>
                <w:bCs/>
                <w:sz w:val="24"/>
                <w:szCs w:val="24"/>
              </w:rPr>
            </w:pPr>
            <w:r w:rsidRPr="00F60E09">
              <w:rPr>
                <w:sz w:val="24"/>
                <w:szCs w:val="24"/>
              </w:rPr>
              <w:t xml:space="preserve">дела, а также практики реализации </w:t>
            </w:r>
            <w:proofErr w:type="spellStart"/>
            <w:r w:rsidRPr="00F60E09">
              <w:rPr>
                <w:sz w:val="24"/>
                <w:szCs w:val="24"/>
              </w:rPr>
              <w:t>клиентоориентированного</w:t>
            </w:r>
            <w:proofErr w:type="spellEnd"/>
            <w:r w:rsidRPr="00F60E09">
              <w:rPr>
                <w:sz w:val="24"/>
                <w:szCs w:val="24"/>
              </w:rPr>
              <w:t xml:space="preserve"> подхода в деятельности налоговых органов.</w:t>
            </w:r>
          </w:p>
        </w:tc>
      </w:tr>
      <w:bookmarkEnd w:id="4"/>
      <w:bookmarkEnd w:id="5"/>
    </w:tbl>
    <w:p w14:paraId="1FAE31DD" w14:textId="77777777" w:rsidR="001923B8" w:rsidRDefault="001923B8" w:rsidP="00B64848">
      <w:pPr>
        <w:ind w:firstLine="709"/>
        <w:jc w:val="both"/>
        <w:rPr>
          <w:b/>
          <w:bCs/>
          <w:sz w:val="28"/>
          <w:szCs w:val="28"/>
        </w:rPr>
      </w:pPr>
    </w:p>
    <w:p w14:paraId="1E5048CB" w14:textId="702A3E8A" w:rsidR="00C52F7B" w:rsidRPr="00B5017A" w:rsidRDefault="00C52F7B" w:rsidP="00B5017A">
      <w:pPr>
        <w:pStyle w:val="1"/>
        <w:spacing w:before="0" w:line="360" w:lineRule="auto"/>
        <w:ind w:firstLine="709"/>
        <w:jc w:val="both"/>
        <w:rPr>
          <w:rFonts w:ascii="Times New Roman" w:hAnsi="Times New Roman" w:cs="Times New Roman"/>
          <w:b/>
          <w:color w:val="auto"/>
          <w:sz w:val="28"/>
          <w:szCs w:val="28"/>
        </w:rPr>
      </w:pPr>
      <w:bookmarkStart w:id="7" w:name="_Toc122307322"/>
      <w:bookmarkEnd w:id="6"/>
      <w:r w:rsidRPr="00B5017A">
        <w:rPr>
          <w:rFonts w:ascii="Times New Roman" w:hAnsi="Times New Roman" w:cs="Times New Roman"/>
          <w:b/>
          <w:bCs/>
          <w:color w:val="auto"/>
          <w:sz w:val="28"/>
          <w:szCs w:val="28"/>
        </w:rPr>
        <w:lastRenderedPageBreak/>
        <w:t xml:space="preserve">3. Место </w:t>
      </w:r>
      <w:r w:rsidR="00C74FA8" w:rsidRPr="00B5017A">
        <w:rPr>
          <w:rFonts w:ascii="Times New Roman" w:hAnsi="Times New Roman" w:cs="Times New Roman"/>
          <w:b/>
          <w:bCs/>
          <w:color w:val="auto"/>
          <w:sz w:val="28"/>
          <w:szCs w:val="28"/>
        </w:rPr>
        <w:t>дисциплины</w:t>
      </w:r>
      <w:r w:rsidRPr="00B5017A">
        <w:rPr>
          <w:rFonts w:ascii="Times New Roman" w:hAnsi="Times New Roman" w:cs="Times New Roman"/>
          <w:b/>
          <w:bCs/>
          <w:color w:val="auto"/>
          <w:sz w:val="28"/>
          <w:szCs w:val="28"/>
        </w:rPr>
        <w:t xml:space="preserve"> в структуре образовательной программы</w:t>
      </w:r>
      <w:bookmarkEnd w:id="7"/>
    </w:p>
    <w:p w14:paraId="1CC4F98E" w14:textId="6947DDC7" w:rsidR="001658A6" w:rsidRPr="001658A6" w:rsidRDefault="00B949D6" w:rsidP="001658A6">
      <w:pPr>
        <w:autoSpaceDE/>
        <w:autoSpaceDN/>
        <w:adjustRightInd/>
        <w:snapToGrid w:val="0"/>
        <w:spacing w:line="360" w:lineRule="auto"/>
        <w:ind w:firstLine="709"/>
        <w:jc w:val="both"/>
        <w:rPr>
          <w:sz w:val="28"/>
          <w:szCs w:val="28"/>
        </w:rPr>
      </w:pPr>
      <w:bookmarkStart w:id="8" w:name="_Hlk127141584"/>
      <w:bookmarkStart w:id="9" w:name="_Toc122307323"/>
      <w:r w:rsidRPr="001853A5">
        <w:rPr>
          <w:sz w:val="28"/>
          <w:szCs w:val="28"/>
        </w:rPr>
        <w:t>Дисциплина «</w:t>
      </w:r>
      <w:r w:rsidR="00522F2F" w:rsidRPr="001853A5">
        <w:rPr>
          <w:sz w:val="28"/>
          <w:szCs w:val="28"/>
        </w:rPr>
        <w:t>Налоговое администрирование</w:t>
      </w:r>
      <w:r w:rsidRPr="001853A5">
        <w:rPr>
          <w:sz w:val="28"/>
          <w:szCs w:val="28"/>
        </w:rPr>
        <w:t xml:space="preserve">» </w:t>
      </w:r>
      <w:r w:rsidR="00522F2F" w:rsidRPr="001853A5">
        <w:rPr>
          <w:sz w:val="28"/>
          <w:szCs w:val="28"/>
        </w:rPr>
        <w:t xml:space="preserve">является дисциплиной предпрофильного профессионального цикла, формируемой участниками образовательных отношений, направления подготовки 38.03.01 «Экономика», </w:t>
      </w:r>
      <w:r w:rsidR="001658A6" w:rsidRPr="001853A5">
        <w:rPr>
          <w:sz w:val="28"/>
          <w:szCs w:val="28"/>
        </w:rPr>
        <w:t>образовательной программы</w:t>
      </w:r>
      <w:r w:rsidR="00522F2F" w:rsidRPr="001853A5">
        <w:rPr>
          <w:sz w:val="28"/>
          <w:szCs w:val="28"/>
        </w:rPr>
        <w:t xml:space="preserve"> «Налоги, аудит и бизнес-анализ», профилей «Аудит и внутренний контроль», «Международное налогообложение и таможенное регулирование», «Налоги и налогообложение», «Учет, анализ и аудит».</w:t>
      </w:r>
      <w:bookmarkEnd w:id="8"/>
      <w:r w:rsidR="00522F2F" w:rsidRPr="001853A5">
        <w:rPr>
          <w:sz w:val="28"/>
          <w:szCs w:val="28"/>
        </w:rPr>
        <w:t xml:space="preserve"> Дисциплина </w:t>
      </w:r>
      <w:r w:rsidR="000878BD" w:rsidRPr="001853A5">
        <w:rPr>
          <w:sz w:val="28"/>
          <w:szCs w:val="28"/>
        </w:rPr>
        <w:t xml:space="preserve">«Налоговое администрирование» </w:t>
      </w:r>
      <w:r w:rsidR="00522F2F" w:rsidRPr="001853A5">
        <w:rPr>
          <w:sz w:val="28"/>
          <w:szCs w:val="28"/>
        </w:rPr>
        <w:t>базируется на знаниях, полученных при изучении общеэкономических и финансовых дисциплин общепрофессионального цикла: «Микроэкономика», «Макроэкономика», «Финансы» и</w:t>
      </w:r>
      <w:r w:rsidR="00522F2F" w:rsidRPr="001658A6">
        <w:rPr>
          <w:sz w:val="28"/>
          <w:szCs w:val="28"/>
        </w:rPr>
        <w:t xml:space="preserve"> др</w:t>
      </w:r>
      <w:r w:rsidR="001658A6" w:rsidRPr="001658A6">
        <w:rPr>
          <w:sz w:val="28"/>
          <w:szCs w:val="28"/>
        </w:rPr>
        <w:t>., а также дисциплин Предпрофильного профессионального цикла «Налогообложение физических лиц и предпринимательства», «Основы налогообложения бизнеса».</w:t>
      </w:r>
    </w:p>
    <w:p w14:paraId="66B3474C" w14:textId="070992EF" w:rsidR="00522F2F" w:rsidRPr="001658A6" w:rsidRDefault="00522F2F" w:rsidP="001658A6">
      <w:pPr>
        <w:autoSpaceDE/>
        <w:autoSpaceDN/>
        <w:adjustRightInd/>
        <w:snapToGrid w:val="0"/>
        <w:spacing w:line="360" w:lineRule="auto"/>
        <w:ind w:firstLine="709"/>
        <w:jc w:val="both"/>
        <w:rPr>
          <w:sz w:val="28"/>
          <w:szCs w:val="28"/>
        </w:rPr>
      </w:pPr>
      <w:bookmarkStart w:id="10" w:name="_Hlk127141515"/>
      <w:r w:rsidRPr="001658A6">
        <w:rPr>
          <w:sz w:val="28"/>
          <w:szCs w:val="28"/>
        </w:rPr>
        <w:t xml:space="preserve">Дисциплина направлена на совершенствование общепрофессиональной подготовки бакалавров; на формирование и развитие общепрофессиональных и системных компетенций, позволяющих понимать логику построения </w:t>
      </w:r>
      <w:r w:rsidR="001658A6" w:rsidRPr="001658A6">
        <w:rPr>
          <w:sz w:val="28"/>
          <w:szCs w:val="28"/>
        </w:rPr>
        <w:t>системы налогового администрирования как формы управления налоговыми отношениями, механизма его реализации, регламента информационного взаимодействия налоговых органов с налогоплательщиками в ходе реализации процедур налогового администрирования. Приобретение практических навыков по применению нормативно-правовых документов, регламентирующих проведение форм и процедур налогового администрирования на основе фактических данных налоговой отчетности, формированию документов по юридическому сопровождению итогов налогового администрирования и контроля, а также привлечению к ответственности за нарушение норм налогового законодательства</w:t>
      </w:r>
      <w:bookmarkEnd w:id="10"/>
      <w:r w:rsidR="001658A6" w:rsidRPr="001658A6">
        <w:rPr>
          <w:sz w:val="28"/>
          <w:szCs w:val="28"/>
        </w:rPr>
        <w:t>.</w:t>
      </w:r>
    </w:p>
    <w:p w14:paraId="40D76ED1" w14:textId="62DCB654" w:rsidR="00EB6569" w:rsidRDefault="00EB6569" w:rsidP="00B27A41">
      <w:pPr>
        <w:autoSpaceDE/>
        <w:autoSpaceDN/>
        <w:adjustRightInd/>
        <w:snapToGrid w:val="0"/>
        <w:spacing w:line="360" w:lineRule="auto"/>
        <w:ind w:firstLine="709"/>
        <w:jc w:val="both"/>
        <w:rPr>
          <w:sz w:val="28"/>
          <w:szCs w:val="28"/>
        </w:rPr>
      </w:pPr>
    </w:p>
    <w:p w14:paraId="2D5A36FC" w14:textId="093E7676" w:rsidR="00C52F7B" w:rsidRPr="00B5017A" w:rsidRDefault="00C52F7B" w:rsidP="00EB6569">
      <w:pPr>
        <w:pStyle w:val="1"/>
        <w:spacing w:before="0" w:line="360" w:lineRule="auto"/>
        <w:ind w:firstLine="709"/>
        <w:jc w:val="both"/>
        <w:rPr>
          <w:rFonts w:ascii="Times New Roman" w:hAnsi="Times New Roman" w:cs="Times New Roman"/>
          <w:b/>
          <w:bCs/>
          <w:color w:val="auto"/>
          <w:sz w:val="28"/>
          <w:szCs w:val="28"/>
        </w:rPr>
      </w:pPr>
      <w:r w:rsidRPr="00B5017A">
        <w:rPr>
          <w:rFonts w:ascii="Times New Roman" w:hAnsi="Times New Roman" w:cs="Times New Roman"/>
          <w:b/>
          <w:bCs/>
          <w:color w:val="auto"/>
          <w:sz w:val="28"/>
          <w:szCs w:val="28"/>
        </w:rPr>
        <w:t xml:space="preserve">4. </w:t>
      </w:r>
      <w:r w:rsidR="001923B8" w:rsidRPr="00B5017A">
        <w:rPr>
          <w:rFonts w:ascii="Times New Roman" w:hAnsi="Times New Roman" w:cs="Times New Roman"/>
          <w:b/>
          <w:bCs/>
          <w:color w:val="auto"/>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9"/>
    </w:p>
    <w:p w14:paraId="26AB480D" w14:textId="66605B19" w:rsidR="00952FC1" w:rsidRPr="00E23B66" w:rsidRDefault="00952FC1" w:rsidP="00EB6569">
      <w:pPr>
        <w:spacing w:line="360" w:lineRule="auto"/>
        <w:ind w:firstLine="709"/>
        <w:jc w:val="both"/>
        <w:rPr>
          <w:sz w:val="28"/>
          <w:szCs w:val="28"/>
        </w:rPr>
      </w:pPr>
      <w:r w:rsidRPr="00E23B66">
        <w:rPr>
          <w:sz w:val="28"/>
          <w:szCs w:val="28"/>
        </w:rPr>
        <w:t xml:space="preserve">Общая трудоемкость дисциплины составляет </w:t>
      </w:r>
      <w:r w:rsidR="00C2121B">
        <w:rPr>
          <w:sz w:val="28"/>
          <w:szCs w:val="28"/>
        </w:rPr>
        <w:t>3</w:t>
      </w:r>
      <w:r w:rsidRPr="00E23B66">
        <w:rPr>
          <w:sz w:val="28"/>
          <w:szCs w:val="28"/>
        </w:rPr>
        <w:t xml:space="preserve"> зачетных единицы (1</w:t>
      </w:r>
      <w:r w:rsidR="00C2121B">
        <w:rPr>
          <w:sz w:val="28"/>
          <w:szCs w:val="28"/>
        </w:rPr>
        <w:t>08</w:t>
      </w:r>
      <w:r w:rsidRPr="00E23B66">
        <w:rPr>
          <w:sz w:val="28"/>
          <w:szCs w:val="28"/>
        </w:rPr>
        <w:t xml:space="preserve"> час</w:t>
      </w:r>
      <w:r w:rsidR="00C2121B">
        <w:rPr>
          <w:sz w:val="28"/>
          <w:szCs w:val="28"/>
        </w:rPr>
        <w:t>а</w:t>
      </w:r>
      <w:r w:rsidRPr="00E23B66">
        <w:rPr>
          <w:sz w:val="28"/>
          <w:szCs w:val="28"/>
        </w:rPr>
        <w:t>).</w:t>
      </w:r>
    </w:p>
    <w:p w14:paraId="13F7D8C4" w14:textId="1B217593" w:rsidR="00952FC1" w:rsidRDefault="00952FC1" w:rsidP="00EB6569">
      <w:pPr>
        <w:spacing w:line="360" w:lineRule="auto"/>
        <w:ind w:firstLine="709"/>
        <w:jc w:val="both"/>
        <w:rPr>
          <w:sz w:val="28"/>
          <w:szCs w:val="28"/>
        </w:rPr>
      </w:pPr>
      <w:r w:rsidRPr="00E23B66">
        <w:rPr>
          <w:sz w:val="28"/>
          <w:szCs w:val="28"/>
        </w:rPr>
        <w:t xml:space="preserve">Вид промежуточной аттестации – </w:t>
      </w:r>
      <w:r w:rsidR="001658A6">
        <w:rPr>
          <w:sz w:val="28"/>
          <w:szCs w:val="28"/>
        </w:rPr>
        <w:t>зачет</w:t>
      </w:r>
      <w:r w:rsidRPr="00E23B66">
        <w:rPr>
          <w:sz w:val="28"/>
          <w:szCs w:val="28"/>
        </w:rPr>
        <w:t>.</w:t>
      </w:r>
    </w:p>
    <w:p w14:paraId="26855855" w14:textId="11F90CB1" w:rsidR="001923B8" w:rsidRPr="001923B8" w:rsidRDefault="001923B8" w:rsidP="00EB6569">
      <w:pPr>
        <w:spacing w:line="360" w:lineRule="auto"/>
        <w:ind w:firstLine="709"/>
        <w:jc w:val="both"/>
        <w:rPr>
          <w:sz w:val="28"/>
          <w:szCs w:val="28"/>
        </w:rPr>
      </w:pPr>
      <w:r w:rsidRPr="00DB2A1A">
        <w:rPr>
          <w:sz w:val="28"/>
          <w:szCs w:val="28"/>
        </w:rPr>
        <w:lastRenderedPageBreak/>
        <w:t xml:space="preserve">Вид учебной работы по дисциплине </w:t>
      </w:r>
      <w:r w:rsidRPr="001923B8">
        <w:rPr>
          <w:sz w:val="28"/>
          <w:szCs w:val="28"/>
        </w:rPr>
        <w:t>–</w:t>
      </w:r>
      <w:r w:rsidRPr="00DB2A1A">
        <w:rPr>
          <w:sz w:val="28"/>
          <w:szCs w:val="28"/>
        </w:rPr>
        <w:t xml:space="preserve"> </w:t>
      </w:r>
      <w:r w:rsidR="001658A6">
        <w:rPr>
          <w:sz w:val="28"/>
          <w:szCs w:val="28"/>
        </w:rPr>
        <w:t>контрольная работа</w:t>
      </w:r>
      <w:r w:rsidRPr="001923B8">
        <w:rPr>
          <w:sz w:val="28"/>
          <w:szCs w:val="28"/>
        </w:rPr>
        <w:t>.</w:t>
      </w:r>
    </w:p>
    <w:p w14:paraId="0ED3D14C" w14:textId="09D160DF" w:rsidR="00294715" w:rsidRPr="00C85EB2" w:rsidRDefault="00294715" w:rsidP="00B64848">
      <w:pPr>
        <w:keepNext/>
        <w:ind w:firstLine="709"/>
        <w:jc w:val="right"/>
        <w:rPr>
          <w:sz w:val="28"/>
          <w:szCs w:val="28"/>
        </w:rPr>
      </w:pPr>
      <w:r w:rsidRPr="00C85EB2">
        <w:rPr>
          <w:sz w:val="28"/>
          <w:szCs w:val="28"/>
        </w:rPr>
        <w:t>Таблица 2</w:t>
      </w:r>
    </w:p>
    <w:tbl>
      <w:tblPr>
        <w:tblW w:w="4677"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1"/>
        <w:gridCol w:w="1983"/>
        <w:gridCol w:w="2592"/>
      </w:tblGrid>
      <w:tr w:rsidR="00294715" w:rsidRPr="00C85EB2" w14:paraId="75538B86" w14:textId="77777777" w:rsidTr="00F24808">
        <w:tc>
          <w:tcPr>
            <w:tcW w:w="2601" w:type="pct"/>
            <w:shd w:val="clear" w:color="auto" w:fill="auto"/>
          </w:tcPr>
          <w:p w14:paraId="6F10F805" w14:textId="77777777" w:rsidR="00294715" w:rsidRPr="00C85EB2" w:rsidRDefault="00294715" w:rsidP="00B64848">
            <w:pPr>
              <w:pStyle w:val="a6"/>
              <w:keepNext/>
              <w:ind w:left="0"/>
              <w:rPr>
                <w:b/>
                <w:sz w:val="24"/>
                <w:szCs w:val="24"/>
              </w:rPr>
            </w:pPr>
            <w:r w:rsidRPr="00C85EB2">
              <w:rPr>
                <w:b/>
                <w:sz w:val="24"/>
                <w:szCs w:val="24"/>
              </w:rPr>
              <w:t>Вид учебной работы   по дисциплине</w:t>
            </w:r>
          </w:p>
        </w:tc>
        <w:tc>
          <w:tcPr>
            <w:tcW w:w="1040" w:type="pct"/>
            <w:shd w:val="clear" w:color="auto" w:fill="auto"/>
          </w:tcPr>
          <w:p w14:paraId="7907C67B" w14:textId="77777777" w:rsidR="00294715" w:rsidRPr="00C85EB2" w:rsidRDefault="00294715" w:rsidP="00B64848">
            <w:pPr>
              <w:pStyle w:val="a6"/>
              <w:keepNext/>
              <w:ind w:left="0"/>
              <w:jc w:val="center"/>
              <w:rPr>
                <w:b/>
                <w:sz w:val="24"/>
                <w:szCs w:val="24"/>
              </w:rPr>
            </w:pPr>
            <w:r w:rsidRPr="00C85EB2">
              <w:rPr>
                <w:b/>
                <w:sz w:val="24"/>
                <w:szCs w:val="24"/>
              </w:rPr>
              <w:t xml:space="preserve">Всего </w:t>
            </w:r>
          </w:p>
          <w:p w14:paraId="3A5667D3" w14:textId="77777777" w:rsidR="00294715" w:rsidRPr="00C85EB2" w:rsidRDefault="00294715" w:rsidP="00B64848">
            <w:pPr>
              <w:pStyle w:val="a6"/>
              <w:keepNext/>
              <w:ind w:left="0"/>
              <w:jc w:val="center"/>
              <w:rPr>
                <w:b/>
                <w:sz w:val="24"/>
                <w:szCs w:val="24"/>
              </w:rPr>
            </w:pPr>
            <w:r w:rsidRPr="00C85EB2">
              <w:rPr>
                <w:b/>
                <w:sz w:val="24"/>
                <w:szCs w:val="24"/>
              </w:rPr>
              <w:t>(в з/е и часах)</w:t>
            </w:r>
          </w:p>
        </w:tc>
        <w:tc>
          <w:tcPr>
            <w:tcW w:w="1359" w:type="pct"/>
            <w:shd w:val="clear" w:color="auto" w:fill="auto"/>
          </w:tcPr>
          <w:p w14:paraId="1FD9EF55" w14:textId="599CCA87" w:rsidR="00294715" w:rsidRPr="007B5FB5" w:rsidRDefault="00294715" w:rsidP="00B64848">
            <w:pPr>
              <w:pStyle w:val="a6"/>
              <w:keepNext/>
              <w:ind w:left="0"/>
              <w:jc w:val="center"/>
              <w:rPr>
                <w:b/>
                <w:sz w:val="24"/>
                <w:szCs w:val="24"/>
              </w:rPr>
            </w:pPr>
            <w:r w:rsidRPr="00C85EB2">
              <w:rPr>
                <w:b/>
                <w:sz w:val="24"/>
                <w:szCs w:val="24"/>
              </w:rPr>
              <w:t xml:space="preserve">Модуль </w:t>
            </w:r>
            <w:r w:rsidR="00C2121B">
              <w:rPr>
                <w:b/>
                <w:sz w:val="24"/>
                <w:szCs w:val="24"/>
              </w:rPr>
              <w:t>6</w:t>
            </w:r>
            <w:r w:rsidR="007B5FB5">
              <w:rPr>
                <w:b/>
                <w:sz w:val="24"/>
                <w:szCs w:val="24"/>
              </w:rPr>
              <w:t>, 7</w:t>
            </w:r>
          </w:p>
          <w:p w14:paraId="06BF5604" w14:textId="77777777" w:rsidR="00294715" w:rsidRPr="00C85EB2" w:rsidRDefault="00294715" w:rsidP="00B64848">
            <w:pPr>
              <w:pStyle w:val="a6"/>
              <w:keepNext/>
              <w:ind w:left="0"/>
              <w:jc w:val="center"/>
              <w:rPr>
                <w:b/>
                <w:sz w:val="24"/>
                <w:szCs w:val="24"/>
              </w:rPr>
            </w:pPr>
            <w:r w:rsidRPr="00C85EB2">
              <w:rPr>
                <w:b/>
                <w:sz w:val="24"/>
                <w:szCs w:val="24"/>
              </w:rPr>
              <w:t>(в часах)</w:t>
            </w:r>
          </w:p>
        </w:tc>
      </w:tr>
      <w:tr w:rsidR="00C85EB2" w:rsidRPr="00C85EB2" w14:paraId="3CC20BBC" w14:textId="77777777" w:rsidTr="00F24808">
        <w:tc>
          <w:tcPr>
            <w:tcW w:w="2601" w:type="pct"/>
            <w:shd w:val="clear" w:color="auto" w:fill="auto"/>
          </w:tcPr>
          <w:p w14:paraId="211C9D1A" w14:textId="77777777" w:rsidR="00C85EB2" w:rsidRPr="00C85EB2" w:rsidRDefault="00C85EB2" w:rsidP="00B64848">
            <w:pPr>
              <w:pStyle w:val="a6"/>
              <w:keepNext/>
              <w:ind w:left="0"/>
              <w:rPr>
                <w:b/>
                <w:sz w:val="24"/>
                <w:szCs w:val="24"/>
              </w:rPr>
            </w:pPr>
            <w:r w:rsidRPr="00C85EB2">
              <w:rPr>
                <w:b/>
                <w:sz w:val="24"/>
                <w:szCs w:val="24"/>
              </w:rPr>
              <w:t xml:space="preserve">Общая трудоемкость дисциплины </w:t>
            </w:r>
          </w:p>
        </w:tc>
        <w:tc>
          <w:tcPr>
            <w:tcW w:w="1040" w:type="pct"/>
            <w:shd w:val="clear" w:color="auto" w:fill="auto"/>
          </w:tcPr>
          <w:p w14:paraId="61C3A704" w14:textId="2595ACAC" w:rsidR="00C85EB2" w:rsidRPr="00C85EB2" w:rsidRDefault="00C2121B" w:rsidP="00B64848">
            <w:pPr>
              <w:pStyle w:val="23"/>
              <w:shd w:val="clear" w:color="auto" w:fill="auto"/>
              <w:spacing w:line="240" w:lineRule="auto"/>
              <w:jc w:val="center"/>
              <w:rPr>
                <w:rFonts w:ascii="Times New Roman" w:hAnsi="Times New Roman" w:cs="Times New Roman"/>
                <w:sz w:val="24"/>
                <w:szCs w:val="24"/>
              </w:rPr>
            </w:pPr>
            <w:r>
              <w:rPr>
                <w:rStyle w:val="211pt"/>
                <w:rFonts w:ascii="Times New Roman" w:hAnsi="Times New Roman" w:cs="Times New Roman"/>
                <w:sz w:val="24"/>
                <w:szCs w:val="24"/>
              </w:rPr>
              <w:t xml:space="preserve">3 </w:t>
            </w:r>
            <w:proofErr w:type="spellStart"/>
            <w:r w:rsidRPr="00C85EB2">
              <w:rPr>
                <w:rStyle w:val="211pt"/>
                <w:rFonts w:ascii="Times New Roman" w:hAnsi="Times New Roman" w:cs="Times New Roman"/>
                <w:sz w:val="24"/>
                <w:szCs w:val="24"/>
              </w:rPr>
              <w:t>з.е</w:t>
            </w:r>
            <w:proofErr w:type="spellEnd"/>
            <w:r w:rsidRPr="00C85EB2">
              <w:rPr>
                <w:rStyle w:val="211pt"/>
                <w:rFonts w:ascii="Times New Roman" w:hAnsi="Times New Roman" w:cs="Times New Roman"/>
                <w:sz w:val="24"/>
                <w:szCs w:val="24"/>
              </w:rPr>
              <w:t>./1</w:t>
            </w:r>
            <w:r>
              <w:rPr>
                <w:rStyle w:val="211pt"/>
                <w:rFonts w:ascii="Times New Roman" w:hAnsi="Times New Roman" w:cs="Times New Roman"/>
                <w:sz w:val="24"/>
                <w:szCs w:val="24"/>
              </w:rPr>
              <w:t>08</w:t>
            </w:r>
          </w:p>
        </w:tc>
        <w:tc>
          <w:tcPr>
            <w:tcW w:w="1359" w:type="pct"/>
            <w:shd w:val="clear" w:color="auto" w:fill="auto"/>
          </w:tcPr>
          <w:p w14:paraId="29EB239D" w14:textId="185DADE0" w:rsidR="00C85EB2" w:rsidRPr="00C85EB2" w:rsidRDefault="00C85EB2" w:rsidP="00B64848">
            <w:pPr>
              <w:pStyle w:val="23"/>
              <w:shd w:val="clear" w:color="auto" w:fill="auto"/>
              <w:spacing w:line="240" w:lineRule="auto"/>
              <w:jc w:val="center"/>
              <w:rPr>
                <w:rFonts w:ascii="Times New Roman" w:hAnsi="Times New Roman" w:cs="Times New Roman"/>
                <w:sz w:val="24"/>
                <w:szCs w:val="24"/>
              </w:rPr>
            </w:pPr>
            <w:r w:rsidRPr="00C85EB2">
              <w:rPr>
                <w:rStyle w:val="211pt"/>
                <w:rFonts w:ascii="Times New Roman" w:hAnsi="Times New Roman" w:cs="Times New Roman"/>
                <w:sz w:val="24"/>
                <w:szCs w:val="24"/>
              </w:rPr>
              <w:t>1</w:t>
            </w:r>
            <w:r w:rsidR="00C2121B">
              <w:rPr>
                <w:rStyle w:val="211pt"/>
                <w:rFonts w:ascii="Times New Roman" w:hAnsi="Times New Roman" w:cs="Times New Roman"/>
                <w:sz w:val="24"/>
                <w:szCs w:val="24"/>
              </w:rPr>
              <w:t>08</w:t>
            </w:r>
          </w:p>
        </w:tc>
      </w:tr>
      <w:tr w:rsidR="00C2121B" w:rsidRPr="00C85EB2" w14:paraId="0C9F82AB" w14:textId="77777777" w:rsidTr="00F24808">
        <w:tc>
          <w:tcPr>
            <w:tcW w:w="2601" w:type="pct"/>
            <w:shd w:val="clear" w:color="auto" w:fill="auto"/>
          </w:tcPr>
          <w:p w14:paraId="7B4912FF" w14:textId="77777777" w:rsidR="00C2121B" w:rsidRPr="00C85EB2" w:rsidRDefault="00C2121B" w:rsidP="00C2121B">
            <w:pPr>
              <w:pStyle w:val="a6"/>
              <w:keepNext/>
              <w:ind w:left="0"/>
              <w:rPr>
                <w:b/>
                <w:i/>
                <w:sz w:val="24"/>
                <w:szCs w:val="24"/>
              </w:rPr>
            </w:pPr>
            <w:r w:rsidRPr="00C85EB2">
              <w:rPr>
                <w:b/>
                <w:i/>
                <w:sz w:val="24"/>
                <w:szCs w:val="24"/>
              </w:rPr>
              <w:t xml:space="preserve">Контактная работа - Аудиторные занятия </w:t>
            </w:r>
          </w:p>
        </w:tc>
        <w:tc>
          <w:tcPr>
            <w:tcW w:w="1040" w:type="pct"/>
            <w:shd w:val="clear" w:color="auto" w:fill="auto"/>
            <w:vAlign w:val="center"/>
          </w:tcPr>
          <w:p w14:paraId="3D6AA976" w14:textId="7A993AA9" w:rsidR="00C2121B" w:rsidRPr="00C85EB2" w:rsidRDefault="00C2121B" w:rsidP="00C2121B">
            <w:pPr>
              <w:pStyle w:val="23"/>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34</w:t>
            </w:r>
          </w:p>
        </w:tc>
        <w:tc>
          <w:tcPr>
            <w:tcW w:w="1359" w:type="pct"/>
            <w:shd w:val="clear" w:color="auto" w:fill="auto"/>
            <w:vAlign w:val="center"/>
          </w:tcPr>
          <w:p w14:paraId="3FF3F234" w14:textId="2BE5C97B" w:rsidR="00C2121B" w:rsidRPr="00C85EB2" w:rsidRDefault="00C2121B" w:rsidP="00C2121B">
            <w:pPr>
              <w:pStyle w:val="23"/>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34</w:t>
            </w:r>
          </w:p>
        </w:tc>
      </w:tr>
      <w:tr w:rsidR="00C2121B" w:rsidRPr="00C85EB2" w14:paraId="32BD9FF5" w14:textId="77777777" w:rsidTr="00F24808">
        <w:tc>
          <w:tcPr>
            <w:tcW w:w="2601" w:type="pct"/>
            <w:shd w:val="clear" w:color="auto" w:fill="auto"/>
          </w:tcPr>
          <w:p w14:paraId="5E64A26D" w14:textId="77777777" w:rsidR="00C2121B" w:rsidRPr="00C85EB2" w:rsidRDefault="00C2121B" w:rsidP="00C2121B">
            <w:pPr>
              <w:pStyle w:val="a6"/>
              <w:keepNext/>
              <w:ind w:left="0"/>
              <w:rPr>
                <w:i/>
                <w:sz w:val="24"/>
                <w:szCs w:val="24"/>
              </w:rPr>
            </w:pPr>
            <w:r w:rsidRPr="00C85EB2">
              <w:rPr>
                <w:i/>
                <w:sz w:val="24"/>
                <w:szCs w:val="24"/>
              </w:rPr>
              <w:t xml:space="preserve">Лекции </w:t>
            </w:r>
          </w:p>
        </w:tc>
        <w:tc>
          <w:tcPr>
            <w:tcW w:w="1040" w:type="pct"/>
            <w:shd w:val="clear" w:color="auto" w:fill="auto"/>
            <w:vAlign w:val="bottom"/>
          </w:tcPr>
          <w:p w14:paraId="55B8144D" w14:textId="4137B2E1" w:rsidR="00C2121B" w:rsidRPr="00C85EB2" w:rsidRDefault="00C2121B" w:rsidP="00C2121B">
            <w:pPr>
              <w:pStyle w:val="23"/>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16</w:t>
            </w:r>
          </w:p>
        </w:tc>
        <w:tc>
          <w:tcPr>
            <w:tcW w:w="1359" w:type="pct"/>
            <w:shd w:val="clear" w:color="auto" w:fill="auto"/>
            <w:vAlign w:val="bottom"/>
          </w:tcPr>
          <w:p w14:paraId="11EFAC9C" w14:textId="29F02E0A" w:rsidR="00C2121B" w:rsidRPr="00C85EB2" w:rsidRDefault="00C2121B" w:rsidP="00C2121B">
            <w:pPr>
              <w:pStyle w:val="23"/>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16</w:t>
            </w:r>
          </w:p>
        </w:tc>
      </w:tr>
      <w:tr w:rsidR="00C2121B" w:rsidRPr="00C85EB2" w14:paraId="7067CA94" w14:textId="77777777" w:rsidTr="00F24808">
        <w:tc>
          <w:tcPr>
            <w:tcW w:w="2601" w:type="pct"/>
            <w:shd w:val="clear" w:color="auto" w:fill="auto"/>
          </w:tcPr>
          <w:p w14:paraId="2FAE5831" w14:textId="77777777" w:rsidR="00C2121B" w:rsidRPr="00C85EB2" w:rsidRDefault="00C2121B" w:rsidP="00C2121B">
            <w:pPr>
              <w:pStyle w:val="a6"/>
              <w:keepNext/>
              <w:ind w:left="0"/>
              <w:rPr>
                <w:i/>
                <w:sz w:val="24"/>
                <w:szCs w:val="24"/>
              </w:rPr>
            </w:pPr>
            <w:r w:rsidRPr="00C85EB2">
              <w:rPr>
                <w:i/>
                <w:sz w:val="24"/>
                <w:szCs w:val="24"/>
              </w:rPr>
              <w:t>Семинары, практические занятия</w:t>
            </w:r>
          </w:p>
        </w:tc>
        <w:tc>
          <w:tcPr>
            <w:tcW w:w="1040" w:type="pct"/>
            <w:shd w:val="clear" w:color="auto" w:fill="auto"/>
            <w:vAlign w:val="bottom"/>
          </w:tcPr>
          <w:p w14:paraId="4E7A0FA4" w14:textId="7B92E3B0" w:rsidR="00C2121B" w:rsidRPr="00C85EB2" w:rsidRDefault="00C2121B" w:rsidP="00C2121B">
            <w:pPr>
              <w:pStyle w:val="23"/>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18</w:t>
            </w:r>
          </w:p>
        </w:tc>
        <w:tc>
          <w:tcPr>
            <w:tcW w:w="1359" w:type="pct"/>
            <w:shd w:val="clear" w:color="auto" w:fill="auto"/>
            <w:vAlign w:val="bottom"/>
          </w:tcPr>
          <w:p w14:paraId="3BB6D720" w14:textId="20BF5605" w:rsidR="00C2121B" w:rsidRPr="00C85EB2" w:rsidRDefault="00C2121B" w:rsidP="00C2121B">
            <w:pPr>
              <w:pStyle w:val="23"/>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18</w:t>
            </w:r>
          </w:p>
        </w:tc>
      </w:tr>
      <w:tr w:rsidR="00C2121B" w:rsidRPr="00C85EB2" w14:paraId="02F04D8F" w14:textId="77777777" w:rsidTr="00F24808">
        <w:tc>
          <w:tcPr>
            <w:tcW w:w="2601" w:type="pct"/>
            <w:shd w:val="clear" w:color="auto" w:fill="auto"/>
          </w:tcPr>
          <w:p w14:paraId="58D37571" w14:textId="77777777" w:rsidR="00C2121B" w:rsidRPr="00C85EB2" w:rsidRDefault="00C2121B" w:rsidP="00C2121B">
            <w:pPr>
              <w:pStyle w:val="a6"/>
              <w:keepNext/>
              <w:ind w:left="0"/>
              <w:rPr>
                <w:b/>
                <w:i/>
                <w:sz w:val="24"/>
                <w:szCs w:val="24"/>
              </w:rPr>
            </w:pPr>
            <w:r w:rsidRPr="00C85EB2">
              <w:rPr>
                <w:b/>
                <w:i/>
                <w:sz w:val="24"/>
                <w:szCs w:val="24"/>
              </w:rPr>
              <w:t>Самостоятельная работа</w:t>
            </w:r>
          </w:p>
        </w:tc>
        <w:tc>
          <w:tcPr>
            <w:tcW w:w="1040" w:type="pct"/>
            <w:shd w:val="clear" w:color="auto" w:fill="auto"/>
            <w:vAlign w:val="center"/>
          </w:tcPr>
          <w:p w14:paraId="434D5C9F" w14:textId="37FF8101" w:rsidR="00C2121B" w:rsidRPr="00C85EB2" w:rsidRDefault="00C2121B" w:rsidP="00C2121B">
            <w:pPr>
              <w:pStyle w:val="23"/>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74</w:t>
            </w:r>
          </w:p>
        </w:tc>
        <w:tc>
          <w:tcPr>
            <w:tcW w:w="1359" w:type="pct"/>
            <w:shd w:val="clear" w:color="auto" w:fill="auto"/>
            <w:vAlign w:val="center"/>
          </w:tcPr>
          <w:p w14:paraId="09E7212C" w14:textId="1537A8B5" w:rsidR="00C2121B" w:rsidRPr="00C85EB2" w:rsidRDefault="00C2121B" w:rsidP="00C2121B">
            <w:pPr>
              <w:pStyle w:val="23"/>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74</w:t>
            </w:r>
          </w:p>
        </w:tc>
      </w:tr>
      <w:tr w:rsidR="00C2121B" w:rsidRPr="00C85EB2" w14:paraId="53929E6C" w14:textId="77777777" w:rsidTr="00F24808">
        <w:tc>
          <w:tcPr>
            <w:tcW w:w="2601" w:type="pct"/>
            <w:shd w:val="clear" w:color="auto" w:fill="auto"/>
          </w:tcPr>
          <w:p w14:paraId="57DC1FBE" w14:textId="77777777" w:rsidR="00C2121B" w:rsidRPr="00C85EB2" w:rsidRDefault="00C2121B" w:rsidP="00C2121B">
            <w:pPr>
              <w:pStyle w:val="a6"/>
              <w:keepNext/>
              <w:ind w:left="0"/>
              <w:rPr>
                <w:sz w:val="24"/>
                <w:szCs w:val="24"/>
              </w:rPr>
            </w:pPr>
            <w:r w:rsidRPr="00C85EB2">
              <w:rPr>
                <w:sz w:val="24"/>
                <w:szCs w:val="24"/>
              </w:rPr>
              <w:t xml:space="preserve">Вид текущего контроля </w:t>
            </w:r>
          </w:p>
        </w:tc>
        <w:tc>
          <w:tcPr>
            <w:tcW w:w="1040" w:type="pct"/>
            <w:shd w:val="clear" w:color="auto" w:fill="auto"/>
            <w:vAlign w:val="center"/>
          </w:tcPr>
          <w:p w14:paraId="32BAB017" w14:textId="36153469" w:rsidR="00C2121B" w:rsidRPr="00C85EB2" w:rsidRDefault="00C2121B" w:rsidP="00C2121B">
            <w:pPr>
              <w:pStyle w:val="23"/>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Контрольная работа</w:t>
            </w:r>
          </w:p>
        </w:tc>
        <w:tc>
          <w:tcPr>
            <w:tcW w:w="1359" w:type="pct"/>
            <w:shd w:val="clear" w:color="auto" w:fill="auto"/>
            <w:vAlign w:val="center"/>
          </w:tcPr>
          <w:p w14:paraId="3F023AB2" w14:textId="7C2F5A5B" w:rsidR="00C2121B" w:rsidRPr="00C85EB2" w:rsidRDefault="00C2121B" w:rsidP="00C2121B">
            <w:pPr>
              <w:pStyle w:val="23"/>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Контрольная работа</w:t>
            </w:r>
          </w:p>
        </w:tc>
      </w:tr>
      <w:tr w:rsidR="00C2121B" w:rsidRPr="00E23B66" w14:paraId="4AA12D2A" w14:textId="77777777" w:rsidTr="00F24808">
        <w:tc>
          <w:tcPr>
            <w:tcW w:w="2601" w:type="pct"/>
            <w:shd w:val="clear" w:color="auto" w:fill="auto"/>
          </w:tcPr>
          <w:p w14:paraId="3AD47452" w14:textId="77777777" w:rsidR="00C2121B" w:rsidRPr="00C85EB2" w:rsidRDefault="00C2121B" w:rsidP="00C2121B">
            <w:pPr>
              <w:pStyle w:val="a6"/>
              <w:keepNext/>
              <w:ind w:left="0"/>
              <w:rPr>
                <w:sz w:val="24"/>
                <w:szCs w:val="24"/>
              </w:rPr>
            </w:pPr>
            <w:r w:rsidRPr="00C85EB2">
              <w:rPr>
                <w:sz w:val="24"/>
                <w:szCs w:val="24"/>
              </w:rPr>
              <w:t>Вид промежуточной аттестации</w:t>
            </w:r>
          </w:p>
        </w:tc>
        <w:tc>
          <w:tcPr>
            <w:tcW w:w="1040" w:type="pct"/>
            <w:shd w:val="clear" w:color="auto" w:fill="auto"/>
          </w:tcPr>
          <w:p w14:paraId="037F3487" w14:textId="3C9C38CF" w:rsidR="00C2121B" w:rsidRPr="00C85EB2" w:rsidRDefault="00C2121B" w:rsidP="00C2121B">
            <w:pPr>
              <w:pStyle w:val="23"/>
              <w:shd w:val="clear" w:color="auto" w:fill="auto"/>
              <w:spacing w:line="240" w:lineRule="auto"/>
              <w:jc w:val="center"/>
              <w:rPr>
                <w:rStyle w:val="211pt0"/>
                <w:rFonts w:ascii="Times New Roman" w:hAnsi="Times New Roman" w:cs="Times New Roman"/>
                <w:sz w:val="24"/>
                <w:szCs w:val="24"/>
              </w:rPr>
            </w:pPr>
            <w:r>
              <w:rPr>
                <w:rStyle w:val="211pt0"/>
                <w:rFonts w:ascii="Times New Roman" w:hAnsi="Times New Roman" w:cs="Times New Roman"/>
                <w:sz w:val="24"/>
                <w:szCs w:val="24"/>
              </w:rPr>
              <w:t>Зачет</w:t>
            </w:r>
            <w:r w:rsidRPr="00C85EB2">
              <w:rPr>
                <w:rStyle w:val="211pt0"/>
                <w:rFonts w:ascii="Times New Roman" w:hAnsi="Times New Roman" w:cs="Times New Roman"/>
                <w:sz w:val="24"/>
                <w:szCs w:val="24"/>
              </w:rPr>
              <w:t xml:space="preserve"> </w:t>
            </w:r>
          </w:p>
        </w:tc>
        <w:tc>
          <w:tcPr>
            <w:tcW w:w="1359" w:type="pct"/>
            <w:shd w:val="clear" w:color="auto" w:fill="auto"/>
          </w:tcPr>
          <w:p w14:paraId="420EBE23" w14:textId="0633AA78" w:rsidR="00C2121B" w:rsidRPr="00E23B66" w:rsidRDefault="00C2121B" w:rsidP="00C2121B">
            <w:pPr>
              <w:pStyle w:val="23"/>
              <w:shd w:val="clear" w:color="auto" w:fill="auto"/>
              <w:spacing w:line="240" w:lineRule="auto"/>
              <w:jc w:val="center"/>
              <w:rPr>
                <w:rStyle w:val="211pt0"/>
                <w:rFonts w:ascii="Times New Roman" w:hAnsi="Times New Roman" w:cs="Times New Roman"/>
                <w:sz w:val="24"/>
                <w:szCs w:val="24"/>
              </w:rPr>
            </w:pPr>
            <w:r>
              <w:rPr>
                <w:rStyle w:val="211pt0"/>
                <w:rFonts w:ascii="Times New Roman" w:hAnsi="Times New Roman" w:cs="Times New Roman"/>
                <w:sz w:val="24"/>
                <w:szCs w:val="24"/>
              </w:rPr>
              <w:t>Зачет</w:t>
            </w:r>
            <w:r w:rsidRPr="00C85EB2">
              <w:rPr>
                <w:rStyle w:val="211pt0"/>
                <w:rFonts w:ascii="Times New Roman" w:hAnsi="Times New Roman" w:cs="Times New Roman"/>
                <w:sz w:val="24"/>
                <w:szCs w:val="24"/>
              </w:rPr>
              <w:t xml:space="preserve"> </w:t>
            </w:r>
          </w:p>
        </w:tc>
      </w:tr>
    </w:tbl>
    <w:p w14:paraId="359558E7" w14:textId="77777777" w:rsidR="002B020D" w:rsidRPr="005532E3" w:rsidRDefault="002B020D" w:rsidP="00B64848">
      <w:pPr>
        <w:ind w:firstLine="709"/>
        <w:jc w:val="both"/>
        <w:rPr>
          <w:b/>
          <w:bCs/>
          <w:sz w:val="28"/>
          <w:szCs w:val="28"/>
        </w:rPr>
      </w:pPr>
      <w:bookmarkStart w:id="11" w:name="_Hlk131958941"/>
    </w:p>
    <w:p w14:paraId="3D805E60" w14:textId="0791D0F0" w:rsidR="00C52F7B" w:rsidRDefault="00C52F7B" w:rsidP="00B5017A">
      <w:pPr>
        <w:pStyle w:val="1"/>
        <w:spacing w:before="0"/>
        <w:ind w:firstLine="709"/>
        <w:jc w:val="both"/>
        <w:rPr>
          <w:rFonts w:ascii="Times New Roman" w:hAnsi="Times New Roman" w:cs="Times New Roman"/>
          <w:b/>
          <w:bCs/>
          <w:color w:val="auto"/>
          <w:sz w:val="28"/>
          <w:szCs w:val="28"/>
        </w:rPr>
      </w:pPr>
      <w:bookmarkStart w:id="12" w:name="_Toc122307324"/>
      <w:r w:rsidRPr="00B5017A">
        <w:rPr>
          <w:rFonts w:ascii="Times New Roman" w:hAnsi="Times New Roman" w:cs="Times New Roman"/>
          <w:b/>
          <w:bCs/>
          <w:color w:val="auto"/>
          <w:sz w:val="28"/>
          <w:szCs w:val="28"/>
        </w:rPr>
        <w:t xml:space="preserve">5. </w:t>
      </w:r>
      <w:r w:rsidR="001923B8" w:rsidRPr="00B5017A">
        <w:rPr>
          <w:rFonts w:ascii="Times New Roman" w:hAnsi="Times New Roman" w:cs="Times New Roman"/>
          <w:b/>
          <w:bCs/>
          <w:color w:val="auto"/>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p>
    <w:p w14:paraId="00092A09" w14:textId="77777777" w:rsidR="008E412B" w:rsidRPr="008E412B" w:rsidRDefault="008E412B" w:rsidP="008E412B"/>
    <w:p w14:paraId="00B15528" w14:textId="77777777" w:rsidR="00C52F7B" w:rsidRPr="00B5017A" w:rsidRDefault="00C52F7B" w:rsidP="00B5017A">
      <w:pPr>
        <w:pStyle w:val="1"/>
        <w:spacing w:before="0"/>
        <w:ind w:firstLine="709"/>
        <w:jc w:val="both"/>
        <w:rPr>
          <w:rFonts w:ascii="Times New Roman" w:hAnsi="Times New Roman" w:cs="Times New Roman"/>
          <w:b/>
          <w:bCs/>
          <w:color w:val="auto"/>
          <w:sz w:val="28"/>
          <w:szCs w:val="28"/>
        </w:rPr>
      </w:pPr>
      <w:bookmarkStart w:id="13" w:name="_Toc122307325"/>
      <w:r w:rsidRPr="00B5017A">
        <w:rPr>
          <w:rFonts w:ascii="Times New Roman" w:hAnsi="Times New Roman" w:cs="Times New Roman"/>
          <w:b/>
          <w:bCs/>
          <w:color w:val="auto"/>
          <w:sz w:val="28"/>
          <w:szCs w:val="28"/>
        </w:rPr>
        <w:t xml:space="preserve">5.1. Содержание </w:t>
      </w:r>
      <w:r w:rsidR="00EC45DF" w:rsidRPr="00B5017A">
        <w:rPr>
          <w:rFonts w:ascii="Times New Roman" w:hAnsi="Times New Roman" w:cs="Times New Roman"/>
          <w:b/>
          <w:bCs/>
          <w:color w:val="auto"/>
          <w:sz w:val="28"/>
          <w:szCs w:val="28"/>
        </w:rPr>
        <w:t>дисциплины</w:t>
      </w:r>
      <w:bookmarkEnd w:id="13"/>
    </w:p>
    <w:p w14:paraId="42380F97" w14:textId="05476B52" w:rsidR="00952FC1" w:rsidRDefault="00952FC1" w:rsidP="00162A02">
      <w:pPr>
        <w:pStyle w:val="23"/>
        <w:shd w:val="clear" w:color="auto" w:fill="auto"/>
        <w:spacing w:line="360" w:lineRule="auto"/>
        <w:ind w:firstLine="709"/>
        <w:jc w:val="both"/>
        <w:rPr>
          <w:rFonts w:ascii="Times New Roman" w:hAnsi="Times New Roman" w:cs="Times New Roman"/>
          <w:color w:val="000000"/>
        </w:rPr>
      </w:pPr>
      <w:r w:rsidRPr="00E23B66">
        <w:rPr>
          <w:rStyle w:val="24"/>
          <w:rFonts w:eastAsiaTheme="minorHAnsi"/>
        </w:rPr>
        <w:t>Введение</w:t>
      </w:r>
      <w:r w:rsidRPr="00E23B66">
        <w:rPr>
          <w:rFonts w:ascii="Times New Roman" w:hAnsi="Times New Roman" w:cs="Times New Roman"/>
          <w:color w:val="000000"/>
        </w:rPr>
        <w:t xml:space="preserve">. Предмет и задачи учебной дисциплины, ее связь с другими экономическими, правовыми и налоговыми дисциплинами. Структура дисциплины, особенности ее изучения. </w:t>
      </w:r>
    </w:p>
    <w:p w14:paraId="72130D17" w14:textId="77777777" w:rsidR="00C2121B" w:rsidRDefault="00B27A41" w:rsidP="00B27A41">
      <w:pPr>
        <w:spacing w:line="360" w:lineRule="auto"/>
        <w:ind w:firstLine="709"/>
        <w:jc w:val="both"/>
        <w:rPr>
          <w:b/>
          <w:bCs/>
          <w:color w:val="000000" w:themeColor="text1"/>
          <w:sz w:val="28"/>
          <w:szCs w:val="28"/>
          <w:shd w:val="clear" w:color="auto" w:fill="FFFFFF"/>
        </w:rPr>
      </w:pPr>
      <w:bookmarkStart w:id="14" w:name="_Hlk125927178"/>
      <w:bookmarkStart w:id="15" w:name="_Hlk127137607"/>
      <w:r w:rsidRPr="00C2121B">
        <w:rPr>
          <w:b/>
          <w:bCs/>
          <w:color w:val="000000" w:themeColor="text1"/>
          <w:sz w:val="28"/>
          <w:szCs w:val="28"/>
          <w:shd w:val="clear" w:color="auto" w:fill="FFFFFF"/>
        </w:rPr>
        <w:t xml:space="preserve">Тема 1. </w:t>
      </w:r>
      <w:r w:rsidR="00C2121B" w:rsidRPr="00C2121B">
        <w:rPr>
          <w:b/>
          <w:bCs/>
          <w:color w:val="000000" w:themeColor="text1"/>
          <w:sz w:val="28"/>
          <w:szCs w:val="28"/>
          <w:shd w:val="clear" w:color="auto" w:fill="FFFFFF"/>
        </w:rPr>
        <w:t>Налоговое администрирование: содержание и значение</w:t>
      </w:r>
    </w:p>
    <w:p w14:paraId="4D8AD8D9" w14:textId="5AB82D46" w:rsidR="00B27A41" w:rsidRPr="00C2121B" w:rsidRDefault="00C2121B" w:rsidP="00B27A41">
      <w:pPr>
        <w:spacing w:line="360" w:lineRule="auto"/>
        <w:ind w:firstLine="709"/>
        <w:jc w:val="both"/>
        <w:rPr>
          <w:b/>
          <w:bCs/>
          <w:color w:val="000000" w:themeColor="text1"/>
          <w:sz w:val="28"/>
          <w:szCs w:val="28"/>
          <w:shd w:val="clear" w:color="auto" w:fill="FFFFFF"/>
        </w:rPr>
      </w:pPr>
      <w:r w:rsidRPr="00C2121B">
        <w:rPr>
          <w:sz w:val="28"/>
          <w:szCs w:val="28"/>
        </w:rPr>
        <w:t>Налоговое администрирование: понятие, принципы, задачи и функции. Налоговое администрирование как система управления в области налогообложения, его цель и задачи. Функции налогового администрирования. Формы и методы налогового администрирования. Значение налогового администрирования в обеспечении налоговыми и неналоговыми поступлениями бюджетов всех уровней бюджетной системы Российской Федерации. Правовое обеспечение налогового администрирования. Полномочия федеральных органов власти и управления в области налогового администрирования; их роль в проведении политики государства в области налогового администрирования. Федеральная налоговая служба как федеральный орган исполнительной власти, уполномоченный по контролю и надзору в области налогов и сборов, и ее территориальные органы. Роль и место налоговых органов в осуществлении налогового администрирования. Новые электронные технологии и критерии оценки эффективности налогового администрирования.</w:t>
      </w:r>
    </w:p>
    <w:bookmarkEnd w:id="14"/>
    <w:p w14:paraId="7B2798BB" w14:textId="77777777" w:rsidR="00C2121B" w:rsidRDefault="00C2121B" w:rsidP="00952FC1">
      <w:pPr>
        <w:pStyle w:val="30"/>
        <w:shd w:val="clear" w:color="auto" w:fill="auto"/>
        <w:spacing w:line="240" w:lineRule="auto"/>
        <w:ind w:firstLine="709"/>
        <w:jc w:val="both"/>
        <w:rPr>
          <w:rFonts w:ascii="Times New Roman" w:hAnsi="Times New Roman" w:cs="Times New Roman"/>
        </w:rPr>
      </w:pPr>
    </w:p>
    <w:p w14:paraId="02CA90B3" w14:textId="38324255" w:rsidR="00C2121B" w:rsidRPr="00C2121B" w:rsidRDefault="00C2121B" w:rsidP="00952FC1">
      <w:pPr>
        <w:pStyle w:val="30"/>
        <w:shd w:val="clear" w:color="auto" w:fill="auto"/>
        <w:spacing w:line="240" w:lineRule="auto"/>
        <w:ind w:firstLine="709"/>
        <w:jc w:val="both"/>
        <w:rPr>
          <w:rFonts w:ascii="Times New Roman" w:hAnsi="Times New Roman" w:cs="Times New Roman"/>
        </w:rPr>
      </w:pPr>
      <w:r w:rsidRPr="00C2121B">
        <w:rPr>
          <w:rFonts w:ascii="Times New Roman" w:hAnsi="Times New Roman" w:cs="Times New Roman"/>
        </w:rPr>
        <w:lastRenderedPageBreak/>
        <w:t xml:space="preserve">Тема 2. Налоговые органы Российской Федерации: их состав, правовой статус, задачи и функции </w:t>
      </w:r>
    </w:p>
    <w:p w14:paraId="7832759A" w14:textId="77777777" w:rsidR="00C2121B" w:rsidRDefault="00C2121B" w:rsidP="00C2121B">
      <w:pPr>
        <w:pStyle w:val="30"/>
        <w:shd w:val="clear" w:color="auto" w:fill="auto"/>
        <w:spacing w:line="360" w:lineRule="auto"/>
        <w:ind w:firstLine="709"/>
        <w:jc w:val="both"/>
        <w:rPr>
          <w:rFonts w:ascii="Times New Roman" w:hAnsi="Times New Roman" w:cs="Times New Roman"/>
          <w:b w:val="0"/>
          <w:bCs w:val="0"/>
        </w:rPr>
      </w:pPr>
    </w:p>
    <w:p w14:paraId="0E8CB32A" w14:textId="02E3CCBF" w:rsidR="00C2121B" w:rsidRDefault="00C2121B" w:rsidP="00C2121B">
      <w:pPr>
        <w:pStyle w:val="30"/>
        <w:shd w:val="clear" w:color="auto" w:fill="auto"/>
        <w:spacing w:line="360" w:lineRule="auto"/>
        <w:ind w:firstLine="709"/>
        <w:jc w:val="both"/>
        <w:rPr>
          <w:rFonts w:ascii="Times New Roman" w:hAnsi="Times New Roman" w:cs="Times New Roman"/>
          <w:b w:val="0"/>
          <w:bCs w:val="0"/>
        </w:rPr>
      </w:pPr>
      <w:r w:rsidRPr="00C2121B">
        <w:rPr>
          <w:rFonts w:ascii="Times New Roman" w:hAnsi="Times New Roman" w:cs="Times New Roman"/>
          <w:b w:val="0"/>
          <w:bCs w:val="0"/>
        </w:rPr>
        <w:t xml:space="preserve">Налоговые органы Российской Федерации: их состав, принципы формирования и характеристика. Этапы становление и развитие налоговых органов в России. Взаимосвязь организационной структуры налоговых органов с государственным и административно-территориальным устройством России. Правовой статус налоговых органов, их задачи и функции. Взаимоотношения налоговых органов с Министерством финансов Российской Федерации и другими государственными органами власти и управления. Принципы взаимодействия налоговых органов с налогоплательщиками при осуществлении налогового администрирования. Модернизация и информатизация в деятельности налоговых органов. Инновационные технологии налогового администрирования и новые формы реализации </w:t>
      </w:r>
      <w:proofErr w:type="spellStart"/>
      <w:r w:rsidRPr="00C2121B">
        <w:rPr>
          <w:rFonts w:ascii="Times New Roman" w:hAnsi="Times New Roman" w:cs="Times New Roman"/>
          <w:b w:val="0"/>
          <w:bCs w:val="0"/>
        </w:rPr>
        <w:t>клиентоориентированного</w:t>
      </w:r>
      <w:proofErr w:type="spellEnd"/>
      <w:r w:rsidRPr="00C2121B">
        <w:rPr>
          <w:rFonts w:ascii="Times New Roman" w:hAnsi="Times New Roman" w:cs="Times New Roman"/>
          <w:b w:val="0"/>
          <w:bCs w:val="0"/>
        </w:rPr>
        <w:t xml:space="preserve"> подхода в деятельности налоговых органов</w:t>
      </w:r>
      <w:r>
        <w:rPr>
          <w:rFonts w:ascii="Times New Roman" w:hAnsi="Times New Roman" w:cs="Times New Roman"/>
          <w:b w:val="0"/>
          <w:bCs w:val="0"/>
        </w:rPr>
        <w:t>.</w:t>
      </w:r>
    </w:p>
    <w:p w14:paraId="6B9A2DC2" w14:textId="2ED275D7" w:rsidR="00C2121B" w:rsidRPr="00C2121B" w:rsidRDefault="00C2121B" w:rsidP="00C2121B">
      <w:pPr>
        <w:pStyle w:val="30"/>
        <w:shd w:val="clear" w:color="auto" w:fill="auto"/>
        <w:spacing w:line="360" w:lineRule="auto"/>
        <w:ind w:firstLine="709"/>
        <w:jc w:val="both"/>
        <w:rPr>
          <w:rFonts w:ascii="Times New Roman" w:hAnsi="Times New Roman" w:cs="Times New Roman"/>
          <w:b w:val="0"/>
          <w:bCs w:val="0"/>
        </w:rPr>
      </w:pPr>
      <w:r w:rsidRPr="00C2121B">
        <w:rPr>
          <w:rFonts w:ascii="Times New Roman" w:hAnsi="Times New Roman" w:cs="Times New Roman"/>
          <w:b w:val="0"/>
          <w:bCs w:val="0"/>
        </w:rPr>
        <w:t>Роль центрального аппарата в проведении налоговой политики</w:t>
      </w:r>
      <w:r>
        <w:rPr>
          <w:rFonts w:ascii="Times New Roman" w:hAnsi="Times New Roman" w:cs="Times New Roman"/>
          <w:b w:val="0"/>
          <w:bCs w:val="0"/>
        </w:rPr>
        <w:t xml:space="preserve"> </w:t>
      </w:r>
      <w:r w:rsidRPr="00C2121B">
        <w:rPr>
          <w:rFonts w:ascii="Times New Roman" w:hAnsi="Times New Roman" w:cs="Times New Roman"/>
          <w:b w:val="0"/>
          <w:bCs w:val="0"/>
        </w:rPr>
        <w:t>государства, организации налогового администрирования, его методическом</w:t>
      </w:r>
      <w:r>
        <w:rPr>
          <w:rFonts w:ascii="Times New Roman" w:hAnsi="Times New Roman" w:cs="Times New Roman"/>
          <w:b w:val="0"/>
          <w:bCs w:val="0"/>
        </w:rPr>
        <w:t xml:space="preserve"> </w:t>
      </w:r>
      <w:r w:rsidRPr="00C2121B">
        <w:rPr>
          <w:rFonts w:ascii="Times New Roman" w:hAnsi="Times New Roman" w:cs="Times New Roman"/>
          <w:b w:val="0"/>
          <w:bCs w:val="0"/>
        </w:rPr>
        <w:t>обеспечении, координации деятельности налоговых органов России.</w:t>
      </w:r>
    </w:p>
    <w:p w14:paraId="6625C039" w14:textId="656A5429" w:rsidR="00C2121B" w:rsidRPr="00C2121B" w:rsidRDefault="00C2121B" w:rsidP="00C2121B">
      <w:pPr>
        <w:pStyle w:val="30"/>
        <w:spacing w:line="360" w:lineRule="auto"/>
        <w:ind w:firstLine="709"/>
        <w:jc w:val="both"/>
        <w:rPr>
          <w:rFonts w:ascii="Times New Roman" w:hAnsi="Times New Roman" w:cs="Times New Roman"/>
          <w:b w:val="0"/>
          <w:bCs w:val="0"/>
        </w:rPr>
      </w:pPr>
      <w:r w:rsidRPr="00C2121B">
        <w:rPr>
          <w:rFonts w:ascii="Times New Roman" w:hAnsi="Times New Roman" w:cs="Times New Roman"/>
          <w:b w:val="0"/>
          <w:bCs w:val="0"/>
        </w:rPr>
        <w:t>Формирование корпоративной культуры налоговых органов. Налоговые</w:t>
      </w:r>
      <w:r>
        <w:rPr>
          <w:rFonts w:ascii="Times New Roman" w:hAnsi="Times New Roman" w:cs="Times New Roman"/>
          <w:b w:val="0"/>
          <w:bCs w:val="0"/>
        </w:rPr>
        <w:t xml:space="preserve"> </w:t>
      </w:r>
      <w:r w:rsidRPr="00C2121B">
        <w:rPr>
          <w:rFonts w:ascii="Times New Roman" w:hAnsi="Times New Roman" w:cs="Times New Roman"/>
          <w:b w:val="0"/>
          <w:bCs w:val="0"/>
        </w:rPr>
        <w:t>органы как сервисный центр обслуживания налогоплательщиков. Интернет</w:t>
      </w:r>
      <w:r w:rsidR="00D41935">
        <w:rPr>
          <w:rFonts w:ascii="Times New Roman" w:hAnsi="Times New Roman" w:cs="Times New Roman"/>
          <w:b w:val="0"/>
          <w:bCs w:val="0"/>
        </w:rPr>
        <w:t>-</w:t>
      </w:r>
      <w:r w:rsidRPr="00C2121B">
        <w:rPr>
          <w:rFonts w:ascii="Times New Roman" w:hAnsi="Times New Roman" w:cs="Times New Roman"/>
          <w:b w:val="0"/>
          <w:bCs w:val="0"/>
        </w:rPr>
        <w:t>услуги и формирование сайтов Федеральной налоговой службы.</w:t>
      </w:r>
      <w:r>
        <w:rPr>
          <w:rFonts w:ascii="Times New Roman" w:hAnsi="Times New Roman" w:cs="Times New Roman"/>
          <w:b w:val="0"/>
          <w:bCs w:val="0"/>
        </w:rPr>
        <w:t xml:space="preserve"> </w:t>
      </w:r>
    </w:p>
    <w:p w14:paraId="2912F273" w14:textId="28C055E6" w:rsidR="00C2121B" w:rsidRDefault="00D41935" w:rsidP="00D41935">
      <w:pPr>
        <w:pStyle w:val="30"/>
        <w:spacing w:line="360" w:lineRule="auto"/>
        <w:ind w:firstLine="709"/>
        <w:jc w:val="both"/>
        <w:rPr>
          <w:rFonts w:ascii="Times New Roman" w:hAnsi="Times New Roman" w:cs="Times New Roman"/>
          <w:b w:val="0"/>
          <w:bCs w:val="0"/>
        </w:rPr>
      </w:pPr>
      <w:r w:rsidRPr="00D41935">
        <w:rPr>
          <w:rFonts w:ascii="Times New Roman" w:hAnsi="Times New Roman" w:cs="Times New Roman"/>
          <w:b w:val="0"/>
          <w:bCs w:val="0"/>
        </w:rPr>
        <w:t>Состав территориальных налоговых органов. Налоговые органы субъектов Российской Федерации: их виды, принципы построения; задачи и функции. Территориальные инспекции ФНС России: их структура, задачи и функции, роль в осуществлении налогового администрирования. Межрегиональные и межрайонные инспекции: их виды, задачи, функции и роль. Организация информирования налогоплательщиков о налоговом законодательстве, ответы на их вопросы и обращения. Критерии оценки деятельности налоговых органов.</w:t>
      </w:r>
    </w:p>
    <w:p w14:paraId="0199ABB5" w14:textId="7270F782" w:rsidR="00D41935" w:rsidRDefault="00D41935" w:rsidP="00D41935">
      <w:pPr>
        <w:pStyle w:val="30"/>
        <w:spacing w:line="360" w:lineRule="auto"/>
        <w:ind w:firstLine="709"/>
        <w:jc w:val="both"/>
        <w:rPr>
          <w:rFonts w:ascii="Times New Roman" w:hAnsi="Times New Roman" w:cs="Times New Roman"/>
        </w:rPr>
      </w:pPr>
      <w:r w:rsidRPr="00D41935">
        <w:rPr>
          <w:rFonts w:ascii="Times New Roman" w:hAnsi="Times New Roman" w:cs="Times New Roman"/>
        </w:rPr>
        <w:t>Тема 3. Права, обязанности и ответственность субъектов налогового администрирования</w:t>
      </w:r>
    </w:p>
    <w:p w14:paraId="13E540C9" w14:textId="2F81220D" w:rsidR="00D41935" w:rsidRDefault="00D41935" w:rsidP="00D41935">
      <w:pPr>
        <w:pStyle w:val="30"/>
        <w:spacing w:line="360" w:lineRule="auto"/>
        <w:ind w:firstLine="709"/>
        <w:jc w:val="both"/>
        <w:rPr>
          <w:rFonts w:ascii="Times New Roman" w:hAnsi="Times New Roman" w:cs="Times New Roman"/>
          <w:b w:val="0"/>
          <w:bCs w:val="0"/>
        </w:rPr>
      </w:pPr>
      <w:r w:rsidRPr="00D41935">
        <w:rPr>
          <w:rFonts w:ascii="Times New Roman" w:hAnsi="Times New Roman" w:cs="Times New Roman"/>
          <w:b w:val="0"/>
          <w:bCs w:val="0"/>
        </w:rPr>
        <w:t xml:space="preserve">Участники отношений, регулируемых законодательством о налогах и сборах. Налогоплательщик - организация, его правовой статус. Плательщик сборов, </w:t>
      </w:r>
      <w:r w:rsidRPr="00D41935">
        <w:rPr>
          <w:rFonts w:ascii="Times New Roman" w:hAnsi="Times New Roman" w:cs="Times New Roman"/>
          <w:b w:val="0"/>
          <w:bCs w:val="0"/>
        </w:rPr>
        <w:lastRenderedPageBreak/>
        <w:t>страховых взносов и налоговый агент. Налогоплательщик - физическое лицо, его правовой статус. Сегментация налогоплательщиков (плательщиков сборов, страховых взносов). Взаимозависимые лица. Резиденты и нерезиденты в целях налогообложения. Права и обязанности налогоплательщиков (плательщиков сборов) и налоговых агентов: их идентичность и различие. Права налогоплательщиков (плательщиков сборов): на получение информации и разъяснений законодательства РФ о налогах и сборах; изменение сроков уплаты налогов (сборов) в бюджетную систему РФ; возврат излишне уплаченных и (или) излишне взысканных сумм налогов (сборов); обжалование актов налоговых органов, действий или бездействия их должностных лиц; на представительство в отношениях, регулируемых законодательством РФ о налогах и сборах и др. Обязанности налогоплательщиков (плательщиков сборов) по уплате налогов (сборов); представлению в налоговые органы деклараций и других документов, необходимых для исчисления и уплаты налогов (сборов); сохранности бухгалтерских и иных документов; обеспечению условий на проведение налоговых проверок, выполнению требований налоговых органов и др. Права и обязанности налоговых агентов.</w:t>
      </w:r>
    </w:p>
    <w:p w14:paraId="10538839" w14:textId="77777777" w:rsidR="00D41935" w:rsidRPr="00D41935" w:rsidRDefault="00D41935" w:rsidP="00D41935">
      <w:pPr>
        <w:pStyle w:val="30"/>
        <w:spacing w:line="360" w:lineRule="auto"/>
        <w:ind w:firstLine="709"/>
        <w:jc w:val="both"/>
        <w:rPr>
          <w:rFonts w:ascii="Times New Roman" w:hAnsi="Times New Roman" w:cs="Times New Roman"/>
          <w:b w:val="0"/>
          <w:bCs w:val="0"/>
        </w:rPr>
      </w:pPr>
      <w:r w:rsidRPr="00D41935">
        <w:rPr>
          <w:rFonts w:ascii="Times New Roman" w:hAnsi="Times New Roman" w:cs="Times New Roman"/>
          <w:b w:val="0"/>
          <w:bCs w:val="0"/>
        </w:rPr>
        <w:t>Права налоговых органов по обеспечению полноты исчисления и своевременности уплаты налогов и сборов организациями и физическими лицами и осуществлению других мероприятий налогового контроля; применению к налогоплательщикам (плательщикам сборов, страховых взносов) и налоговым агентам мер ответственности, установленных за нарушение налогового законодательства.</w:t>
      </w:r>
    </w:p>
    <w:p w14:paraId="6F9D9D0A" w14:textId="77777777" w:rsidR="00D41935" w:rsidRPr="00D41935" w:rsidRDefault="00D41935" w:rsidP="00D41935">
      <w:pPr>
        <w:pStyle w:val="30"/>
        <w:spacing w:line="360" w:lineRule="auto"/>
        <w:ind w:firstLine="709"/>
        <w:jc w:val="both"/>
        <w:rPr>
          <w:rFonts w:ascii="Times New Roman" w:hAnsi="Times New Roman" w:cs="Times New Roman"/>
          <w:b w:val="0"/>
          <w:bCs w:val="0"/>
        </w:rPr>
      </w:pPr>
      <w:r w:rsidRPr="00D41935">
        <w:rPr>
          <w:rFonts w:ascii="Times New Roman" w:hAnsi="Times New Roman" w:cs="Times New Roman"/>
          <w:b w:val="0"/>
          <w:bCs w:val="0"/>
        </w:rPr>
        <w:t xml:space="preserve">Обязанности налоговых органов по обеспечению законных прав налогоплательщиков: информированию о налоговом законодательстве, соблюдению налоговой тайны и др. Обязанности налоговых органов по осуществлению контроля за соблюдением налогоплательщиками (плательщиками сборов, страховых взносов), налоговыми агентами и иными лицами законодательства РФ о налогах и сборах. Полномочия налоговых органов по реализации права налогоплательщиков на информацию и разъяснение налогового законодательства, сохранению налоговой тайны. Должностные лица налоговых органов, их статус, задачи и функции Права, </w:t>
      </w:r>
      <w:r w:rsidRPr="00D41935">
        <w:rPr>
          <w:rFonts w:ascii="Times New Roman" w:hAnsi="Times New Roman" w:cs="Times New Roman"/>
          <w:b w:val="0"/>
          <w:bCs w:val="0"/>
        </w:rPr>
        <w:lastRenderedPageBreak/>
        <w:t>обязанности должностных лиц налоговых органов. Ответственность налоговых органов и их должностных лиц. Права и обязанности налоговых органов и их должностных лиц. Ответственность налоговых органов и их должностных лиц.</w:t>
      </w:r>
    </w:p>
    <w:p w14:paraId="6D39E3A9" w14:textId="04E1A1A7" w:rsidR="00EA3EC1" w:rsidRDefault="00D41935" w:rsidP="00EA3EC1">
      <w:pPr>
        <w:pStyle w:val="30"/>
        <w:spacing w:line="360" w:lineRule="auto"/>
        <w:ind w:firstLine="709"/>
        <w:jc w:val="both"/>
        <w:rPr>
          <w:rFonts w:ascii="Times New Roman" w:hAnsi="Times New Roman" w:cs="Times New Roman"/>
        </w:rPr>
      </w:pPr>
      <w:r w:rsidRPr="00D41935">
        <w:rPr>
          <w:rFonts w:ascii="Times New Roman" w:hAnsi="Times New Roman" w:cs="Times New Roman"/>
        </w:rPr>
        <w:t>Тема 4. Налоговые полномочия других государственных органов и лиц</w:t>
      </w:r>
      <w:r w:rsidR="00EA3EC1">
        <w:rPr>
          <w:rFonts w:ascii="Times New Roman" w:hAnsi="Times New Roman" w:cs="Times New Roman"/>
        </w:rPr>
        <w:t xml:space="preserve"> </w:t>
      </w:r>
      <w:r w:rsidR="00EA3EC1" w:rsidRPr="00EA3EC1">
        <w:rPr>
          <w:rFonts w:ascii="Times New Roman" w:hAnsi="Times New Roman" w:cs="Times New Roman"/>
        </w:rPr>
        <w:t>в сфере налогового</w:t>
      </w:r>
      <w:r w:rsidR="00EA3EC1">
        <w:rPr>
          <w:rFonts w:ascii="Times New Roman" w:hAnsi="Times New Roman" w:cs="Times New Roman"/>
        </w:rPr>
        <w:t xml:space="preserve"> </w:t>
      </w:r>
      <w:r w:rsidR="00EA3EC1" w:rsidRPr="00EA3EC1">
        <w:rPr>
          <w:rFonts w:ascii="Times New Roman" w:hAnsi="Times New Roman" w:cs="Times New Roman"/>
        </w:rPr>
        <w:t>администрирования</w:t>
      </w:r>
    </w:p>
    <w:p w14:paraId="3BB04CBB" w14:textId="2EAFC2AB" w:rsidR="00D41935" w:rsidRPr="00D41935" w:rsidRDefault="00D41935" w:rsidP="00D41935">
      <w:pPr>
        <w:pStyle w:val="30"/>
        <w:spacing w:line="360" w:lineRule="auto"/>
        <w:ind w:firstLine="709"/>
        <w:jc w:val="both"/>
        <w:rPr>
          <w:rFonts w:ascii="Times New Roman" w:hAnsi="Times New Roman" w:cs="Times New Roman"/>
          <w:b w:val="0"/>
          <w:bCs w:val="0"/>
        </w:rPr>
      </w:pPr>
      <w:r w:rsidRPr="00D41935">
        <w:rPr>
          <w:rFonts w:ascii="Times New Roman" w:hAnsi="Times New Roman" w:cs="Times New Roman"/>
          <w:b w:val="0"/>
          <w:bCs w:val="0"/>
        </w:rPr>
        <w:t>Состав участников налоговых отношений в соответствии с Налоговым</w:t>
      </w:r>
      <w:r>
        <w:rPr>
          <w:rFonts w:ascii="Times New Roman" w:hAnsi="Times New Roman" w:cs="Times New Roman"/>
          <w:b w:val="0"/>
          <w:bCs w:val="0"/>
        </w:rPr>
        <w:t xml:space="preserve"> </w:t>
      </w:r>
      <w:r w:rsidRPr="00D41935">
        <w:rPr>
          <w:rFonts w:ascii="Times New Roman" w:hAnsi="Times New Roman" w:cs="Times New Roman"/>
          <w:b w:val="0"/>
          <w:bCs w:val="0"/>
        </w:rPr>
        <w:t>кодексом РФ, их полномочия в области налогов. Федеральные</w:t>
      </w:r>
      <w:r>
        <w:rPr>
          <w:rFonts w:ascii="Times New Roman" w:hAnsi="Times New Roman" w:cs="Times New Roman"/>
          <w:b w:val="0"/>
          <w:bCs w:val="0"/>
        </w:rPr>
        <w:t xml:space="preserve"> </w:t>
      </w:r>
      <w:r w:rsidRPr="00D41935">
        <w:rPr>
          <w:rFonts w:ascii="Times New Roman" w:hAnsi="Times New Roman" w:cs="Times New Roman"/>
          <w:b w:val="0"/>
          <w:bCs w:val="0"/>
        </w:rPr>
        <w:t>государственные органы, обладающие полномочиями налоговых органов.</w:t>
      </w:r>
    </w:p>
    <w:p w14:paraId="506E34AB" w14:textId="07DEB091" w:rsidR="00D41935" w:rsidRDefault="00D41935" w:rsidP="00D41935">
      <w:pPr>
        <w:pStyle w:val="30"/>
        <w:spacing w:line="360" w:lineRule="auto"/>
        <w:ind w:firstLine="709"/>
        <w:jc w:val="both"/>
        <w:rPr>
          <w:rFonts w:ascii="Times New Roman" w:hAnsi="Times New Roman" w:cs="Times New Roman"/>
          <w:b w:val="0"/>
          <w:bCs w:val="0"/>
        </w:rPr>
      </w:pPr>
      <w:r w:rsidRPr="00D41935">
        <w:rPr>
          <w:rFonts w:ascii="Times New Roman" w:hAnsi="Times New Roman" w:cs="Times New Roman"/>
          <w:b w:val="0"/>
          <w:bCs w:val="0"/>
        </w:rPr>
        <w:t xml:space="preserve">Права и обязанности Федеральной таможенной службы. </w:t>
      </w:r>
      <w:r w:rsidR="00F52CE5" w:rsidRPr="00F52CE5">
        <w:rPr>
          <w:rFonts w:ascii="Times New Roman" w:hAnsi="Times New Roman" w:cs="Times New Roman"/>
          <w:b w:val="0"/>
          <w:bCs w:val="0"/>
        </w:rPr>
        <w:t xml:space="preserve">Взаимодействия налоговых органов с Федеральной таможенной службой: сферы и порядок взаимодействия. </w:t>
      </w:r>
      <w:r w:rsidRPr="00D41935">
        <w:rPr>
          <w:rFonts w:ascii="Times New Roman" w:hAnsi="Times New Roman" w:cs="Times New Roman"/>
          <w:b w:val="0"/>
          <w:bCs w:val="0"/>
        </w:rPr>
        <w:t>Полномочия</w:t>
      </w:r>
      <w:r>
        <w:rPr>
          <w:rFonts w:ascii="Times New Roman" w:hAnsi="Times New Roman" w:cs="Times New Roman"/>
          <w:b w:val="0"/>
          <w:bCs w:val="0"/>
        </w:rPr>
        <w:t xml:space="preserve"> </w:t>
      </w:r>
      <w:r w:rsidRPr="00D41935">
        <w:rPr>
          <w:rFonts w:ascii="Times New Roman" w:hAnsi="Times New Roman" w:cs="Times New Roman"/>
          <w:b w:val="0"/>
          <w:bCs w:val="0"/>
        </w:rPr>
        <w:t>Министерства финансов Российской Федерации и других финансовых</w:t>
      </w:r>
      <w:r>
        <w:rPr>
          <w:rFonts w:ascii="Times New Roman" w:hAnsi="Times New Roman" w:cs="Times New Roman"/>
          <w:b w:val="0"/>
          <w:bCs w:val="0"/>
        </w:rPr>
        <w:t xml:space="preserve"> </w:t>
      </w:r>
      <w:r w:rsidRPr="00D41935">
        <w:rPr>
          <w:rFonts w:ascii="Times New Roman" w:hAnsi="Times New Roman" w:cs="Times New Roman"/>
          <w:b w:val="0"/>
          <w:bCs w:val="0"/>
        </w:rPr>
        <w:t>органов, в том числе по реализации права налогоплательщиков на</w:t>
      </w:r>
      <w:r>
        <w:rPr>
          <w:rFonts w:ascii="Times New Roman" w:hAnsi="Times New Roman" w:cs="Times New Roman"/>
          <w:b w:val="0"/>
          <w:bCs w:val="0"/>
        </w:rPr>
        <w:t xml:space="preserve"> </w:t>
      </w:r>
      <w:r w:rsidRPr="00D41935">
        <w:rPr>
          <w:rFonts w:ascii="Times New Roman" w:hAnsi="Times New Roman" w:cs="Times New Roman"/>
          <w:b w:val="0"/>
          <w:bCs w:val="0"/>
        </w:rPr>
        <w:t>разъяснение налогового законодательства.</w:t>
      </w:r>
    </w:p>
    <w:p w14:paraId="7D379619" w14:textId="773560E8" w:rsidR="00D41935" w:rsidRPr="00F52CE5" w:rsidRDefault="00D41935" w:rsidP="00D41935">
      <w:pPr>
        <w:pStyle w:val="30"/>
        <w:spacing w:line="360" w:lineRule="auto"/>
        <w:ind w:firstLine="709"/>
        <w:jc w:val="both"/>
        <w:rPr>
          <w:rFonts w:ascii="Times New Roman" w:hAnsi="Times New Roman" w:cs="Times New Roman"/>
          <w:b w:val="0"/>
          <w:bCs w:val="0"/>
        </w:rPr>
      </w:pPr>
      <w:r w:rsidRPr="00D41935">
        <w:rPr>
          <w:rFonts w:ascii="Times New Roman" w:hAnsi="Times New Roman" w:cs="Times New Roman"/>
          <w:b w:val="0"/>
          <w:bCs w:val="0"/>
        </w:rPr>
        <w:t>Полномочия Министерства внутренних дел Российской Федерации,</w:t>
      </w:r>
      <w:r>
        <w:rPr>
          <w:rFonts w:ascii="Times New Roman" w:hAnsi="Times New Roman" w:cs="Times New Roman"/>
          <w:b w:val="0"/>
          <w:bCs w:val="0"/>
        </w:rPr>
        <w:t xml:space="preserve"> </w:t>
      </w:r>
      <w:r w:rsidRPr="00D41935">
        <w:rPr>
          <w:rFonts w:ascii="Times New Roman" w:hAnsi="Times New Roman" w:cs="Times New Roman"/>
          <w:b w:val="0"/>
          <w:bCs w:val="0"/>
        </w:rPr>
        <w:t>следственных органов и других органов исполнительной власти.</w:t>
      </w:r>
      <w:r>
        <w:rPr>
          <w:rFonts w:ascii="Times New Roman" w:hAnsi="Times New Roman" w:cs="Times New Roman"/>
          <w:b w:val="0"/>
          <w:bCs w:val="0"/>
        </w:rPr>
        <w:t xml:space="preserve"> </w:t>
      </w:r>
      <w:r w:rsidR="00F52CE5" w:rsidRPr="00F52CE5">
        <w:rPr>
          <w:rFonts w:ascii="Times New Roman" w:hAnsi="Times New Roman" w:cs="Times New Roman"/>
          <w:b w:val="0"/>
          <w:bCs w:val="0"/>
        </w:rPr>
        <w:t xml:space="preserve">Взаимодействия инспекций ФНС России с органами МВД РФ и следственными органами при взыскании недоимок, проведении проверок налогоплательщиков. </w:t>
      </w:r>
    </w:p>
    <w:p w14:paraId="0220B19F" w14:textId="77777777" w:rsidR="008E412B" w:rsidRDefault="00F52CE5" w:rsidP="007B5FB5">
      <w:pPr>
        <w:pStyle w:val="30"/>
        <w:spacing w:line="360" w:lineRule="auto"/>
        <w:ind w:left="709"/>
        <w:jc w:val="both"/>
        <w:rPr>
          <w:rFonts w:ascii="Times New Roman" w:hAnsi="Times New Roman" w:cs="Times New Roman"/>
          <w:b w:val="0"/>
          <w:bCs w:val="0"/>
        </w:rPr>
      </w:pPr>
      <w:r w:rsidRPr="00F52CE5">
        <w:rPr>
          <w:rFonts w:ascii="Times New Roman" w:hAnsi="Times New Roman" w:cs="Times New Roman"/>
          <w:b w:val="0"/>
          <w:bCs w:val="0"/>
        </w:rPr>
        <w:t>Ответственность государственных органов и лиц.</w:t>
      </w:r>
    </w:p>
    <w:p w14:paraId="3552BCA6" w14:textId="23294AA0" w:rsidR="00D41935" w:rsidRDefault="00D41935" w:rsidP="008E412B">
      <w:pPr>
        <w:pStyle w:val="30"/>
        <w:spacing w:line="360" w:lineRule="auto"/>
        <w:ind w:firstLine="709"/>
        <w:jc w:val="both"/>
        <w:rPr>
          <w:rFonts w:ascii="Times New Roman" w:hAnsi="Times New Roman" w:cs="Times New Roman"/>
        </w:rPr>
      </w:pPr>
      <w:r w:rsidRPr="00D41935">
        <w:rPr>
          <w:rFonts w:ascii="Times New Roman" w:hAnsi="Times New Roman" w:cs="Times New Roman"/>
        </w:rPr>
        <w:t>Тема 5. Государственная регистрация и постановка на учет юридических и физических лиц в налоговых органах</w:t>
      </w:r>
    </w:p>
    <w:p w14:paraId="70D951F5" w14:textId="62D2C411" w:rsidR="00D41935" w:rsidRPr="00D41935" w:rsidRDefault="00D41935" w:rsidP="00D41935">
      <w:pPr>
        <w:pStyle w:val="30"/>
        <w:spacing w:line="360" w:lineRule="auto"/>
        <w:ind w:firstLine="709"/>
        <w:jc w:val="both"/>
        <w:rPr>
          <w:rFonts w:ascii="Times New Roman" w:hAnsi="Times New Roman" w:cs="Times New Roman"/>
          <w:b w:val="0"/>
          <w:bCs w:val="0"/>
        </w:rPr>
      </w:pPr>
      <w:r w:rsidRPr="00D41935">
        <w:rPr>
          <w:rFonts w:ascii="Times New Roman" w:hAnsi="Times New Roman" w:cs="Times New Roman"/>
          <w:b w:val="0"/>
          <w:bCs w:val="0"/>
        </w:rPr>
        <w:t>Государственная регистрация юридических лиц в налоговых органах.</w:t>
      </w:r>
      <w:r>
        <w:rPr>
          <w:rFonts w:ascii="Times New Roman" w:hAnsi="Times New Roman" w:cs="Times New Roman"/>
          <w:b w:val="0"/>
          <w:bCs w:val="0"/>
        </w:rPr>
        <w:t xml:space="preserve"> </w:t>
      </w:r>
      <w:r w:rsidRPr="00D41935">
        <w:rPr>
          <w:rFonts w:ascii="Times New Roman" w:hAnsi="Times New Roman" w:cs="Times New Roman"/>
          <w:b w:val="0"/>
          <w:bCs w:val="0"/>
        </w:rPr>
        <w:t>Постановка на учет налогоплательщиков-организаций в инспекциях ФНС</w:t>
      </w:r>
      <w:r>
        <w:rPr>
          <w:rFonts w:ascii="Times New Roman" w:hAnsi="Times New Roman" w:cs="Times New Roman"/>
          <w:b w:val="0"/>
          <w:bCs w:val="0"/>
        </w:rPr>
        <w:t xml:space="preserve"> </w:t>
      </w:r>
      <w:r w:rsidRPr="00D41935">
        <w:rPr>
          <w:rFonts w:ascii="Times New Roman" w:hAnsi="Times New Roman" w:cs="Times New Roman"/>
          <w:b w:val="0"/>
          <w:bCs w:val="0"/>
        </w:rPr>
        <w:t>России. Место государственной регистрации и управления организации и</w:t>
      </w:r>
      <w:r>
        <w:rPr>
          <w:rFonts w:ascii="Times New Roman" w:hAnsi="Times New Roman" w:cs="Times New Roman"/>
          <w:b w:val="0"/>
          <w:bCs w:val="0"/>
        </w:rPr>
        <w:t xml:space="preserve"> </w:t>
      </w:r>
      <w:r w:rsidRPr="00D41935">
        <w:rPr>
          <w:rFonts w:ascii="Times New Roman" w:hAnsi="Times New Roman" w:cs="Times New Roman"/>
          <w:b w:val="0"/>
          <w:bCs w:val="0"/>
        </w:rPr>
        <w:t>место постановки на налоговый учет. Особенности постановки на учет</w:t>
      </w:r>
      <w:r>
        <w:rPr>
          <w:rFonts w:ascii="Times New Roman" w:hAnsi="Times New Roman" w:cs="Times New Roman"/>
          <w:b w:val="0"/>
          <w:bCs w:val="0"/>
        </w:rPr>
        <w:t xml:space="preserve"> </w:t>
      </w:r>
      <w:r w:rsidRPr="00D41935">
        <w:rPr>
          <w:rFonts w:ascii="Times New Roman" w:hAnsi="Times New Roman" w:cs="Times New Roman"/>
          <w:b w:val="0"/>
          <w:bCs w:val="0"/>
        </w:rPr>
        <w:t>крупнейших налогоплательщиков. Постановка на учет налоговых агентов.</w:t>
      </w:r>
    </w:p>
    <w:p w14:paraId="09E44A8A" w14:textId="16CA7464" w:rsidR="00D41935" w:rsidRPr="00D41935" w:rsidRDefault="00D41935" w:rsidP="00D41935">
      <w:pPr>
        <w:pStyle w:val="30"/>
        <w:spacing w:line="360" w:lineRule="auto"/>
        <w:ind w:firstLine="709"/>
        <w:jc w:val="both"/>
        <w:rPr>
          <w:rFonts w:ascii="Times New Roman" w:hAnsi="Times New Roman" w:cs="Times New Roman"/>
          <w:b w:val="0"/>
          <w:bCs w:val="0"/>
        </w:rPr>
      </w:pPr>
      <w:r w:rsidRPr="00D41935">
        <w:rPr>
          <w:rFonts w:ascii="Times New Roman" w:hAnsi="Times New Roman" w:cs="Times New Roman"/>
          <w:b w:val="0"/>
          <w:bCs w:val="0"/>
        </w:rPr>
        <w:t>Государственная регистрация и постановка на учет физических лиц</w:t>
      </w:r>
      <w:r>
        <w:rPr>
          <w:rFonts w:ascii="Times New Roman" w:hAnsi="Times New Roman" w:cs="Times New Roman"/>
          <w:b w:val="0"/>
          <w:bCs w:val="0"/>
        </w:rPr>
        <w:t xml:space="preserve"> </w:t>
      </w:r>
      <w:r w:rsidRPr="00D41935">
        <w:rPr>
          <w:rFonts w:ascii="Times New Roman" w:hAnsi="Times New Roman" w:cs="Times New Roman"/>
          <w:b w:val="0"/>
          <w:bCs w:val="0"/>
        </w:rPr>
        <w:t>индивидуальных предпринимателей. Особенности постановки на учет</w:t>
      </w:r>
      <w:r>
        <w:rPr>
          <w:rFonts w:ascii="Times New Roman" w:hAnsi="Times New Roman" w:cs="Times New Roman"/>
          <w:b w:val="0"/>
          <w:bCs w:val="0"/>
        </w:rPr>
        <w:t xml:space="preserve"> </w:t>
      </w:r>
      <w:r w:rsidRPr="00D41935">
        <w:rPr>
          <w:rFonts w:ascii="Times New Roman" w:hAnsi="Times New Roman" w:cs="Times New Roman"/>
          <w:b w:val="0"/>
          <w:bCs w:val="0"/>
        </w:rPr>
        <w:t>физических лиц, не являющихся индивидуальными предпринимателями.</w:t>
      </w:r>
    </w:p>
    <w:p w14:paraId="45EDD546" w14:textId="6F7D72EF" w:rsidR="00D41935" w:rsidRPr="00D41935" w:rsidRDefault="00D41935" w:rsidP="00D41935">
      <w:pPr>
        <w:pStyle w:val="30"/>
        <w:spacing w:line="360" w:lineRule="auto"/>
        <w:ind w:firstLine="709"/>
        <w:jc w:val="both"/>
        <w:rPr>
          <w:rFonts w:ascii="Times New Roman" w:hAnsi="Times New Roman" w:cs="Times New Roman"/>
          <w:b w:val="0"/>
          <w:bCs w:val="0"/>
        </w:rPr>
      </w:pPr>
      <w:r w:rsidRPr="00D41935">
        <w:rPr>
          <w:rFonts w:ascii="Times New Roman" w:hAnsi="Times New Roman" w:cs="Times New Roman"/>
          <w:b w:val="0"/>
          <w:bCs w:val="0"/>
        </w:rPr>
        <w:t>Постановка на учет налогоплательщиков по месту нахождения имущества.</w:t>
      </w:r>
      <w:r>
        <w:rPr>
          <w:rFonts w:ascii="Times New Roman" w:hAnsi="Times New Roman" w:cs="Times New Roman"/>
          <w:b w:val="0"/>
          <w:bCs w:val="0"/>
        </w:rPr>
        <w:t xml:space="preserve"> </w:t>
      </w:r>
      <w:r w:rsidRPr="00D41935">
        <w:rPr>
          <w:rFonts w:ascii="Times New Roman" w:hAnsi="Times New Roman" w:cs="Times New Roman"/>
          <w:b w:val="0"/>
          <w:bCs w:val="0"/>
        </w:rPr>
        <w:t>Порядок обжалования решения о государственной регистрации или об отказе</w:t>
      </w:r>
      <w:r>
        <w:rPr>
          <w:rFonts w:ascii="Times New Roman" w:hAnsi="Times New Roman" w:cs="Times New Roman"/>
          <w:b w:val="0"/>
          <w:bCs w:val="0"/>
        </w:rPr>
        <w:t xml:space="preserve"> </w:t>
      </w:r>
      <w:r w:rsidRPr="00D41935">
        <w:rPr>
          <w:rFonts w:ascii="Times New Roman" w:hAnsi="Times New Roman" w:cs="Times New Roman"/>
          <w:b w:val="0"/>
          <w:bCs w:val="0"/>
        </w:rPr>
        <w:t xml:space="preserve">в </w:t>
      </w:r>
      <w:r w:rsidRPr="00D41935">
        <w:rPr>
          <w:rFonts w:ascii="Times New Roman" w:hAnsi="Times New Roman" w:cs="Times New Roman"/>
          <w:b w:val="0"/>
          <w:bCs w:val="0"/>
        </w:rPr>
        <w:lastRenderedPageBreak/>
        <w:t>государственной регистрации.</w:t>
      </w:r>
    </w:p>
    <w:p w14:paraId="20DC5BC5" w14:textId="47C80D7D" w:rsidR="00D41935" w:rsidRPr="00D41935" w:rsidRDefault="00D41935" w:rsidP="00D41935">
      <w:pPr>
        <w:pStyle w:val="30"/>
        <w:spacing w:line="360" w:lineRule="auto"/>
        <w:ind w:firstLine="709"/>
        <w:jc w:val="both"/>
        <w:rPr>
          <w:rFonts w:ascii="Times New Roman" w:hAnsi="Times New Roman" w:cs="Times New Roman"/>
          <w:b w:val="0"/>
          <w:bCs w:val="0"/>
        </w:rPr>
      </w:pPr>
      <w:r w:rsidRPr="00D41935">
        <w:rPr>
          <w:rFonts w:ascii="Times New Roman" w:hAnsi="Times New Roman" w:cs="Times New Roman"/>
          <w:b w:val="0"/>
          <w:bCs w:val="0"/>
        </w:rPr>
        <w:t>Формирование информационных ресурсов о государственной</w:t>
      </w:r>
      <w:r>
        <w:rPr>
          <w:rFonts w:ascii="Times New Roman" w:hAnsi="Times New Roman" w:cs="Times New Roman"/>
          <w:b w:val="0"/>
          <w:bCs w:val="0"/>
        </w:rPr>
        <w:t xml:space="preserve"> </w:t>
      </w:r>
      <w:r w:rsidRPr="00D41935">
        <w:rPr>
          <w:rFonts w:ascii="Times New Roman" w:hAnsi="Times New Roman" w:cs="Times New Roman"/>
          <w:b w:val="0"/>
          <w:bCs w:val="0"/>
        </w:rPr>
        <w:t>регистрации и постановке на налоговый учет в налоговых органах</w:t>
      </w:r>
      <w:r>
        <w:rPr>
          <w:rFonts w:ascii="Times New Roman" w:hAnsi="Times New Roman" w:cs="Times New Roman"/>
          <w:b w:val="0"/>
          <w:bCs w:val="0"/>
        </w:rPr>
        <w:t xml:space="preserve"> </w:t>
      </w:r>
      <w:r w:rsidRPr="00D41935">
        <w:rPr>
          <w:rFonts w:ascii="Times New Roman" w:hAnsi="Times New Roman" w:cs="Times New Roman"/>
          <w:b w:val="0"/>
          <w:bCs w:val="0"/>
        </w:rPr>
        <w:t>юридических и физических лиц. Идентификация налогоплательщиков.</w:t>
      </w:r>
      <w:r>
        <w:rPr>
          <w:rFonts w:ascii="Times New Roman" w:hAnsi="Times New Roman" w:cs="Times New Roman"/>
          <w:b w:val="0"/>
          <w:bCs w:val="0"/>
        </w:rPr>
        <w:t xml:space="preserve"> </w:t>
      </w:r>
      <w:r w:rsidRPr="00D41935">
        <w:rPr>
          <w:rFonts w:ascii="Times New Roman" w:hAnsi="Times New Roman" w:cs="Times New Roman"/>
          <w:b w:val="0"/>
          <w:bCs w:val="0"/>
        </w:rPr>
        <w:t>Присвоение идентификационных номеров, их содержание и значение.</w:t>
      </w:r>
    </w:p>
    <w:p w14:paraId="2D54F473" w14:textId="40B9621E" w:rsidR="00D41935" w:rsidRPr="00D41935" w:rsidRDefault="00D41935" w:rsidP="00D41935">
      <w:pPr>
        <w:pStyle w:val="30"/>
        <w:spacing w:line="360" w:lineRule="auto"/>
        <w:ind w:firstLine="709"/>
        <w:jc w:val="both"/>
        <w:rPr>
          <w:rFonts w:ascii="Times New Roman" w:hAnsi="Times New Roman" w:cs="Times New Roman"/>
          <w:b w:val="0"/>
          <w:bCs w:val="0"/>
        </w:rPr>
      </w:pPr>
      <w:r w:rsidRPr="00D41935">
        <w:rPr>
          <w:rFonts w:ascii="Times New Roman" w:hAnsi="Times New Roman" w:cs="Times New Roman"/>
          <w:b w:val="0"/>
          <w:bCs w:val="0"/>
        </w:rPr>
        <w:t>Порядок снятия с учета налогоплательщиков и налоговых агентов.</w:t>
      </w:r>
    </w:p>
    <w:p w14:paraId="1F676F2D" w14:textId="77777777" w:rsidR="00F52CE5" w:rsidRPr="00F52CE5" w:rsidRDefault="00F52CE5" w:rsidP="00D41935">
      <w:pPr>
        <w:pStyle w:val="30"/>
        <w:spacing w:line="360" w:lineRule="auto"/>
        <w:ind w:firstLine="709"/>
        <w:jc w:val="both"/>
        <w:rPr>
          <w:rFonts w:ascii="Times New Roman" w:hAnsi="Times New Roman" w:cs="Times New Roman"/>
        </w:rPr>
      </w:pPr>
      <w:r w:rsidRPr="00F52CE5">
        <w:rPr>
          <w:rFonts w:ascii="Times New Roman" w:hAnsi="Times New Roman" w:cs="Times New Roman"/>
        </w:rPr>
        <w:t xml:space="preserve">Тема 6. Контроль налоговых органов за исполнением налогоплательщиками обязанностей по уплате налогов (сборов) </w:t>
      </w:r>
    </w:p>
    <w:p w14:paraId="7327C4C1" w14:textId="20A5C8CA" w:rsidR="00D41935" w:rsidRDefault="00F52CE5" w:rsidP="00D41935">
      <w:pPr>
        <w:pStyle w:val="30"/>
        <w:spacing w:line="360" w:lineRule="auto"/>
        <w:ind w:firstLine="709"/>
        <w:jc w:val="both"/>
        <w:rPr>
          <w:rFonts w:ascii="Times New Roman" w:hAnsi="Times New Roman" w:cs="Times New Roman"/>
          <w:b w:val="0"/>
          <w:bCs w:val="0"/>
        </w:rPr>
      </w:pPr>
      <w:r w:rsidRPr="00F52CE5">
        <w:rPr>
          <w:rFonts w:ascii="Times New Roman" w:hAnsi="Times New Roman" w:cs="Times New Roman"/>
          <w:b w:val="0"/>
          <w:bCs w:val="0"/>
        </w:rPr>
        <w:t>Контроль налоговых органов по соблюдению порядка открытия расчетных (текущих) и иных счетов в банке организациям и физическим лицам – индивидуальными предпринимателями. Условия возникновения, изменения и прекращения обязанности по уплате налога (сбора). Порядок уплаты налогов и сборов. Сроки уплаты налогов и сборов</w:t>
      </w:r>
      <w:r w:rsidR="008E412B">
        <w:rPr>
          <w:rFonts w:ascii="Times New Roman" w:hAnsi="Times New Roman" w:cs="Times New Roman"/>
          <w:b w:val="0"/>
          <w:bCs w:val="0"/>
        </w:rPr>
        <w:t>.</w:t>
      </w:r>
      <w:r w:rsidRPr="00F52CE5">
        <w:rPr>
          <w:rFonts w:ascii="Times New Roman" w:hAnsi="Times New Roman" w:cs="Times New Roman"/>
          <w:b w:val="0"/>
          <w:bCs w:val="0"/>
        </w:rPr>
        <w:t xml:space="preserve"> Порядок исполнения обязанности по уплате налогов (сборов) юридическими и физическими лицами. Обязанности банков по исполнению поручений налогоплательщиков и налоговых агентов на перечисление налогов и сборов в бюджетную систему РФ. Очередность списания денежных средств по уплате налогов и сборов со счетов налогоплательщиков в банке. Правила признания налога (сбора) уплаченным, а налогоплательщика - выполнившим обязанность по уплате налогов (сборов)</w:t>
      </w:r>
      <w:r>
        <w:rPr>
          <w:rFonts w:ascii="Times New Roman" w:hAnsi="Times New Roman" w:cs="Times New Roman"/>
          <w:b w:val="0"/>
          <w:bCs w:val="0"/>
        </w:rPr>
        <w:t>.</w:t>
      </w:r>
    </w:p>
    <w:p w14:paraId="6A9D313D" w14:textId="769E17C6" w:rsidR="00F52CE5" w:rsidRDefault="00F52CE5" w:rsidP="00D41935">
      <w:pPr>
        <w:pStyle w:val="30"/>
        <w:spacing w:line="360" w:lineRule="auto"/>
        <w:ind w:firstLine="709"/>
        <w:jc w:val="both"/>
        <w:rPr>
          <w:rFonts w:ascii="Times New Roman" w:hAnsi="Times New Roman" w:cs="Times New Roman"/>
          <w:b w:val="0"/>
          <w:bCs w:val="0"/>
        </w:rPr>
      </w:pPr>
      <w:r w:rsidRPr="00F52CE5">
        <w:rPr>
          <w:rFonts w:ascii="Times New Roman" w:hAnsi="Times New Roman" w:cs="Times New Roman"/>
          <w:b w:val="0"/>
          <w:bCs w:val="0"/>
        </w:rPr>
        <w:t>Способы обеспечения исполнения обязанности по уплате налогов (сборов): их виды и правила применения. Развитие принципа «</w:t>
      </w:r>
      <w:proofErr w:type="spellStart"/>
      <w:r w:rsidRPr="00F52CE5">
        <w:rPr>
          <w:rFonts w:ascii="Times New Roman" w:hAnsi="Times New Roman" w:cs="Times New Roman"/>
          <w:b w:val="0"/>
          <w:bCs w:val="0"/>
        </w:rPr>
        <w:t>самоначисления</w:t>
      </w:r>
      <w:proofErr w:type="spellEnd"/>
      <w:r w:rsidRPr="00F52CE5">
        <w:rPr>
          <w:rFonts w:ascii="Times New Roman" w:hAnsi="Times New Roman" w:cs="Times New Roman"/>
          <w:b w:val="0"/>
          <w:bCs w:val="0"/>
        </w:rPr>
        <w:t>» налогов для физических лиц; его значение для повышения ответственности физических лиц за выполнение обязанности по уплате налогов. Личный кабинет налогоплательщика- физического лица и личный кабинет налогоплательщика- юридического лица: их назначение, принципы формирования и пользования.</w:t>
      </w:r>
    </w:p>
    <w:p w14:paraId="18CB2754" w14:textId="2B7FD14B" w:rsidR="00F52CE5" w:rsidRPr="00F52CE5" w:rsidRDefault="00F52CE5" w:rsidP="00F52CE5">
      <w:pPr>
        <w:pStyle w:val="30"/>
        <w:spacing w:line="360" w:lineRule="auto"/>
        <w:ind w:firstLine="709"/>
        <w:jc w:val="both"/>
        <w:rPr>
          <w:rFonts w:ascii="Times New Roman" w:hAnsi="Times New Roman" w:cs="Times New Roman"/>
        </w:rPr>
      </w:pPr>
      <w:r w:rsidRPr="00F52CE5">
        <w:rPr>
          <w:rFonts w:ascii="Times New Roman" w:hAnsi="Times New Roman" w:cs="Times New Roman"/>
        </w:rPr>
        <w:t>Тема 7. Взыскание и урегулирование налоговой задолженности налоговыми органами</w:t>
      </w:r>
    </w:p>
    <w:p w14:paraId="66111D01" w14:textId="77777777" w:rsidR="00F52CE5" w:rsidRDefault="00F52CE5" w:rsidP="00D41935">
      <w:pPr>
        <w:pStyle w:val="30"/>
        <w:spacing w:line="360" w:lineRule="auto"/>
        <w:ind w:firstLine="709"/>
        <w:jc w:val="both"/>
        <w:rPr>
          <w:rFonts w:ascii="Times New Roman" w:hAnsi="Times New Roman" w:cs="Times New Roman"/>
          <w:b w:val="0"/>
          <w:bCs w:val="0"/>
        </w:rPr>
      </w:pPr>
      <w:r w:rsidRPr="00F52CE5">
        <w:rPr>
          <w:rFonts w:ascii="Times New Roman" w:hAnsi="Times New Roman" w:cs="Times New Roman"/>
          <w:b w:val="0"/>
          <w:bCs w:val="0"/>
        </w:rPr>
        <w:t xml:space="preserve">Понятие недоимки и налоговой задолженности. Налоговая задолженность: текущая и урегулированная. Задачи и функции налоговых органов по взысканию и урегулированию налоговой задолженности. Порядок и основания для взыскания </w:t>
      </w:r>
      <w:r w:rsidRPr="00F52CE5">
        <w:rPr>
          <w:rFonts w:ascii="Times New Roman" w:hAnsi="Times New Roman" w:cs="Times New Roman"/>
          <w:b w:val="0"/>
          <w:bCs w:val="0"/>
        </w:rPr>
        <w:lastRenderedPageBreak/>
        <w:t xml:space="preserve">недоимок налоговыми органами во внесудебном (административном) порядке и по суду. Требование об уплате налога (сбора). Поручение налогового органа на списание денежных средств со счета налогоплательщика и перечисления в бюджетную систему РФ. Обязанности банков по их исполнению. Взыскание недоимок за счет денежных средств налогоплательщика, находящихся на расчетных (текущих), валютных и иных счетах в банке. </w:t>
      </w:r>
    </w:p>
    <w:p w14:paraId="2A0310F3" w14:textId="39929172" w:rsidR="00F52CE5" w:rsidRDefault="00F52CE5" w:rsidP="00D41935">
      <w:pPr>
        <w:pStyle w:val="30"/>
        <w:spacing w:line="360" w:lineRule="auto"/>
        <w:ind w:firstLine="709"/>
        <w:jc w:val="both"/>
        <w:rPr>
          <w:rFonts w:ascii="Times New Roman" w:hAnsi="Times New Roman" w:cs="Times New Roman"/>
          <w:b w:val="0"/>
          <w:bCs w:val="0"/>
        </w:rPr>
      </w:pPr>
      <w:r w:rsidRPr="00F52CE5">
        <w:rPr>
          <w:rFonts w:ascii="Times New Roman" w:hAnsi="Times New Roman" w:cs="Times New Roman"/>
          <w:b w:val="0"/>
          <w:bCs w:val="0"/>
        </w:rPr>
        <w:t>Приостановление операций по счетам в банках и переводов электронных денежных средств организаций и индивидуальных предпринимателей. Прядок применения налоговыми органами иных способов обеспечения исполнения обязанностей по уплате налогов (сборов). Взыскание недоимок за счет иного имущества налогоплательщика - недоимщика. Арест имущества и функции налоговых органов при обращении взыскания недоимки на имущество налогоплательщика-недоимщика. Порядок погашения задолженности по налогам, сборам и другим обязательным платежам в бюджет за счет имущества организаций – недоимщиков, индивидуальных предпринимателей и иных физических лиц.</w:t>
      </w:r>
    </w:p>
    <w:p w14:paraId="46E29356" w14:textId="2D4C5DBC" w:rsidR="00F52CE5" w:rsidRPr="00F52CE5" w:rsidRDefault="00F52CE5" w:rsidP="00D41935">
      <w:pPr>
        <w:pStyle w:val="30"/>
        <w:spacing w:line="360" w:lineRule="auto"/>
        <w:ind w:firstLine="709"/>
        <w:jc w:val="both"/>
        <w:rPr>
          <w:rFonts w:ascii="Times New Roman" w:hAnsi="Times New Roman" w:cs="Times New Roman"/>
          <w:b w:val="0"/>
          <w:bCs w:val="0"/>
        </w:rPr>
      </w:pPr>
      <w:r w:rsidRPr="00F52CE5">
        <w:rPr>
          <w:rFonts w:ascii="Times New Roman" w:hAnsi="Times New Roman" w:cs="Times New Roman"/>
          <w:b w:val="0"/>
          <w:bCs w:val="0"/>
        </w:rPr>
        <w:t>Формы урегулирования налоговой задолженности. Изменение сроков уплаты по налогам и иным обязательным платежам. Порядок и условия предоставления отсрочки, рассрочки и инвестиционного налогового кредита; основания для прекращения их действия. Задолженность, приостановленная к взысканию в связи с введением процедур банкротства, и полномочия налоговых органов по обеспечению интересов государства как кредитора при ее взыскании. Признание налоговой задолженности, безнадежной к взысканию и списание налоговой задолженности.</w:t>
      </w:r>
    </w:p>
    <w:p w14:paraId="52A3AC71" w14:textId="77777777" w:rsidR="00EA3EC1" w:rsidRDefault="00F52CE5" w:rsidP="00D41935">
      <w:pPr>
        <w:pStyle w:val="30"/>
        <w:spacing w:line="360" w:lineRule="auto"/>
        <w:ind w:firstLine="709"/>
        <w:jc w:val="both"/>
        <w:rPr>
          <w:rFonts w:ascii="Times New Roman" w:hAnsi="Times New Roman" w:cs="Times New Roman"/>
          <w:b w:val="0"/>
          <w:bCs w:val="0"/>
        </w:rPr>
      </w:pPr>
      <w:r w:rsidRPr="00EA3EC1">
        <w:rPr>
          <w:rFonts w:ascii="Times New Roman" w:hAnsi="Times New Roman" w:cs="Times New Roman"/>
        </w:rPr>
        <w:t xml:space="preserve">Тема </w:t>
      </w:r>
      <w:r w:rsidR="00EA3EC1" w:rsidRPr="00EA3EC1">
        <w:rPr>
          <w:rFonts w:ascii="Times New Roman" w:hAnsi="Times New Roman" w:cs="Times New Roman"/>
        </w:rPr>
        <w:t>8</w:t>
      </w:r>
      <w:r w:rsidRPr="00EA3EC1">
        <w:rPr>
          <w:rFonts w:ascii="Times New Roman" w:hAnsi="Times New Roman" w:cs="Times New Roman"/>
        </w:rPr>
        <w:t>. Организация налоговых проверок и других форм налогового контроля</w:t>
      </w:r>
      <w:r w:rsidRPr="00EA3EC1">
        <w:rPr>
          <w:rFonts w:ascii="Times New Roman" w:hAnsi="Times New Roman" w:cs="Times New Roman"/>
          <w:b w:val="0"/>
          <w:bCs w:val="0"/>
        </w:rPr>
        <w:t xml:space="preserve"> </w:t>
      </w:r>
    </w:p>
    <w:p w14:paraId="70424D10" w14:textId="77777777" w:rsidR="00EA3EC1" w:rsidRDefault="00F52CE5" w:rsidP="00D41935">
      <w:pPr>
        <w:pStyle w:val="30"/>
        <w:spacing w:line="360" w:lineRule="auto"/>
        <w:ind w:firstLine="709"/>
        <w:jc w:val="both"/>
        <w:rPr>
          <w:rFonts w:ascii="Times New Roman" w:hAnsi="Times New Roman" w:cs="Times New Roman"/>
          <w:b w:val="0"/>
          <w:bCs w:val="0"/>
        </w:rPr>
      </w:pPr>
      <w:r w:rsidRPr="00EA3EC1">
        <w:rPr>
          <w:rFonts w:ascii="Times New Roman" w:hAnsi="Times New Roman" w:cs="Times New Roman"/>
          <w:b w:val="0"/>
          <w:bCs w:val="0"/>
        </w:rPr>
        <w:t xml:space="preserve">Налоговый контроль: понятие, задачи, формы и методы. Классификация налогового контроля. Налоговая декларация как вид налоговой отчетности и основной предмет налогового контроля. Проверки налогоплательщиков (плательщиков сборов) и налоговых агентов. Значение проверок в системе налогового контроля. Виды проверок; их классификация. Цели и задачи проверок. Налоговые проверки: камеральные, выездные, первичные и повторные. Налоговые риски и </w:t>
      </w:r>
      <w:proofErr w:type="spellStart"/>
      <w:r w:rsidRPr="00EA3EC1">
        <w:rPr>
          <w:rFonts w:ascii="Times New Roman" w:hAnsi="Times New Roman" w:cs="Times New Roman"/>
          <w:b w:val="0"/>
          <w:bCs w:val="0"/>
        </w:rPr>
        <w:lastRenderedPageBreak/>
        <w:t>предпроверочный</w:t>
      </w:r>
      <w:proofErr w:type="spellEnd"/>
      <w:r w:rsidRPr="00EA3EC1">
        <w:rPr>
          <w:rFonts w:ascii="Times New Roman" w:hAnsi="Times New Roman" w:cs="Times New Roman"/>
          <w:b w:val="0"/>
          <w:bCs w:val="0"/>
        </w:rPr>
        <w:t xml:space="preserve"> анализ: их содержание и роль в планировании выездных налоговых проверок. Процессуальный порядок назначения и проведения проверок налогоплательщиков. Виды распорядительных документов, дающих основание для проведения проверок налогоплательщиков. Документирование проверок налогоплательщиков и их результатов. Порядок рассмотрения результатов налоговых проверок и принятие решения. Реализация материалов налоговых проверок налоговыми органами. Тенденции развития предварительного и текущего налогового контроля. Налоговый мониторинг как форма налогового контроля. Его значение и порядок проведения. Критерии и задачи повышения результативности и эффективности налоговых проверок и других форм налогового контроля. </w:t>
      </w:r>
    </w:p>
    <w:p w14:paraId="40218BB0" w14:textId="77777777" w:rsidR="00EA3EC1" w:rsidRDefault="00EA3EC1" w:rsidP="00D41935">
      <w:pPr>
        <w:pStyle w:val="30"/>
        <w:spacing w:line="360" w:lineRule="auto"/>
        <w:ind w:firstLine="709"/>
        <w:jc w:val="both"/>
        <w:rPr>
          <w:rFonts w:ascii="Times New Roman" w:hAnsi="Times New Roman" w:cs="Times New Roman"/>
          <w:b w:val="0"/>
          <w:bCs w:val="0"/>
        </w:rPr>
      </w:pPr>
    </w:p>
    <w:p w14:paraId="5512229E" w14:textId="1FE85C3C" w:rsidR="00512816" w:rsidRDefault="00F52CE5" w:rsidP="00512816">
      <w:pPr>
        <w:pStyle w:val="30"/>
        <w:spacing w:line="360" w:lineRule="auto"/>
        <w:ind w:firstLine="709"/>
        <w:jc w:val="both"/>
        <w:rPr>
          <w:rFonts w:ascii="Times New Roman" w:hAnsi="Times New Roman" w:cs="Times New Roman"/>
        </w:rPr>
      </w:pPr>
      <w:r w:rsidRPr="00EA3EC1">
        <w:rPr>
          <w:rFonts w:ascii="Times New Roman" w:hAnsi="Times New Roman" w:cs="Times New Roman"/>
        </w:rPr>
        <w:t xml:space="preserve">Тема </w:t>
      </w:r>
      <w:r w:rsidR="00EA3EC1" w:rsidRPr="00EA3EC1">
        <w:rPr>
          <w:rFonts w:ascii="Times New Roman" w:hAnsi="Times New Roman" w:cs="Times New Roman"/>
        </w:rPr>
        <w:t>9</w:t>
      </w:r>
      <w:r w:rsidRPr="00EA3EC1">
        <w:rPr>
          <w:rFonts w:ascii="Times New Roman" w:hAnsi="Times New Roman" w:cs="Times New Roman"/>
        </w:rPr>
        <w:t xml:space="preserve">. </w:t>
      </w:r>
      <w:r w:rsidR="00512816" w:rsidRPr="00512816">
        <w:rPr>
          <w:rFonts w:ascii="Times New Roman" w:hAnsi="Times New Roman" w:cs="Times New Roman"/>
        </w:rPr>
        <w:t>Основные принципы определения налоговых</w:t>
      </w:r>
      <w:r w:rsidR="00512816">
        <w:rPr>
          <w:rFonts w:ascii="Times New Roman" w:hAnsi="Times New Roman" w:cs="Times New Roman"/>
        </w:rPr>
        <w:t xml:space="preserve"> </w:t>
      </w:r>
      <w:r w:rsidR="00512816" w:rsidRPr="00512816">
        <w:rPr>
          <w:rFonts w:ascii="Times New Roman" w:hAnsi="Times New Roman" w:cs="Times New Roman"/>
        </w:rPr>
        <w:t xml:space="preserve">правонарушений и виды ответственности </w:t>
      </w:r>
    </w:p>
    <w:p w14:paraId="4A8E833E" w14:textId="512AD17D" w:rsidR="00DD2417" w:rsidRDefault="00F52CE5" w:rsidP="00512816">
      <w:pPr>
        <w:pStyle w:val="30"/>
        <w:spacing w:line="360" w:lineRule="auto"/>
        <w:ind w:firstLine="709"/>
        <w:jc w:val="both"/>
        <w:rPr>
          <w:rFonts w:ascii="Times New Roman" w:hAnsi="Times New Roman" w:cs="Times New Roman"/>
          <w:b w:val="0"/>
          <w:bCs w:val="0"/>
        </w:rPr>
      </w:pPr>
      <w:r w:rsidRPr="00EA3EC1">
        <w:rPr>
          <w:rFonts w:ascii="Times New Roman" w:hAnsi="Times New Roman" w:cs="Times New Roman"/>
          <w:b w:val="0"/>
          <w:bCs w:val="0"/>
        </w:rPr>
        <w:t>Понятие налогового правонарушения. Виды правонарушений. Лица, подлежащие привлечению к ответственности за совершение налогового правонарушения</w:t>
      </w:r>
      <w:r w:rsidR="008E412B">
        <w:rPr>
          <w:rFonts w:ascii="Times New Roman" w:hAnsi="Times New Roman" w:cs="Times New Roman"/>
          <w:b w:val="0"/>
          <w:bCs w:val="0"/>
        </w:rPr>
        <w:t xml:space="preserve">. </w:t>
      </w:r>
      <w:r w:rsidR="008E412B" w:rsidRPr="00EA3EC1">
        <w:rPr>
          <w:rFonts w:ascii="Times New Roman" w:hAnsi="Times New Roman" w:cs="Times New Roman"/>
          <w:b w:val="0"/>
          <w:bCs w:val="0"/>
        </w:rPr>
        <w:t>Условия и обстоятельства привлечения налогоплательщиков к налоговой ответственности.</w:t>
      </w:r>
      <w:r w:rsidRPr="00EA3EC1">
        <w:rPr>
          <w:rFonts w:ascii="Times New Roman" w:hAnsi="Times New Roman" w:cs="Times New Roman"/>
          <w:b w:val="0"/>
          <w:bCs w:val="0"/>
        </w:rPr>
        <w:t xml:space="preserve"> </w:t>
      </w:r>
      <w:r w:rsidR="008E412B" w:rsidRPr="008E412B">
        <w:rPr>
          <w:rFonts w:ascii="Times New Roman" w:hAnsi="Times New Roman" w:cs="Times New Roman"/>
          <w:b w:val="0"/>
          <w:bCs w:val="0"/>
        </w:rPr>
        <w:t>Налоговые санкции как вид налоговой ответственности.</w:t>
      </w:r>
      <w:r w:rsidR="008E412B">
        <w:rPr>
          <w:rFonts w:ascii="Times New Roman" w:hAnsi="Times New Roman" w:cs="Times New Roman"/>
          <w:b w:val="0"/>
          <w:bCs w:val="0"/>
        </w:rPr>
        <w:t xml:space="preserve"> </w:t>
      </w:r>
      <w:r w:rsidRPr="00EA3EC1">
        <w:rPr>
          <w:rFonts w:ascii="Times New Roman" w:hAnsi="Times New Roman" w:cs="Times New Roman"/>
          <w:b w:val="0"/>
          <w:bCs w:val="0"/>
        </w:rPr>
        <w:t xml:space="preserve">Виды налоговых санкций и порядок их применения. Давность привлечения к ответственности и давность взыскания налоговых санкций. Документирование налоговых правонарушений налоговыми органами. Решение налогового органа по привлечению налогоплательщика или иного лица к ответственности за совершение налогового правонарушения: порядок рассмотрения и вступления в силу. Внесудебный (административный) порядок взыскания налоговых санкций. Административные штрафы за правонарушения в области налогов, отнесенные к компетенции налоговых органов; их виды и порядок применения. Документирование административных правонарушений в области налогов налоговыми органами. Давность применения и взыскания административных штрафов. </w:t>
      </w:r>
    </w:p>
    <w:p w14:paraId="39A1A8B3" w14:textId="4CD81293" w:rsidR="00EA3EC1" w:rsidRDefault="00DD2417" w:rsidP="00D41935">
      <w:pPr>
        <w:pStyle w:val="30"/>
        <w:spacing w:line="360" w:lineRule="auto"/>
        <w:ind w:firstLine="709"/>
        <w:jc w:val="both"/>
        <w:rPr>
          <w:rFonts w:ascii="Times New Roman" w:hAnsi="Times New Roman" w:cs="Times New Roman"/>
          <w:b w:val="0"/>
          <w:bCs w:val="0"/>
        </w:rPr>
      </w:pPr>
      <w:r w:rsidRPr="00DD2417">
        <w:rPr>
          <w:rFonts w:ascii="Times New Roman" w:hAnsi="Times New Roman" w:cs="Times New Roman"/>
          <w:b w:val="0"/>
          <w:bCs w:val="0"/>
        </w:rPr>
        <w:t>Уголовная ответственность за налоговые преступления</w:t>
      </w:r>
      <w:r>
        <w:rPr>
          <w:rFonts w:ascii="Times New Roman" w:hAnsi="Times New Roman" w:cs="Times New Roman"/>
          <w:b w:val="0"/>
          <w:bCs w:val="0"/>
        </w:rPr>
        <w:t>.</w:t>
      </w:r>
    </w:p>
    <w:p w14:paraId="184D8099" w14:textId="704B3656" w:rsidR="008E412B" w:rsidRDefault="008E412B" w:rsidP="00D41935">
      <w:pPr>
        <w:pStyle w:val="30"/>
        <w:spacing w:line="360" w:lineRule="auto"/>
        <w:ind w:firstLine="709"/>
        <w:jc w:val="both"/>
        <w:rPr>
          <w:rFonts w:ascii="Times New Roman" w:hAnsi="Times New Roman" w:cs="Times New Roman"/>
          <w:b w:val="0"/>
          <w:bCs w:val="0"/>
        </w:rPr>
      </w:pPr>
    </w:p>
    <w:p w14:paraId="10706965" w14:textId="77777777" w:rsidR="008E412B" w:rsidRDefault="008E412B" w:rsidP="00D41935">
      <w:pPr>
        <w:pStyle w:val="30"/>
        <w:spacing w:line="360" w:lineRule="auto"/>
        <w:ind w:firstLine="709"/>
        <w:jc w:val="both"/>
        <w:rPr>
          <w:rFonts w:ascii="Times New Roman" w:hAnsi="Times New Roman" w:cs="Times New Roman"/>
          <w:b w:val="0"/>
          <w:bCs w:val="0"/>
        </w:rPr>
      </w:pPr>
    </w:p>
    <w:p w14:paraId="63B395F0" w14:textId="77777777" w:rsidR="00EA3EC1" w:rsidRDefault="00F52CE5" w:rsidP="00D41935">
      <w:pPr>
        <w:pStyle w:val="30"/>
        <w:spacing w:line="360" w:lineRule="auto"/>
        <w:ind w:firstLine="709"/>
        <w:jc w:val="both"/>
        <w:rPr>
          <w:rFonts w:ascii="Times New Roman" w:hAnsi="Times New Roman" w:cs="Times New Roman"/>
          <w:b w:val="0"/>
          <w:bCs w:val="0"/>
        </w:rPr>
      </w:pPr>
      <w:r w:rsidRPr="00EA3EC1">
        <w:rPr>
          <w:rFonts w:ascii="Times New Roman" w:hAnsi="Times New Roman" w:cs="Times New Roman"/>
        </w:rPr>
        <w:lastRenderedPageBreak/>
        <w:t>Тема 1</w:t>
      </w:r>
      <w:r w:rsidR="00EA3EC1" w:rsidRPr="00EA3EC1">
        <w:rPr>
          <w:rFonts w:ascii="Times New Roman" w:hAnsi="Times New Roman" w:cs="Times New Roman"/>
        </w:rPr>
        <w:t>0</w:t>
      </w:r>
      <w:r w:rsidRPr="00EA3EC1">
        <w:rPr>
          <w:rFonts w:ascii="Times New Roman" w:hAnsi="Times New Roman" w:cs="Times New Roman"/>
        </w:rPr>
        <w:t>. Организация внутриведомственного контроля в налоговых органах</w:t>
      </w:r>
      <w:r w:rsidRPr="00EA3EC1">
        <w:rPr>
          <w:rFonts w:ascii="Times New Roman" w:hAnsi="Times New Roman" w:cs="Times New Roman"/>
          <w:b w:val="0"/>
          <w:bCs w:val="0"/>
        </w:rPr>
        <w:t xml:space="preserve"> </w:t>
      </w:r>
    </w:p>
    <w:p w14:paraId="48262AC9" w14:textId="77777777" w:rsidR="00EA3EC1" w:rsidRDefault="00F52CE5" w:rsidP="00D41935">
      <w:pPr>
        <w:pStyle w:val="30"/>
        <w:spacing w:line="360" w:lineRule="auto"/>
        <w:ind w:firstLine="709"/>
        <w:jc w:val="both"/>
        <w:rPr>
          <w:rFonts w:ascii="Times New Roman" w:hAnsi="Times New Roman" w:cs="Times New Roman"/>
          <w:b w:val="0"/>
          <w:bCs w:val="0"/>
        </w:rPr>
      </w:pPr>
      <w:r w:rsidRPr="00EA3EC1">
        <w:rPr>
          <w:rFonts w:ascii="Times New Roman" w:hAnsi="Times New Roman" w:cs="Times New Roman"/>
          <w:b w:val="0"/>
          <w:bCs w:val="0"/>
        </w:rPr>
        <w:t xml:space="preserve">Содержание внутриведомственного контроля в налоговых органах. Субъект и объект контроля. Формы, методы и виды внутриведомственного контроля. Цели и задачи комплексных проверок нижестоящих налоговых инспекций. Планы, графики и сроки проверок. Программа проверки. Этапы и методы проверок. Распорядительные документы, служащие основанием проведения проверок. Полномочия должностных лиц вышестоящих налоговых органов на проведении повторных налоговых проверок налогоплательщиков и налоговых агентов. Документирование результатов комплексных проверок. Акт проверки, его содержание, структура. Требования, предъявляемые к акту проверки по отражению в нем выявленных нарушений в работе нижестоящей налоговой инспекции. Реализация материалов проверки. </w:t>
      </w:r>
    </w:p>
    <w:p w14:paraId="1F6954A5" w14:textId="25E42C5B" w:rsidR="00EA3EC1" w:rsidRDefault="00EA3EC1" w:rsidP="00D41935">
      <w:pPr>
        <w:pStyle w:val="30"/>
        <w:spacing w:line="360" w:lineRule="auto"/>
        <w:ind w:firstLine="709"/>
        <w:jc w:val="both"/>
        <w:rPr>
          <w:rFonts w:ascii="Times New Roman" w:hAnsi="Times New Roman" w:cs="Times New Roman"/>
          <w:b w:val="0"/>
          <w:bCs w:val="0"/>
        </w:rPr>
      </w:pPr>
      <w:r w:rsidRPr="00EA3EC1">
        <w:rPr>
          <w:rFonts w:ascii="Times New Roman" w:hAnsi="Times New Roman" w:cs="Times New Roman"/>
        </w:rPr>
        <w:t>Тема 11. Досудебное урегулирование налоговых споров</w:t>
      </w:r>
    </w:p>
    <w:p w14:paraId="042916C0" w14:textId="57DEF4FC" w:rsidR="00F52CE5" w:rsidRDefault="00EA3EC1" w:rsidP="00D41935">
      <w:pPr>
        <w:pStyle w:val="30"/>
        <w:spacing w:line="360" w:lineRule="auto"/>
        <w:ind w:firstLine="709"/>
        <w:jc w:val="both"/>
        <w:rPr>
          <w:rFonts w:ascii="Times New Roman" w:hAnsi="Times New Roman" w:cs="Times New Roman"/>
          <w:b w:val="0"/>
          <w:bCs w:val="0"/>
        </w:rPr>
      </w:pPr>
      <w:r w:rsidRPr="00EA3EC1">
        <w:rPr>
          <w:rFonts w:ascii="Times New Roman" w:hAnsi="Times New Roman" w:cs="Times New Roman"/>
          <w:b w:val="0"/>
          <w:bCs w:val="0"/>
        </w:rPr>
        <w:t>Досудебное урегулирование налоговых споров в системе налогового администрирования. Порядок обжалования материалов налоговых проверок налогоплательщиками в налоговых органах. Обжалование действий (бездействий) должностных лиц налоговых органов. Порядок рассмотрения жалоб налогоплательщиков по результатам налоговых проверок в вышестоящих налоговых органах.</w:t>
      </w:r>
    </w:p>
    <w:p w14:paraId="78E52FFC" w14:textId="51734235" w:rsidR="00F52CE5" w:rsidRPr="00EA3EC1" w:rsidRDefault="00EA3EC1" w:rsidP="00EA3EC1">
      <w:pPr>
        <w:pStyle w:val="30"/>
        <w:spacing w:line="360" w:lineRule="auto"/>
        <w:ind w:firstLine="709"/>
        <w:jc w:val="both"/>
        <w:rPr>
          <w:rFonts w:ascii="Times New Roman" w:hAnsi="Times New Roman" w:cs="Times New Roman"/>
        </w:rPr>
      </w:pPr>
      <w:r w:rsidRPr="00EA3EC1">
        <w:rPr>
          <w:rFonts w:ascii="Times New Roman" w:hAnsi="Times New Roman" w:cs="Times New Roman"/>
        </w:rPr>
        <w:t>Тема 12. Международные аспекты налогового администрирования</w:t>
      </w:r>
    </w:p>
    <w:p w14:paraId="4DBFD534" w14:textId="3CA372E7" w:rsidR="00EA3EC1" w:rsidRDefault="00EA3EC1" w:rsidP="00EA3EC1">
      <w:pPr>
        <w:pStyle w:val="30"/>
        <w:spacing w:line="360" w:lineRule="auto"/>
        <w:ind w:firstLine="709"/>
        <w:jc w:val="both"/>
        <w:rPr>
          <w:rFonts w:ascii="Times New Roman" w:hAnsi="Times New Roman" w:cs="Times New Roman"/>
          <w:b w:val="0"/>
          <w:bCs w:val="0"/>
        </w:rPr>
      </w:pPr>
      <w:r w:rsidRPr="00EA3EC1">
        <w:rPr>
          <w:rFonts w:ascii="Times New Roman" w:hAnsi="Times New Roman" w:cs="Times New Roman"/>
          <w:b w:val="0"/>
          <w:bCs w:val="0"/>
        </w:rPr>
        <w:t>Основы международного взаимодействия в сфере налогового</w:t>
      </w:r>
      <w:r>
        <w:rPr>
          <w:rFonts w:ascii="Times New Roman" w:hAnsi="Times New Roman" w:cs="Times New Roman"/>
          <w:b w:val="0"/>
          <w:bCs w:val="0"/>
        </w:rPr>
        <w:t xml:space="preserve"> </w:t>
      </w:r>
      <w:r w:rsidRPr="00EA3EC1">
        <w:rPr>
          <w:rFonts w:ascii="Times New Roman" w:hAnsi="Times New Roman" w:cs="Times New Roman"/>
          <w:b w:val="0"/>
          <w:bCs w:val="0"/>
        </w:rPr>
        <w:t>администрирования</w:t>
      </w:r>
      <w:r>
        <w:rPr>
          <w:rFonts w:ascii="Times New Roman" w:hAnsi="Times New Roman" w:cs="Times New Roman"/>
          <w:b w:val="0"/>
          <w:bCs w:val="0"/>
        </w:rPr>
        <w:t>, м</w:t>
      </w:r>
      <w:r w:rsidRPr="00EA3EC1">
        <w:rPr>
          <w:rFonts w:ascii="Times New Roman" w:hAnsi="Times New Roman" w:cs="Times New Roman"/>
          <w:b w:val="0"/>
          <w:bCs w:val="0"/>
        </w:rPr>
        <w:t>еждународный обмен налоговой информацией</w:t>
      </w:r>
      <w:r>
        <w:rPr>
          <w:rFonts w:ascii="Times New Roman" w:hAnsi="Times New Roman" w:cs="Times New Roman"/>
          <w:b w:val="0"/>
          <w:bCs w:val="0"/>
        </w:rPr>
        <w:t>,</w:t>
      </w:r>
      <w:r w:rsidRPr="00EA3EC1">
        <w:rPr>
          <w:rFonts w:ascii="Times New Roman" w:hAnsi="Times New Roman" w:cs="Times New Roman"/>
          <w:b w:val="0"/>
          <w:bCs w:val="0"/>
        </w:rPr>
        <w:t xml:space="preserve"> Международные аспекты проведения мероприятий налогового контроля</w:t>
      </w:r>
      <w:r>
        <w:rPr>
          <w:rFonts w:ascii="Times New Roman" w:hAnsi="Times New Roman" w:cs="Times New Roman"/>
          <w:b w:val="0"/>
          <w:bCs w:val="0"/>
        </w:rPr>
        <w:t xml:space="preserve"> </w:t>
      </w:r>
      <w:r w:rsidRPr="00EA3EC1">
        <w:rPr>
          <w:rFonts w:ascii="Times New Roman" w:hAnsi="Times New Roman" w:cs="Times New Roman"/>
          <w:b w:val="0"/>
          <w:bCs w:val="0"/>
        </w:rPr>
        <w:t>и взыскания налогов</w:t>
      </w:r>
      <w:r>
        <w:rPr>
          <w:rFonts w:ascii="Times New Roman" w:hAnsi="Times New Roman" w:cs="Times New Roman"/>
          <w:b w:val="0"/>
          <w:bCs w:val="0"/>
        </w:rPr>
        <w:t xml:space="preserve">. </w:t>
      </w:r>
    </w:p>
    <w:bookmarkEnd w:id="15"/>
    <w:p w14:paraId="2B8A209F" w14:textId="72B38398" w:rsidR="008E412B" w:rsidRDefault="008E412B">
      <w:pPr>
        <w:widowControl/>
        <w:autoSpaceDE/>
        <w:autoSpaceDN/>
        <w:adjustRightInd/>
        <w:spacing w:after="200" w:line="276" w:lineRule="auto"/>
        <w:rPr>
          <w:rFonts w:eastAsiaTheme="minorHAnsi"/>
          <w:sz w:val="28"/>
          <w:szCs w:val="28"/>
          <w:lang w:eastAsia="en-US"/>
        </w:rPr>
      </w:pPr>
      <w:r>
        <w:rPr>
          <w:b/>
          <w:bCs/>
        </w:rPr>
        <w:br w:type="page"/>
      </w:r>
    </w:p>
    <w:bookmarkEnd w:id="11"/>
    <w:p w14:paraId="02A6DB72" w14:textId="1C98B2E0" w:rsidR="0071559D" w:rsidRDefault="0071559D" w:rsidP="00952FC1">
      <w:pPr>
        <w:pStyle w:val="30"/>
        <w:shd w:val="clear" w:color="auto" w:fill="auto"/>
        <w:spacing w:line="240" w:lineRule="auto"/>
        <w:ind w:firstLine="709"/>
        <w:jc w:val="both"/>
        <w:rPr>
          <w:rFonts w:ascii="Times New Roman" w:hAnsi="Times New Roman" w:cs="Times New Roman"/>
          <w:color w:val="000000"/>
          <w:lang w:bidi="ru-RU"/>
        </w:rPr>
      </w:pPr>
      <w:r w:rsidRPr="0071559D">
        <w:rPr>
          <w:rFonts w:ascii="Times New Roman" w:hAnsi="Times New Roman" w:cs="Times New Roman"/>
          <w:color w:val="000000"/>
          <w:lang w:bidi="ru-RU"/>
        </w:rPr>
        <w:lastRenderedPageBreak/>
        <w:t>5.2 Учебно-тематический план</w:t>
      </w:r>
    </w:p>
    <w:p w14:paraId="5C89E59B" w14:textId="6C3F546C" w:rsidR="001F0960" w:rsidRPr="00E23B66" w:rsidRDefault="001F0960" w:rsidP="001F0960">
      <w:pPr>
        <w:tabs>
          <w:tab w:val="right" w:pos="851"/>
        </w:tabs>
        <w:ind w:firstLine="709"/>
        <w:jc w:val="right"/>
        <w:rPr>
          <w:sz w:val="28"/>
          <w:szCs w:val="28"/>
        </w:rPr>
      </w:pPr>
    </w:p>
    <w:tbl>
      <w:tblPr>
        <w:tblW w:w="48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
        <w:gridCol w:w="1990"/>
        <w:gridCol w:w="934"/>
        <w:gridCol w:w="1008"/>
        <w:gridCol w:w="1134"/>
        <w:gridCol w:w="1563"/>
        <w:gridCol w:w="1330"/>
        <w:gridCol w:w="1373"/>
      </w:tblGrid>
      <w:tr w:rsidR="001F0960" w:rsidRPr="00ED7CB6" w14:paraId="7B7E401A" w14:textId="77777777" w:rsidTr="00296C4E">
        <w:trPr>
          <w:jc w:val="center"/>
        </w:trPr>
        <w:tc>
          <w:tcPr>
            <w:tcW w:w="242" w:type="pct"/>
            <w:vMerge w:val="restart"/>
            <w:shd w:val="clear" w:color="auto" w:fill="auto"/>
          </w:tcPr>
          <w:p w14:paraId="313A63A5" w14:textId="77777777" w:rsidR="001F0960" w:rsidRPr="00ED7CB6" w:rsidRDefault="001F0960" w:rsidP="00512816">
            <w:pPr>
              <w:tabs>
                <w:tab w:val="right" w:pos="851"/>
              </w:tabs>
              <w:jc w:val="both"/>
              <w:rPr>
                <w:sz w:val="24"/>
                <w:szCs w:val="24"/>
              </w:rPr>
            </w:pPr>
            <w:r w:rsidRPr="00ED7CB6">
              <w:rPr>
                <w:sz w:val="24"/>
                <w:szCs w:val="24"/>
              </w:rPr>
              <w:t>№</w:t>
            </w:r>
          </w:p>
          <w:p w14:paraId="280D7FD8" w14:textId="77777777" w:rsidR="001F0960" w:rsidRPr="00ED7CB6" w:rsidRDefault="001F0960" w:rsidP="00512816">
            <w:pPr>
              <w:tabs>
                <w:tab w:val="right" w:pos="851"/>
              </w:tabs>
              <w:jc w:val="both"/>
              <w:rPr>
                <w:sz w:val="24"/>
                <w:szCs w:val="24"/>
              </w:rPr>
            </w:pPr>
            <w:proofErr w:type="spellStart"/>
            <w:r w:rsidRPr="00ED7CB6">
              <w:rPr>
                <w:sz w:val="24"/>
                <w:szCs w:val="24"/>
              </w:rPr>
              <w:t>пп</w:t>
            </w:r>
            <w:proofErr w:type="spellEnd"/>
            <w:r w:rsidRPr="00ED7CB6">
              <w:rPr>
                <w:sz w:val="24"/>
                <w:szCs w:val="24"/>
              </w:rPr>
              <w:t>/п</w:t>
            </w:r>
          </w:p>
        </w:tc>
        <w:tc>
          <w:tcPr>
            <w:tcW w:w="1015" w:type="pct"/>
            <w:vMerge w:val="restart"/>
            <w:shd w:val="clear" w:color="auto" w:fill="auto"/>
          </w:tcPr>
          <w:p w14:paraId="28EE3F36" w14:textId="77777777" w:rsidR="001F0960" w:rsidRPr="00ED7CB6" w:rsidRDefault="001F0960" w:rsidP="00512816">
            <w:pPr>
              <w:tabs>
                <w:tab w:val="right" w:pos="851"/>
              </w:tabs>
              <w:jc w:val="both"/>
              <w:rPr>
                <w:sz w:val="24"/>
                <w:szCs w:val="24"/>
              </w:rPr>
            </w:pPr>
            <w:r w:rsidRPr="00ED7CB6">
              <w:rPr>
                <w:b/>
                <w:sz w:val="24"/>
                <w:szCs w:val="24"/>
              </w:rPr>
              <w:t>Наименование тем (разделов) дисциплины</w:t>
            </w:r>
          </w:p>
        </w:tc>
        <w:tc>
          <w:tcPr>
            <w:tcW w:w="3043" w:type="pct"/>
            <w:gridSpan w:val="5"/>
          </w:tcPr>
          <w:p w14:paraId="56FBC7DE" w14:textId="77777777" w:rsidR="001F0960" w:rsidRPr="00ED7CB6" w:rsidRDefault="001F0960" w:rsidP="00512816">
            <w:pPr>
              <w:tabs>
                <w:tab w:val="right" w:pos="851"/>
              </w:tabs>
              <w:jc w:val="both"/>
              <w:rPr>
                <w:b/>
                <w:sz w:val="24"/>
                <w:szCs w:val="24"/>
              </w:rPr>
            </w:pPr>
            <w:r w:rsidRPr="00ED7CB6">
              <w:rPr>
                <w:b/>
                <w:sz w:val="24"/>
                <w:szCs w:val="24"/>
              </w:rPr>
              <w:t>Трудоемкость в часах</w:t>
            </w:r>
          </w:p>
        </w:tc>
        <w:tc>
          <w:tcPr>
            <w:tcW w:w="701" w:type="pct"/>
            <w:vMerge w:val="restart"/>
            <w:shd w:val="clear" w:color="auto" w:fill="auto"/>
          </w:tcPr>
          <w:p w14:paraId="142F73E8" w14:textId="77777777" w:rsidR="001F0960" w:rsidRPr="00ED7CB6" w:rsidRDefault="001F0960" w:rsidP="00512816">
            <w:pPr>
              <w:tabs>
                <w:tab w:val="right" w:pos="851"/>
              </w:tabs>
              <w:jc w:val="both"/>
              <w:rPr>
                <w:b/>
                <w:sz w:val="24"/>
                <w:szCs w:val="24"/>
              </w:rPr>
            </w:pPr>
            <w:r w:rsidRPr="00ED7CB6">
              <w:rPr>
                <w:b/>
                <w:sz w:val="24"/>
                <w:szCs w:val="24"/>
              </w:rPr>
              <w:t>Формы текущего контроля успеваемости</w:t>
            </w:r>
          </w:p>
        </w:tc>
      </w:tr>
      <w:tr w:rsidR="001F0960" w:rsidRPr="00ED7CB6" w14:paraId="1909C3D4" w14:textId="77777777" w:rsidTr="00296C4E">
        <w:trPr>
          <w:jc w:val="center"/>
        </w:trPr>
        <w:tc>
          <w:tcPr>
            <w:tcW w:w="242" w:type="pct"/>
            <w:vMerge/>
            <w:shd w:val="clear" w:color="auto" w:fill="auto"/>
          </w:tcPr>
          <w:p w14:paraId="356E27D2" w14:textId="77777777" w:rsidR="001F0960" w:rsidRPr="00ED7CB6" w:rsidRDefault="001F0960" w:rsidP="00512816">
            <w:pPr>
              <w:tabs>
                <w:tab w:val="right" w:pos="851"/>
              </w:tabs>
              <w:jc w:val="both"/>
              <w:rPr>
                <w:sz w:val="24"/>
                <w:szCs w:val="24"/>
              </w:rPr>
            </w:pPr>
          </w:p>
        </w:tc>
        <w:tc>
          <w:tcPr>
            <w:tcW w:w="1015" w:type="pct"/>
            <w:vMerge/>
            <w:shd w:val="clear" w:color="auto" w:fill="auto"/>
          </w:tcPr>
          <w:p w14:paraId="5DFA7F39" w14:textId="77777777" w:rsidR="001F0960" w:rsidRPr="00ED7CB6" w:rsidRDefault="001F0960" w:rsidP="00512816">
            <w:pPr>
              <w:tabs>
                <w:tab w:val="right" w:pos="851"/>
              </w:tabs>
              <w:jc w:val="both"/>
              <w:rPr>
                <w:sz w:val="24"/>
                <w:szCs w:val="24"/>
              </w:rPr>
            </w:pPr>
          </w:p>
        </w:tc>
        <w:tc>
          <w:tcPr>
            <w:tcW w:w="476" w:type="pct"/>
            <w:vMerge w:val="restart"/>
            <w:shd w:val="clear" w:color="auto" w:fill="auto"/>
          </w:tcPr>
          <w:p w14:paraId="6DEFA909" w14:textId="77777777" w:rsidR="001F0960" w:rsidRPr="00ED7CB6" w:rsidRDefault="001F0960" w:rsidP="00512816">
            <w:pPr>
              <w:tabs>
                <w:tab w:val="right" w:pos="851"/>
              </w:tabs>
              <w:jc w:val="both"/>
              <w:rPr>
                <w:b/>
                <w:sz w:val="24"/>
                <w:szCs w:val="24"/>
              </w:rPr>
            </w:pPr>
            <w:r w:rsidRPr="00ED7CB6">
              <w:rPr>
                <w:b/>
                <w:sz w:val="24"/>
                <w:szCs w:val="24"/>
              </w:rPr>
              <w:t>Всего</w:t>
            </w:r>
          </w:p>
        </w:tc>
        <w:tc>
          <w:tcPr>
            <w:tcW w:w="1889" w:type="pct"/>
            <w:gridSpan w:val="3"/>
            <w:shd w:val="clear" w:color="auto" w:fill="auto"/>
          </w:tcPr>
          <w:p w14:paraId="1E34BDBA" w14:textId="77777777" w:rsidR="001F0960" w:rsidRPr="00ED7CB6" w:rsidRDefault="001F0960" w:rsidP="00512816">
            <w:pPr>
              <w:tabs>
                <w:tab w:val="right" w:pos="851"/>
              </w:tabs>
              <w:jc w:val="both"/>
              <w:rPr>
                <w:b/>
                <w:sz w:val="24"/>
                <w:szCs w:val="24"/>
              </w:rPr>
            </w:pPr>
            <w:r w:rsidRPr="00ED7CB6">
              <w:rPr>
                <w:b/>
                <w:sz w:val="24"/>
                <w:szCs w:val="24"/>
              </w:rPr>
              <w:t>Контактная работа - Аудиторная работа</w:t>
            </w:r>
          </w:p>
        </w:tc>
        <w:tc>
          <w:tcPr>
            <w:tcW w:w="677" w:type="pct"/>
            <w:vMerge w:val="restart"/>
            <w:shd w:val="clear" w:color="auto" w:fill="auto"/>
          </w:tcPr>
          <w:p w14:paraId="685F3AFF" w14:textId="77777777" w:rsidR="001F0960" w:rsidRPr="00ED7CB6" w:rsidRDefault="001F0960" w:rsidP="00512816">
            <w:pPr>
              <w:tabs>
                <w:tab w:val="right" w:pos="851"/>
              </w:tabs>
              <w:jc w:val="both"/>
              <w:rPr>
                <w:sz w:val="24"/>
                <w:szCs w:val="24"/>
              </w:rPr>
            </w:pPr>
            <w:r w:rsidRPr="00ED7CB6">
              <w:rPr>
                <w:b/>
                <w:sz w:val="24"/>
                <w:szCs w:val="24"/>
              </w:rPr>
              <w:t>Самостоятельная работа</w:t>
            </w:r>
          </w:p>
        </w:tc>
        <w:tc>
          <w:tcPr>
            <w:tcW w:w="701" w:type="pct"/>
            <w:vMerge/>
            <w:shd w:val="clear" w:color="auto" w:fill="auto"/>
          </w:tcPr>
          <w:p w14:paraId="28672BD8" w14:textId="77777777" w:rsidR="001F0960" w:rsidRPr="00ED7CB6" w:rsidRDefault="001F0960" w:rsidP="00512816">
            <w:pPr>
              <w:tabs>
                <w:tab w:val="right" w:pos="851"/>
              </w:tabs>
              <w:jc w:val="both"/>
              <w:rPr>
                <w:sz w:val="24"/>
                <w:szCs w:val="24"/>
              </w:rPr>
            </w:pPr>
          </w:p>
        </w:tc>
      </w:tr>
      <w:tr w:rsidR="001F0960" w:rsidRPr="00ED7CB6" w14:paraId="78CE31A4" w14:textId="77777777" w:rsidTr="00296C4E">
        <w:trPr>
          <w:jc w:val="center"/>
        </w:trPr>
        <w:tc>
          <w:tcPr>
            <w:tcW w:w="242" w:type="pct"/>
            <w:vMerge/>
            <w:shd w:val="clear" w:color="auto" w:fill="auto"/>
          </w:tcPr>
          <w:p w14:paraId="26AA64FF" w14:textId="77777777" w:rsidR="001F0960" w:rsidRPr="00ED7CB6" w:rsidRDefault="001F0960" w:rsidP="00512816">
            <w:pPr>
              <w:tabs>
                <w:tab w:val="right" w:pos="851"/>
              </w:tabs>
              <w:jc w:val="both"/>
              <w:rPr>
                <w:sz w:val="24"/>
                <w:szCs w:val="24"/>
              </w:rPr>
            </w:pPr>
          </w:p>
        </w:tc>
        <w:tc>
          <w:tcPr>
            <w:tcW w:w="1015" w:type="pct"/>
            <w:vMerge/>
            <w:shd w:val="clear" w:color="auto" w:fill="auto"/>
          </w:tcPr>
          <w:p w14:paraId="71F16153" w14:textId="77777777" w:rsidR="001F0960" w:rsidRPr="00ED7CB6" w:rsidRDefault="001F0960" w:rsidP="00512816">
            <w:pPr>
              <w:tabs>
                <w:tab w:val="right" w:pos="851"/>
              </w:tabs>
              <w:jc w:val="both"/>
              <w:rPr>
                <w:sz w:val="24"/>
                <w:szCs w:val="24"/>
              </w:rPr>
            </w:pPr>
          </w:p>
        </w:tc>
        <w:tc>
          <w:tcPr>
            <w:tcW w:w="476" w:type="pct"/>
            <w:vMerge/>
            <w:shd w:val="clear" w:color="auto" w:fill="auto"/>
          </w:tcPr>
          <w:p w14:paraId="542FB36C" w14:textId="77777777" w:rsidR="001F0960" w:rsidRPr="00ED7CB6" w:rsidRDefault="001F0960" w:rsidP="00512816">
            <w:pPr>
              <w:tabs>
                <w:tab w:val="right" w:pos="851"/>
              </w:tabs>
              <w:jc w:val="both"/>
              <w:rPr>
                <w:sz w:val="24"/>
                <w:szCs w:val="24"/>
              </w:rPr>
            </w:pPr>
          </w:p>
        </w:tc>
        <w:tc>
          <w:tcPr>
            <w:tcW w:w="514" w:type="pct"/>
            <w:shd w:val="clear" w:color="auto" w:fill="auto"/>
          </w:tcPr>
          <w:p w14:paraId="45032341" w14:textId="77777777" w:rsidR="001F0960" w:rsidRPr="00ED7CB6" w:rsidRDefault="001F0960" w:rsidP="00512816">
            <w:pPr>
              <w:tabs>
                <w:tab w:val="right" w:pos="851"/>
              </w:tabs>
              <w:jc w:val="both"/>
              <w:rPr>
                <w:sz w:val="24"/>
                <w:szCs w:val="24"/>
              </w:rPr>
            </w:pPr>
            <w:r w:rsidRPr="00ED7CB6">
              <w:rPr>
                <w:sz w:val="24"/>
                <w:szCs w:val="24"/>
              </w:rPr>
              <w:t>Общая, в т.ч.:</w:t>
            </w:r>
          </w:p>
        </w:tc>
        <w:tc>
          <w:tcPr>
            <w:tcW w:w="578" w:type="pct"/>
            <w:shd w:val="clear" w:color="auto" w:fill="auto"/>
          </w:tcPr>
          <w:p w14:paraId="246C5978" w14:textId="77777777" w:rsidR="001F0960" w:rsidRPr="00ED7CB6" w:rsidRDefault="001F0960" w:rsidP="00512816">
            <w:pPr>
              <w:tabs>
                <w:tab w:val="right" w:pos="851"/>
              </w:tabs>
              <w:jc w:val="both"/>
              <w:rPr>
                <w:sz w:val="24"/>
                <w:szCs w:val="24"/>
              </w:rPr>
            </w:pPr>
            <w:r w:rsidRPr="00ED7CB6">
              <w:rPr>
                <w:sz w:val="24"/>
                <w:szCs w:val="24"/>
              </w:rPr>
              <w:t>Лекции</w:t>
            </w:r>
          </w:p>
        </w:tc>
        <w:tc>
          <w:tcPr>
            <w:tcW w:w="797" w:type="pct"/>
            <w:shd w:val="clear" w:color="auto" w:fill="auto"/>
          </w:tcPr>
          <w:p w14:paraId="03C497E2" w14:textId="593AFFF3" w:rsidR="001F0960" w:rsidRPr="00ED7CB6" w:rsidRDefault="001F0960" w:rsidP="00512816">
            <w:pPr>
              <w:tabs>
                <w:tab w:val="right" w:pos="851"/>
              </w:tabs>
              <w:jc w:val="both"/>
              <w:rPr>
                <w:sz w:val="24"/>
                <w:szCs w:val="24"/>
              </w:rPr>
            </w:pPr>
            <w:r w:rsidRPr="00ED7CB6">
              <w:rPr>
                <w:sz w:val="24"/>
                <w:szCs w:val="24"/>
              </w:rPr>
              <w:t>Семинары, практические занятия</w:t>
            </w:r>
          </w:p>
        </w:tc>
        <w:tc>
          <w:tcPr>
            <w:tcW w:w="677" w:type="pct"/>
            <w:vMerge/>
            <w:shd w:val="clear" w:color="auto" w:fill="auto"/>
          </w:tcPr>
          <w:p w14:paraId="280371AD" w14:textId="77777777" w:rsidR="001F0960" w:rsidRPr="00ED7CB6" w:rsidRDefault="001F0960" w:rsidP="00512816">
            <w:pPr>
              <w:tabs>
                <w:tab w:val="right" w:pos="851"/>
              </w:tabs>
              <w:jc w:val="both"/>
              <w:rPr>
                <w:sz w:val="24"/>
                <w:szCs w:val="24"/>
              </w:rPr>
            </w:pPr>
          </w:p>
        </w:tc>
        <w:tc>
          <w:tcPr>
            <w:tcW w:w="701" w:type="pct"/>
            <w:vMerge/>
            <w:shd w:val="clear" w:color="auto" w:fill="auto"/>
          </w:tcPr>
          <w:p w14:paraId="272CB2A5" w14:textId="77777777" w:rsidR="001F0960" w:rsidRPr="00ED7CB6" w:rsidRDefault="001F0960" w:rsidP="00512816">
            <w:pPr>
              <w:tabs>
                <w:tab w:val="right" w:pos="851"/>
              </w:tabs>
              <w:jc w:val="both"/>
              <w:rPr>
                <w:sz w:val="24"/>
                <w:szCs w:val="24"/>
              </w:rPr>
            </w:pPr>
          </w:p>
        </w:tc>
      </w:tr>
      <w:tr w:rsidR="00296C4E" w:rsidRPr="00ED7CB6" w14:paraId="0B393910" w14:textId="77777777" w:rsidTr="00F748BB">
        <w:trPr>
          <w:trHeight w:val="1340"/>
          <w:jc w:val="center"/>
        </w:trPr>
        <w:tc>
          <w:tcPr>
            <w:tcW w:w="242" w:type="pct"/>
            <w:shd w:val="clear" w:color="auto" w:fill="auto"/>
          </w:tcPr>
          <w:p w14:paraId="63468F62" w14:textId="77777777" w:rsidR="00296C4E" w:rsidRPr="00ED7CB6" w:rsidRDefault="00296C4E" w:rsidP="00512816">
            <w:pPr>
              <w:pStyle w:val="a6"/>
              <w:numPr>
                <w:ilvl w:val="0"/>
                <w:numId w:val="6"/>
              </w:numPr>
              <w:tabs>
                <w:tab w:val="right" w:pos="851"/>
              </w:tabs>
              <w:ind w:left="0" w:firstLine="0"/>
              <w:jc w:val="both"/>
              <w:rPr>
                <w:sz w:val="24"/>
                <w:szCs w:val="24"/>
              </w:rPr>
            </w:pPr>
            <w:bookmarkStart w:id="16" w:name="_Hlk127141606"/>
          </w:p>
        </w:tc>
        <w:tc>
          <w:tcPr>
            <w:tcW w:w="1015" w:type="pct"/>
            <w:shd w:val="clear" w:color="auto" w:fill="auto"/>
          </w:tcPr>
          <w:p w14:paraId="24F77EFD" w14:textId="2314DD9A" w:rsidR="00296C4E" w:rsidRPr="00F748BB" w:rsidRDefault="00EA3EC1" w:rsidP="00512816">
            <w:pPr>
              <w:pStyle w:val="23"/>
              <w:shd w:val="clear" w:color="auto" w:fill="auto"/>
              <w:spacing w:line="240" w:lineRule="auto"/>
              <w:rPr>
                <w:rFonts w:ascii="Times New Roman" w:hAnsi="Times New Roman" w:cs="Times New Roman"/>
                <w:bCs/>
                <w:color w:val="000000" w:themeColor="text1"/>
                <w:sz w:val="23"/>
                <w:szCs w:val="23"/>
                <w:shd w:val="clear" w:color="auto" w:fill="FFFFFF"/>
              </w:rPr>
            </w:pPr>
            <w:r w:rsidRPr="00F748BB">
              <w:rPr>
                <w:rFonts w:ascii="Times New Roman" w:hAnsi="Times New Roman" w:cs="Times New Roman"/>
                <w:sz w:val="23"/>
                <w:szCs w:val="23"/>
              </w:rPr>
              <w:t>Налоговое администрирование: содержание и значение</w:t>
            </w:r>
          </w:p>
        </w:tc>
        <w:tc>
          <w:tcPr>
            <w:tcW w:w="476" w:type="pct"/>
            <w:shd w:val="clear" w:color="auto" w:fill="auto"/>
          </w:tcPr>
          <w:p w14:paraId="45CF8853" w14:textId="16838D54" w:rsidR="00296C4E" w:rsidRPr="00ED7CB6" w:rsidRDefault="00064C79" w:rsidP="00512816">
            <w:pPr>
              <w:tabs>
                <w:tab w:val="right" w:pos="851"/>
              </w:tabs>
              <w:jc w:val="center"/>
              <w:rPr>
                <w:sz w:val="24"/>
                <w:szCs w:val="24"/>
              </w:rPr>
            </w:pPr>
            <w:r w:rsidRPr="00ED7CB6">
              <w:rPr>
                <w:sz w:val="24"/>
                <w:szCs w:val="24"/>
              </w:rPr>
              <w:t>10</w:t>
            </w:r>
          </w:p>
        </w:tc>
        <w:tc>
          <w:tcPr>
            <w:tcW w:w="514" w:type="pct"/>
            <w:shd w:val="clear" w:color="auto" w:fill="auto"/>
          </w:tcPr>
          <w:p w14:paraId="45ADBEE1" w14:textId="2F956C9C" w:rsidR="00296C4E" w:rsidRPr="00ED7CB6" w:rsidRDefault="00064C79" w:rsidP="00512816">
            <w:pPr>
              <w:tabs>
                <w:tab w:val="right" w:pos="851"/>
              </w:tabs>
              <w:jc w:val="center"/>
              <w:rPr>
                <w:sz w:val="24"/>
                <w:szCs w:val="24"/>
              </w:rPr>
            </w:pPr>
            <w:r w:rsidRPr="00ED7CB6">
              <w:rPr>
                <w:sz w:val="24"/>
                <w:szCs w:val="24"/>
              </w:rPr>
              <w:t>4</w:t>
            </w:r>
          </w:p>
        </w:tc>
        <w:tc>
          <w:tcPr>
            <w:tcW w:w="578" w:type="pct"/>
            <w:shd w:val="clear" w:color="auto" w:fill="auto"/>
          </w:tcPr>
          <w:p w14:paraId="358098B4" w14:textId="6299A049" w:rsidR="00296C4E" w:rsidRPr="00ED7CB6" w:rsidRDefault="00064C79" w:rsidP="00512816">
            <w:pPr>
              <w:tabs>
                <w:tab w:val="right" w:pos="851"/>
              </w:tabs>
              <w:jc w:val="center"/>
              <w:rPr>
                <w:sz w:val="24"/>
                <w:szCs w:val="24"/>
              </w:rPr>
            </w:pPr>
            <w:r w:rsidRPr="00ED7CB6">
              <w:rPr>
                <w:sz w:val="24"/>
                <w:szCs w:val="24"/>
              </w:rPr>
              <w:t>2</w:t>
            </w:r>
          </w:p>
        </w:tc>
        <w:tc>
          <w:tcPr>
            <w:tcW w:w="797" w:type="pct"/>
            <w:shd w:val="clear" w:color="auto" w:fill="auto"/>
          </w:tcPr>
          <w:p w14:paraId="216EF880" w14:textId="0F7A97E2" w:rsidR="00296C4E" w:rsidRPr="00ED7CB6" w:rsidRDefault="00064C79" w:rsidP="00512816">
            <w:pPr>
              <w:tabs>
                <w:tab w:val="right" w:pos="851"/>
              </w:tabs>
              <w:jc w:val="center"/>
              <w:rPr>
                <w:sz w:val="24"/>
                <w:szCs w:val="24"/>
              </w:rPr>
            </w:pPr>
            <w:r w:rsidRPr="00ED7CB6">
              <w:rPr>
                <w:sz w:val="24"/>
                <w:szCs w:val="24"/>
              </w:rPr>
              <w:t>2</w:t>
            </w:r>
          </w:p>
        </w:tc>
        <w:tc>
          <w:tcPr>
            <w:tcW w:w="677" w:type="pct"/>
            <w:shd w:val="clear" w:color="auto" w:fill="auto"/>
          </w:tcPr>
          <w:p w14:paraId="39400870" w14:textId="4BEE1CED" w:rsidR="00296C4E" w:rsidRPr="00ED7CB6" w:rsidRDefault="00064C79" w:rsidP="00512816">
            <w:pPr>
              <w:tabs>
                <w:tab w:val="right" w:pos="851"/>
              </w:tabs>
              <w:jc w:val="center"/>
              <w:rPr>
                <w:sz w:val="24"/>
                <w:szCs w:val="24"/>
              </w:rPr>
            </w:pPr>
            <w:r w:rsidRPr="00ED7CB6">
              <w:rPr>
                <w:sz w:val="24"/>
                <w:szCs w:val="24"/>
              </w:rPr>
              <w:t>6</w:t>
            </w:r>
          </w:p>
        </w:tc>
        <w:tc>
          <w:tcPr>
            <w:tcW w:w="701" w:type="pct"/>
            <w:shd w:val="clear" w:color="auto" w:fill="auto"/>
            <w:vAlign w:val="center"/>
          </w:tcPr>
          <w:p w14:paraId="68908488" w14:textId="69A54B66" w:rsidR="007B5FB5" w:rsidRPr="00F748BB" w:rsidRDefault="00296C4E" w:rsidP="00F748BB">
            <w:pPr>
              <w:pStyle w:val="23"/>
              <w:shd w:val="clear" w:color="auto" w:fill="auto"/>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Опрос, тестирование дискуссия на семинаре, обсуждение научных докладов</w:t>
            </w:r>
          </w:p>
        </w:tc>
      </w:tr>
      <w:tr w:rsidR="00296C4E" w:rsidRPr="00ED7CB6" w14:paraId="55CD80E1" w14:textId="77777777" w:rsidTr="00F748BB">
        <w:trPr>
          <w:trHeight w:val="1702"/>
          <w:jc w:val="center"/>
        </w:trPr>
        <w:tc>
          <w:tcPr>
            <w:tcW w:w="242" w:type="pct"/>
            <w:shd w:val="clear" w:color="auto" w:fill="auto"/>
          </w:tcPr>
          <w:p w14:paraId="68A9410A" w14:textId="77777777" w:rsidR="00296C4E" w:rsidRPr="00ED7CB6" w:rsidRDefault="00296C4E" w:rsidP="00512816">
            <w:pPr>
              <w:pStyle w:val="a6"/>
              <w:numPr>
                <w:ilvl w:val="0"/>
                <w:numId w:val="6"/>
              </w:numPr>
              <w:tabs>
                <w:tab w:val="right" w:pos="851"/>
              </w:tabs>
              <w:ind w:left="0" w:firstLine="0"/>
              <w:jc w:val="both"/>
              <w:rPr>
                <w:sz w:val="24"/>
                <w:szCs w:val="24"/>
              </w:rPr>
            </w:pPr>
          </w:p>
        </w:tc>
        <w:tc>
          <w:tcPr>
            <w:tcW w:w="1015" w:type="pct"/>
            <w:shd w:val="clear" w:color="auto" w:fill="auto"/>
          </w:tcPr>
          <w:p w14:paraId="40310A67" w14:textId="523C852B" w:rsidR="00296C4E" w:rsidRPr="00F748BB" w:rsidRDefault="00EA3EC1" w:rsidP="00512816">
            <w:pPr>
              <w:pStyle w:val="23"/>
              <w:shd w:val="clear" w:color="auto" w:fill="auto"/>
              <w:spacing w:line="240" w:lineRule="auto"/>
              <w:rPr>
                <w:rFonts w:ascii="Times New Roman" w:hAnsi="Times New Roman" w:cs="Times New Roman"/>
                <w:bCs/>
                <w:color w:val="000000" w:themeColor="text1"/>
                <w:sz w:val="23"/>
                <w:szCs w:val="23"/>
                <w:shd w:val="clear" w:color="auto" w:fill="FFFFFF"/>
              </w:rPr>
            </w:pPr>
            <w:r w:rsidRPr="00F748BB">
              <w:rPr>
                <w:rFonts w:ascii="Times New Roman" w:hAnsi="Times New Roman" w:cs="Times New Roman"/>
                <w:sz w:val="23"/>
                <w:szCs w:val="23"/>
              </w:rPr>
              <w:t>Налоговые органы Российской Федерации: их состав, правовой статус, задачи и функции</w:t>
            </w:r>
          </w:p>
        </w:tc>
        <w:tc>
          <w:tcPr>
            <w:tcW w:w="476" w:type="pct"/>
            <w:shd w:val="clear" w:color="auto" w:fill="auto"/>
          </w:tcPr>
          <w:p w14:paraId="3468EF3B" w14:textId="6B912995" w:rsidR="00296C4E" w:rsidRPr="00ED7CB6" w:rsidRDefault="00064C79" w:rsidP="00512816">
            <w:pPr>
              <w:tabs>
                <w:tab w:val="right" w:pos="851"/>
              </w:tabs>
              <w:jc w:val="center"/>
              <w:rPr>
                <w:sz w:val="24"/>
                <w:szCs w:val="24"/>
              </w:rPr>
            </w:pPr>
            <w:r w:rsidRPr="00ED7CB6">
              <w:rPr>
                <w:sz w:val="24"/>
                <w:szCs w:val="24"/>
              </w:rPr>
              <w:t>8</w:t>
            </w:r>
          </w:p>
        </w:tc>
        <w:tc>
          <w:tcPr>
            <w:tcW w:w="514" w:type="pct"/>
            <w:shd w:val="clear" w:color="auto" w:fill="auto"/>
          </w:tcPr>
          <w:p w14:paraId="38AE6DCB" w14:textId="4FD18E74" w:rsidR="00296C4E" w:rsidRPr="00ED7CB6" w:rsidRDefault="00064C79" w:rsidP="00512816">
            <w:pPr>
              <w:tabs>
                <w:tab w:val="right" w:pos="851"/>
              </w:tabs>
              <w:jc w:val="center"/>
              <w:rPr>
                <w:sz w:val="24"/>
                <w:szCs w:val="24"/>
              </w:rPr>
            </w:pPr>
            <w:r w:rsidRPr="00ED7CB6">
              <w:rPr>
                <w:sz w:val="24"/>
                <w:szCs w:val="24"/>
              </w:rPr>
              <w:t>4</w:t>
            </w:r>
          </w:p>
        </w:tc>
        <w:tc>
          <w:tcPr>
            <w:tcW w:w="578" w:type="pct"/>
            <w:shd w:val="clear" w:color="auto" w:fill="auto"/>
          </w:tcPr>
          <w:p w14:paraId="16B6E9E7" w14:textId="32BE5977" w:rsidR="00296C4E" w:rsidRPr="00ED7CB6" w:rsidRDefault="00064C79" w:rsidP="00512816">
            <w:pPr>
              <w:tabs>
                <w:tab w:val="right" w:pos="851"/>
              </w:tabs>
              <w:jc w:val="center"/>
              <w:rPr>
                <w:sz w:val="24"/>
                <w:szCs w:val="24"/>
              </w:rPr>
            </w:pPr>
            <w:r w:rsidRPr="00ED7CB6">
              <w:rPr>
                <w:sz w:val="24"/>
                <w:szCs w:val="24"/>
              </w:rPr>
              <w:t>2</w:t>
            </w:r>
          </w:p>
        </w:tc>
        <w:tc>
          <w:tcPr>
            <w:tcW w:w="797" w:type="pct"/>
            <w:shd w:val="clear" w:color="auto" w:fill="auto"/>
          </w:tcPr>
          <w:p w14:paraId="0237FEA4" w14:textId="6D216ADA" w:rsidR="00296C4E" w:rsidRPr="00ED7CB6" w:rsidRDefault="00064C79" w:rsidP="00512816">
            <w:pPr>
              <w:tabs>
                <w:tab w:val="right" w:pos="851"/>
              </w:tabs>
              <w:jc w:val="center"/>
              <w:rPr>
                <w:sz w:val="24"/>
                <w:szCs w:val="24"/>
              </w:rPr>
            </w:pPr>
            <w:r w:rsidRPr="00ED7CB6">
              <w:rPr>
                <w:sz w:val="24"/>
                <w:szCs w:val="24"/>
              </w:rPr>
              <w:t>2</w:t>
            </w:r>
          </w:p>
        </w:tc>
        <w:tc>
          <w:tcPr>
            <w:tcW w:w="677" w:type="pct"/>
            <w:shd w:val="clear" w:color="auto" w:fill="auto"/>
          </w:tcPr>
          <w:p w14:paraId="39308423" w14:textId="79799532" w:rsidR="00296C4E" w:rsidRPr="00ED7CB6" w:rsidRDefault="00064C79" w:rsidP="00512816">
            <w:pPr>
              <w:tabs>
                <w:tab w:val="right" w:pos="851"/>
              </w:tabs>
              <w:jc w:val="center"/>
              <w:rPr>
                <w:sz w:val="24"/>
                <w:szCs w:val="24"/>
              </w:rPr>
            </w:pPr>
            <w:r w:rsidRPr="00ED7CB6">
              <w:rPr>
                <w:sz w:val="24"/>
                <w:szCs w:val="24"/>
              </w:rPr>
              <w:t>4</w:t>
            </w:r>
          </w:p>
        </w:tc>
        <w:tc>
          <w:tcPr>
            <w:tcW w:w="701" w:type="pct"/>
            <w:shd w:val="clear" w:color="auto" w:fill="auto"/>
            <w:vAlign w:val="center"/>
          </w:tcPr>
          <w:p w14:paraId="755A6CD1"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Опрос, дискуссия</w:t>
            </w:r>
          </w:p>
          <w:p w14:paraId="290D7C4C"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на семинаре,</w:t>
            </w:r>
          </w:p>
          <w:p w14:paraId="05663885"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обсуждение</w:t>
            </w:r>
          </w:p>
          <w:p w14:paraId="3D92EFAD"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вопросов для</w:t>
            </w:r>
          </w:p>
          <w:p w14:paraId="154A1327" w14:textId="4D55A4EF" w:rsidR="00296C4E" w:rsidRPr="00F748BB" w:rsidRDefault="00EA3EC1" w:rsidP="00512816">
            <w:pPr>
              <w:pStyle w:val="23"/>
              <w:shd w:val="clear" w:color="auto" w:fill="auto"/>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размышления</w:t>
            </w:r>
          </w:p>
        </w:tc>
      </w:tr>
      <w:tr w:rsidR="00296C4E" w:rsidRPr="00ED7CB6" w14:paraId="1FED516D" w14:textId="77777777" w:rsidTr="00EB6569">
        <w:trPr>
          <w:jc w:val="center"/>
        </w:trPr>
        <w:tc>
          <w:tcPr>
            <w:tcW w:w="242" w:type="pct"/>
            <w:shd w:val="clear" w:color="auto" w:fill="auto"/>
          </w:tcPr>
          <w:p w14:paraId="062126E0" w14:textId="77777777" w:rsidR="00296C4E" w:rsidRPr="00ED7CB6" w:rsidRDefault="00296C4E" w:rsidP="00512816">
            <w:pPr>
              <w:pStyle w:val="a6"/>
              <w:numPr>
                <w:ilvl w:val="0"/>
                <w:numId w:val="6"/>
              </w:numPr>
              <w:tabs>
                <w:tab w:val="right" w:pos="851"/>
              </w:tabs>
              <w:ind w:left="0" w:firstLine="0"/>
              <w:jc w:val="both"/>
              <w:rPr>
                <w:sz w:val="24"/>
                <w:szCs w:val="24"/>
              </w:rPr>
            </w:pPr>
          </w:p>
        </w:tc>
        <w:tc>
          <w:tcPr>
            <w:tcW w:w="1015" w:type="pct"/>
            <w:shd w:val="clear" w:color="auto" w:fill="auto"/>
          </w:tcPr>
          <w:p w14:paraId="40DD23EF" w14:textId="1ADDA027" w:rsidR="00296C4E" w:rsidRPr="00F748BB" w:rsidRDefault="00EA3EC1" w:rsidP="00512816">
            <w:pPr>
              <w:pStyle w:val="23"/>
              <w:shd w:val="clear" w:color="auto" w:fill="auto"/>
              <w:spacing w:line="240" w:lineRule="auto"/>
              <w:rPr>
                <w:rFonts w:ascii="Times New Roman" w:hAnsi="Times New Roman" w:cs="Times New Roman"/>
                <w:sz w:val="23"/>
                <w:szCs w:val="23"/>
              </w:rPr>
            </w:pPr>
            <w:r w:rsidRPr="00F748BB">
              <w:rPr>
                <w:rFonts w:ascii="Times New Roman" w:hAnsi="Times New Roman" w:cs="Times New Roman"/>
                <w:bCs/>
                <w:color w:val="000000" w:themeColor="text1"/>
                <w:sz w:val="23"/>
                <w:szCs w:val="23"/>
                <w:shd w:val="clear" w:color="auto" w:fill="FFFFFF"/>
              </w:rPr>
              <w:t>Права, обязанности и ответственность субъектов налогового администрирования</w:t>
            </w:r>
          </w:p>
        </w:tc>
        <w:tc>
          <w:tcPr>
            <w:tcW w:w="476" w:type="pct"/>
            <w:shd w:val="clear" w:color="auto" w:fill="auto"/>
          </w:tcPr>
          <w:p w14:paraId="7EB86961" w14:textId="6A46BED6" w:rsidR="00296C4E" w:rsidRPr="00ED7CB6" w:rsidRDefault="00064C79" w:rsidP="00512816">
            <w:pPr>
              <w:tabs>
                <w:tab w:val="right" w:pos="851"/>
              </w:tabs>
              <w:jc w:val="center"/>
              <w:rPr>
                <w:sz w:val="24"/>
                <w:szCs w:val="24"/>
              </w:rPr>
            </w:pPr>
            <w:r w:rsidRPr="00ED7CB6">
              <w:rPr>
                <w:sz w:val="24"/>
                <w:szCs w:val="24"/>
              </w:rPr>
              <w:t>6</w:t>
            </w:r>
          </w:p>
        </w:tc>
        <w:tc>
          <w:tcPr>
            <w:tcW w:w="514" w:type="pct"/>
            <w:shd w:val="clear" w:color="auto" w:fill="auto"/>
          </w:tcPr>
          <w:p w14:paraId="03AF9B1D" w14:textId="3AF52986" w:rsidR="00296C4E" w:rsidRPr="00ED7CB6" w:rsidRDefault="00064C79" w:rsidP="00512816">
            <w:pPr>
              <w:tabs>
                <w:tab w:val="right" w:pos="851"/>
              </w:tabs>
              <w:jc w:val="center"/>
              <w:rPr>
                <w:sz w:val="24"/>
                <w:szCs w:val="24"/>
              </w:rPr>
            </w:pPr>
            <w:r w:rsidRPr="00ED7CB6">
              <w:rPr>
                <w:sz w:val="24"/>
                <w:szCs w:val="24"/>
              </w:rPr>
              <w:t>2</w:t>
            </w:r>
          </w:p>
        </w:tc>
        <w:tc>
          <w:tcPr>
            <w:tcW w:w="578" w:type="pct"/>
            <w:shd w:val="clear" w:color="auto" w:fill="auto"/>
          </w:tcPr>
          <w:p w14:paraId="02DE582B" w14:textId="3EF671DA" w:rsidR="00296C4E" w:rsidRPr="00ED7CB6" w:rsidRDefault="00064C79" w:rsidP="00512816">
            <w:pPr>
              <w:tabs>
                <w:tab w:val="right" w:pos="851"/>
              </w:tabs>
              <w:jc w:val="center"/>
              <w:rPr>
                <w:sz w:val="24"/>
                <w:szCs w:val="24"/>
              </w:rPr>
            </w:pPr>
            <w:r w:rsidRPr="00ED7CB6">
              <w:rPr>
                <w:sz w:val="24"/>
                <w:szCs w:val="24"/>
              </w:rPr>
              <w:t>1</w:t>
            </w:r>
          </w:p>
        </w:tc>
        <w:tc>
          <w:tcPr>
            <w:tcW w:w="797" w:type="pct"/>
            <w:shd w:val="clear" w:color="auto" w:fill="auto"/>
          </w:tcPr>
          <w:p w14:paraId="26E918AE" w14:textId="360D1E6A" w:rsidR="00296C4E" w:rsidRPr="00ED7CB6" w:rsidRDefault="00064C79" w:rsidP="00512816">
            <w:pPr>
              <w:tabs>
                <w:tab w:val="right" w:pos="851"/>
              </w:tabs>
              <w:jc w:val="center"/>
              <w:rPr>
                <w:sz w:val="24"/>
                <w:szCs w:val="24"/>
              </w:rPr>
            </w:pPr>
            <w:r w:rsidRPr="00ED7CB6">
              <w:rPr>
                <w:sz w:val="24"/>
                <w:szCs w:val="24"/>
              </w:rPr>
              <w:t>1</w:t>
            </w:r>
          </w:p>
        </w:tc>
        <w:tc>
          <w:tcPr>
            <w:tcW w:w="677" w:type="pct"/>
            <w:shd w:val="clear" w:color="auto" w:fill="auto"/>
          </w:tcPr>
          <w:p w14:paraId="57648163" w14:textId="08D89FBF" w:rsidR="00296C4E" w:rsidRPr="00ED7CB6" w:rsidRDefault="00064C79" w:rsidP="00512816">
            <w:pPr>
              <w:tabs>
                <w:tab w:val="right" w:pos="851"/>
              </w:tabs>
              <w:jc w:val="center"/>
              <w:rPr>
                <w:sz w:val="24"/>
                <w:szCs w:val="24"/>
              </w:rPr>
            </w:pPr>
            <w:r w:rsidRPr="00ED7CB6">
              <w:rPr>
                <w:sz w:val="24"/>
                <w:szCs w:val="24"/>
              </w:rPr>
              <w:t>4</w:t>
            </w:r>
          </w:p>
        </w:tc>
        <w:tc>
          <w:tcPr>
            <w:tcW w:w="701" w:type="pct"/>
            <w:shd w:val="clear" w:color="auto" w:fill="auto"/>
            <w:vAlign w:val="center"/>
          </w:tcPr>
          <w:p w14:paraId="0D1551A6" w14:textId="2FD803A5"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 xml:space="preserve">Опрос, </w:t>
            </w:r>
          </w:p>
          <w:p w14:paraId="05EA01AF"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обсуждение</w:t>
            </w:r>
          </w:p>
          <w:p w14:paraId="7D4F48C6"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вопросов для</w:t>
            </w:r>
          </w:p>
          <w:p w14:paraId="45C489F5" w14:textId="11CBAA6C" w:rsidR="00296C4E" w:rsidRPr="00F748BB" w:rsidRDefault="00EA3EC1" w:rsidP="00512816">
            <w:pPr>
              <w:pStyle w:val="23"/>
              <w:shd w:val="clear" w:color="auto" w:fill="auto"/>
              <w:spacing w:line="240" w:lineRule="auto"/>
              <w:jc w:val="center"/>
              <w:rPr>
                <w:rFonts w:ascii="Times New Roman" w:hAnsi="Times New Roman" w:cs="Times New Roman"/>
                <w:sz w:val="17"/>
                <w:szCs w:val="17"/>
              </w:rPr>
            </w:pPr>
            <w:r w:rsidRPr="00F748BB">
              <w:rPr>
                <w:rStyle w:val="211pt0"/>
                <w:rFonts w:ascii="Times New Roman" w:hAnsi="Times New Roman" w:cs="Times New Roman"/>
                <w:sz w:val="17"/>
                <w:szCs w:val="17"/>
              </w:rPr>
              <w:t>размышления</w:t>
            </w:r>
          </w:p>
        </w:tc>
      </w:tr>
      <w:tr w:rsidR="00296C4E" w:rsidRPr="00ED7CB6" w14:paraId="5BCCD9A0" w14:textId="77777777" w:rsidTr="00EB6569">
        <w:trPr>
          <w:jc w:val="center"/>
        </w:trPr>
        <w:tc>
          <w:tcPr>
            <w:tcW w:w="242" w:type="pct"/>
            <w:shd w:val="clear" w:color="auto" w:fill="auto"/>
          </w:tcPr>
          <w:p w14:paraId="6E5978C5" w14:textId="77777777" w:rsidR="00296C4E" w:rsidRPr="00ED7CB6" w:rsidRDefault="00296C4E" w:rsidP="00512816">
            <w:pPr>
              <w:pStyle w:val="a6"/>
              <w:numPr>
                <w:ilvl w:val="0"/>
                <w:numId w:val="6"/>
              </w:numPr>
              <w:tabs>
                <w:tab w:val="right" w:pos="851"/>
              </w:tabs>
              <w:ind w:left="0" w:firstLine="0"/>
              <w:jc w:val="both"/>
              <w:rPr>
                <w:sz w:val="24"/>
                <w:szCs w:val="24"/>
              </w:rPr>
            </w:pPr>
          </w:p>
        </w:tc>
        <w:tc>
          <w:tcPr>
            <w:tcW w:w="1015" w:type="pct"/>
            <w:shd w:val="clear" w:color="auto" w:fill="auto"/>
            <w:vAlign w:val="center"/>
          </w:tcPr>
          <w:p w14:paraId="797B03EA" w14:textId="3DEB141F" w:rsidR="00296C4E" w:rsidRPr="00F748BB" w:rsidRDefault="00EA3EC1" w:rsidP="00512816">
            <w:pPr>
              <w:pStyle w:val="23"/>
              <w:shd w:val="clear" w:color="auto" w:fill="auto"/>
              <w:spacing w:line="240" w:lineRule="auto"/>
              <w:rPr>
                <w:rFonts w:ascii="Times New Roman" w:hAnsi="Times New Roman" w:cs="Times New Roman"/>
                <w:sz w:val="23"/>
                <w:szCs w:val="23"/>
              </w:rPr>
            </w:pPr>
            <w:r w:rsidRPr="00F748BB">
              <w:rPr>
                <w:rFonts w:ascii="Times New Roman" w:hAnsi="Times New Roman" w:cs="Times New Roman"/>
                <w:bCs/>
                <w:color w:val="000000" w:themeColor="text1"/>
                <w:sz w:val="23"/>
                <w:szCs w:val="23"/>
              </w:rPr>
              <w:t>Налоговые полномочия других государственных органов и лиц в сфере налогового администрирования</w:t>
            </w:r>
          </w:p>
        </w:tc>
        <w:tc>
          <w:tcPr>
            <w:tcW w:w="476" w:type="pct"/>
            <w:shd w:val="clear" w:color="auto" w:fill="auto"/>
          </w:tcPr>
          <w:p w14:paraId="7F522D01" w14:textId="68F94F6F" w:rsidR="00296C4E" w:rsidRPr="00ED7CB6" w:rsidRDefault="00064C79" w:rsidP="00512816">
            <w:pPr>
              <w:tabs>
                <w:tab w:val="right" w:pos="851"/>
              </w:tabs>
              <w:jc w:val="center"/>
              <w:rPr>
                <w:sz w:val="24"/>
                <w:szCs w:val="24"/>
              </w:rPr>
            </w:pPr>
            <w:r w:rsidRPr="00ED7CB6">
              <w:rPr>
                <w:sz w:val="24"/>
                <w:szCs w:val="24"/>
              </w:rPr>
              <w:t>6</w:t>
            </w:r>
          </w:p>
        </w:tc>
        <w:tc>
          <w:tcPr>
            <w:tcW w:w="514" w:type="pct"/>
            <w:shd w:val="clear" w:color="auto" w:fill="auto"/>
          </w:tcPr>
          <w:p w14:paraId="0E956917" w14:textId="4327CD3C" w:rsidR="00296C4E" w:rsidRPr="00ED7CB6" w:rsidRDefault="00064C79" w:rsidP="00512816">
            <w:pPr>
              <w:tabs>
                <w:tab w:val="right" w:pos="851"/>
              </w:tabs>
              <w:jc w:val="center"/>
              <w:rPr>
                <w:sz w:val="24"/>
                <w:szCs w:val="24"/>
              </w:rPr>
            </w:pPr>
            <w:r w:rsidRPr="00ED7CB6">
              <w:rPr>
                <w:sz w:val="24"/>
                <w:szCs w:val="24"/>
              </w:rPr>
              <w:t>2</w:t>
            </w:r>
          </w:p>
        </w:tc>
        <w:tc>
          <w:tcPr>
            <w:tcW w:w="578" w:type="pct"/>
            <w:shd w:val="clear" w:color="auto" w:fill="auto"/>
          </w:tcPr>
          <w:p w14:paraId="14ED5639" w14:textId="32CCA253" w:rsidR="00296C4E" w:rsidRPr="00ED7CB6" w:rsidRDefault="00064C79" w:rsidP="00512816">
            <w:pPr>
              <w:tabs>
                <w:tab w:val="right" w:pos="851"/>
              </w:tabs>
              <w:jc w:val="center"/>
              <w:rPr>
                <w:sz w:val="24"/>
                <w:szCs w:val="24"/>
              </w:rPr>
            </w:pPr>
            <w:r w:rsidRPr="00ED7CB6">
              <w:rPr>
                <w:sz w:val="24"/>
                <w:szCs w:val="24"/>
              </w:rPr>
              <w:t>1</w:t>
            </w:r>
          </w:p>
        </w:tc>
        <w:tc>
          <w:tcPr>
            <w:tcW w:w="797" w:type="pct"/>
            <w:shd w:val="clear" w:color="auto" w:fill="auto"/>
          </w:tcPr>
          <w:p w14:paraId="70118B64" w14:textId="3DA08FEE" w:rsidR="00296C4E" w:rsidRPr="00ED7CB6" w:rsidRDefault="00064C79" w:rsidP="00512816">
            <w:pPr>
              <w:tabs>
                <w:tab w:val="right" w:pos="851"/>
              </w:tabs>
              <w:jc w:val="center"/>
              <w:rPr>
                <w:sz w:val="24"/>
                <w:szCs w:val="24"/>
              </w:rPr>
            </w:pPr>
            <w:r w:rsidRPr="00ED7CB6">
              <w:rPr>
                <w:sz w:val="24"/>
                <w:szCs w:val="24"/>
              </w:rPr>
              <w:t>1</w:t>
            </w:r>
          </w:p>
        </w:tc>
        <w:tc>
          <w:tcPr>
            <w:tcW w:w="677" w:type="pct"/>
            <w:shd w:val="clear" w:color="auto" w:fill="auto"/>
          </w:tcPr>
          <w:p w14:paraId="6C1D6E7E" w14:textId="5EBA984B" w:rsidR="00296C4E" w:rsidRPr="00ED7CB6" w:rsidRDefault="00064C79" w:rsidP="00512816">
            <w:pPr>
              <w:tabs>
                <w:tab w:val="right" w:pos="851"/>
              </w:tabs>
              <w:jc w:val="center"/>
              <w:rPr>
                <w:sz w:val="24"/>
                <w:szCs w:val="24"/>
              </w:rPr>
            </w:pPr>
            <w:r w:rsidRPr="00ED7CB6">
              <w:rPr>
                <w:sz w:val="24"/>
                <w:szCs w:val="24"/>
              </w:rPr>
              <w:t>4</w:t>
            </w:r>
          </w:p>
        </w:tc>
        <w:tc>
          <w:tcPr>
            <w:tcW w:w="701" w:type="pct"/>
            <w:shd w:val="clear" w:color="auto" w:fill="auto"/>
            <w:vAlign w:val="center"/>
          </w:tcPr>
          <w:p w14:paraId="2E9A72EF"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Опрос, дискуссия</w:t>
            </w:r>
          </w:p>
          <w:p w14:paraId="76380034"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на семинаре,</w:t>
            </w:r>
          </w:p>
          <w:p w14:paraId="5D6CD2BC"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обсуждение</w:t>
            </w:r>
          </w:p>
          <w:p w14:paraId="32DD5C47"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вопросов для</w:t>
            </w:r>
          </w:p>
          <w:p w14:paraId="4024B8A8" w14:textId="63CEDB9B" w:rsidR="00296C4E" w:rsidRPr="00F748BB" w:rsidRDefault="00EA3EC1" w:rsidP="00512816">
            <w:pPr>
              <w:pStyle w:val="23"/>
              <w:shd w:val="clear" w:color="auto" w:fill="auto"/>
              <w:spacing w:line="240" w:lineRule="auto"/>
              <w:jc w:val="center"/>
              <w:rPr>
                <w:rFonts w:ascii="Times New Roman" w:hAnsi="Times New Roman" w:cs="Times New Roman"/>
                <w:sz w:val="17"/>
                <w:szCs w:val="17"/>
              </w:rPr>
            </w:pPr>
            <w:r w:rsidRPr="00F748BB">
              <w:rPr>
                <w:rStyle w:val="211pt0"/>
                <w:rFonts w:ascii="Times New Roman" w:hAnsi="Times New Roman" w:cs="Times New Roman"/>
                <w:sz w:val="17"/>
                <w:szCs w:val="17"/>
              </w:rPr>
              <w:t>размышления</w:t>
            </w:r>
          </w:p>
        </w:tc>
      </w:tr>
      <w:tr w:rsidR="00EA3EC1" w:rsidRPr="00ED7CB6" w14:paraId="11857CD3" w14:textId="77777777" w:rsidTr="00EB6569">
        <w:trPr>
          <w:jc w:val="center"/>
        </w:trPr>
        <w:tc>
          <w:tcPr>
            <w:tcW w:w="242" w:type="pct"/>
            <w:shd w:val="clear" w:color="auto" w:fill="auto"/>
          </w:tcPr>
          <w:p w14:paraId="6FEDD677" w14:textId="77777777" w:rsidR="00EA3EC1" w:rsidRPr="00ED7CB6" w:rsidRDefault="00EA3EC1" w:rsidP="00512816">
            <w:pPr>
              <w:pStyle w:val="a6"/>
              <w:numPr>
                <w:ilvl w:val="0"/>
                <w:numId w:val="6"/>
              </w:numPr>
              <w:tabs>
                <w:tab w:val="right" w:pos="851"/>
              </w:tabs>
              <w:ind w:left="0" w:firstLine="0"/>
              <w:jc w:val="both"/>
              <w:rPr>
                <w:sz w:val="24"/>
                <w:szCs w:val="24"/>
              </w:rPr>
            </w:pPr>
          </w:p>
        </w:tc>
        <w:tc>
          <w:tcPr>
            <w:tcW w:w="1015" w:type="pct"/>
            <w:shd w:val="clear" w:color="auto" w:fill="auto"/>
            <w:vAlign w:val="center"/>
          </w:tcPr>
          <w:p w14:paraId="1249953C" w14:textId="36B3198F" w:rsidR="00EA3EC1" w:rsidRPr="00F748BB" w:rsidRDefault="00EA3EC1" w:rsidP="00512816">
            <w:pPr>
              <w:pStyle w:val="23"/>
              <w:shd w:val="clear" w:color="auto" w:fill="auto"/>
              <w:spacing w:line="240" w:lineRule="auto"/>
              <w:rPr>
                <w:rFonts w:ascii="Times New Roman" w:hAnsi="Times New Roman" w:cs="Times New Roman"/>
                <w:bCs/>
                <w:color w:val="000000" w:themeColor="text1"/>
                <w:sz w:val="23"/>
                <w:szCs w:val="23"/>
              </w:rPr>
            </w:pPr>
            <w:r w:rsidRPr="00F748BB">
              <w:rPr>
                <w:rFonts w:ascii="Times New Roman" w:hAnsi="Times New Roman" w:cs="Times New Roman"/>
                <w:bCs/>
                <w:color w:val="000000" w:themeColor="text1"/>
                <w:sz w:val="23"/>
                <w:szCs w:val="23"/>
              </w:rPr>
              <w:t>Государственная регистрация и постановка на учет юридических и физических лиц в налоговых органах</w:t>
            </w:r>
          </w:p>
        </w:tc>
        <w:tc>
          <w:tcPr>
            <w:tcW w:w="476" w:type="pct"/>
            <w:shd w:val="clear" w:color="auto" w:fill="auto"/>
          </w:tcPr>
          <w:p w14:paraId="2BEED7F8" w14:textId="0F9F238B" w:rsidR="00EA3EC1" w:rsidRPr="00ED7CB6" w:rsidRDefault="00064C79" w:rsidP="00512816">
            <w:pPr>
              <w:tabs>
                <w:tab w:val="right" w:pos="851"/>
              </w:tabs>
              <w:jc w:val="center"/>
              <w:rPr>
                <w:sz w:val="24"/>
                <w:szCs w:val="24"/>
              </w:rPr>
            </w:pPr>
            <w:r w:rsidRPr="00ED7CB6">
              <w:rPr>
                <w:sz w:val="24"/>
                <w:szCs w:val="24"/>
              </w:rPr>
              <w:t>12</w:t>
            </w:r>
          </w:p>
        </w:tc>
        <w:tc>
          <w:tcPr>
            <w:tcW w:w="514" w:type="pct"/>
            <w:shd w:val="clear" w:color="auto" w:fill="auto"/>
          </w:tcPr>
          <w:p w14:paraId="04E00F47" w14:textId="3F6950F5" w:rsidR="00EA3EC1" w:rsidRPr="00ED7CB6" w:rsidRDefault="00064C79" w:rsidP="00512816">
            <w:pPr>
              <w:tabs>
                <w:tab w:val="right" w:pos="851"/>
              </w:tabs>
              <w:jc w:val="center"/>
              <w:rPr>
                <w:sz w:val="24"/>
                <w:szCs w:val="24"/>
              </w:rPr>
            </w:pPr>
            <w:r w:rsidRPr="00ED7CB6">
              <w:rPr>
                <w:sz w:val="24"/>
                <w:szCs w:val="24"/>
              </w:rPr>
              <w:t>2</w:t>
            </w:r>
          </w:p>
        </w:tc>
        <w:tc>
          <w:tcPr>
            <w:tcW w:w="578" w:type="pct"/>
            <w:shd w:val="clear" w:color="auto" w:fill="auto"/>
          </w:tcPr>
          <w:p w14:paraId="22B6C387" w14:textId="6F7C1A79" w:rsidR="00EA3EC1" w:rsidRPr="00ED7CB6" w:rsidRDefault="00064C79" w:rsidP="00512816">
            <w:pPr>
              <w:tabs>
                <w:tab w:val="right" w:pos="851"/>
              </w:tabs>
              <w:jc w:val="center"/>
              <w:rPr>
                <w:sz w:val="24"/>
                <w:szCs w:val="24"/>
              </w:rPr>
            </w:pPr>
            <w:r w:rsidRPr="00ED7CB6">
              <w:rPr>
                <w:sz w:val="24"/>
                <w:szCs w:val="24"/>
              </w:rPr>
              <w:t>1</w:t>
            </w:r>
          </w:p>
        </w:tc>
        <w:tc>
          <w:tcPr>
            <w:tcW w:w="797" w:type="pct"/>
            <w:shd w:val="clear" w:color="auto" w:fill="auto"/>
          </w:tcPr>
          <w:p w14:paraId="5877D660" w14:textId="53BE7760" w:rsidR="00EA3EC1" w:rsidRPr="00ED7CB6" w:rsidRDefault="00064C79" w:rsidP="00512816">
            <w:pPr>
              <w:tabs>
                <w:tab w:val="right" w:pos="851"/>
              </w:tabs>
              <w:jc w:val="center"/>
              <w:rPr>
                <w:sz w:val="24"/>
                <w:szCs w:val="24"/>
              </w:rPr>
            </w:pPr>
            <w:r w:rsidRPr="00ED7CB6">
              <w:rPr>
                <w:sz w:val="24"/>
                <w:szCs w:val="24"/>
              </w:rPr>
              <w:t>1</w:t>
            </w:r>
          </w:p>
        </w:tc>
        <w:tc>
          <w:tcPr>
            <w:tcW w:w="677" w:type="pct"/>
            <w:shd w:val="clear" w:color="auto" w:fill="auto"/>
          </w:tcPr>
          <w:p w14:paraId="086813E5" w14:textId="107DF5F8" w:rsidR="00EA3EC1" w:rsidRPr="00ED7CB6" w:rsidRDefault="00064C79" w:rsidP="00512816">
            <w:pPr>
              <w:tabs>
                <w:tab w:val="right" w:pos="851"/>
              </w:tabs>
              <w:jc w:val="center"/>
              <w:rPr>
                <w:sz w:val="24"/>
                <w:szCs w:val="24"/>
              </w:rPr>
            </w:pPr>
            <w:r w:rsidRPr="00ED7CB6">
              <w:rPr>
                <w:sz w:val="24"/>
                <w:szCs w:val="24"/>
              </w:rPr>
              <w:t>10</w:t>
            </w:r>
          </w:p>
        </w:tc>
        <w:tc>
          <w:tcPr>
            <w:tcW w:w="701" w:type="pct"/>
            <w:shd w:val="clear" w:color="auto" w:fill="auto"/>
            <w:vAlign w:val="center"/>
          </w:tcPr>
          <w:p w14:paraId="347BC48B" w14:textId="3BBAC181" w:rsidR="00EA3EC1" w:rsidRPr="00F748BB" w:rsidRDefault="00061816"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Т</w:t>
            </w:r>
            <w:r w:rsidR="00EA3EC1" w:rsidRPr="00F748BB">
              <w:rPr>
                <w:rStyle w:val="211pt0"/>
                <w:rFonts w:ascii="Times New Roman" w:hAnsi="Times New Roman" w:cs="Times New Roman"/>
                <w:sz w:val="17"/>
                <w:szCs w:val="17"/>
              </w:rPr>
              <w:t>естирование,</w:t>
            </w:r>
          </w:p>
          <w:p w14:paraId="0B2FCA96"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решение</w:t>
            </w:r>
          </w:p>
          <w:p w14:paraId="437B97E9"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ситуационных</w:t>
            </w:r>
          </w:p>
          <w:p w14:paraId="1BCFE4B4" w14:textId="0235C4E3" w:rsidR="00EA3EC1" w:rsidRPr="00F748BB" w:rsidRDefault="00EA3EC1" w:rsidP="00512816">
            <w:pPr>
              <w:pStyle w:val="23"/>
              <w:shd w:val="clear" w:color="auto" w:fill="auto"/>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задач</w:t>
            </w:r>
          </w:p>
        </w:tc>
      </w:tr>
      <w:tr w:rsidR="00EA3EC1" w:rsidRPr="00ED7CB6" w14:paraId="6AF662D9" w14:textId="77777777" w:rsidTr="00EB6569">
        <w:trPr>
          <w:jc w:val="center"/>
        </w:trPr>
        <w:tc>
          <w:tcPr>
            <w:tcW w:w="242" w:type="pct"/>
            <w:shd w:val="clear" w:color="auto" w:fill="auto"/>
          </w:tcPr>
          <w:p w14:paraId="4BC79B40" w14:textId="77777777" w:rsidR="00EA3EC1" w:rsidRPr="00ED7CB6" w:rsidRDefault="00EA3EC1" w:rsidP="00512816">
            <w:pPr>
              <w:pStyle w:val="a6"/>
              <w:numPr>
                <w:ilvl w:val="0"/>
                <w:numId w:val="6"/>
              </w:numPr>
              <w:tabs>
                <w:tab w:val="right" w:pos="851"/>
              </w:tabs>
              <w:ind w:left="0" w:firstLine="0"/>
              <w:jc w:val="both"/>
              <w:rPr>
                <w:sz w:val="24"/>
                <w:szCs w:val="24"/>
              </w:rPr>
            </w:pPr>
          </w:p>
        </w:tc>
        <w:tc>
          <w:tcPr>
            <w:tcW w:w="1015" w:type="pct"/>
            <w:shd w:val="clear" w:color="auto" w:fill="auto"/>
            <w:vAlign w:val="center"/>
          </w:tcPr>
          <w:p w14:paraId="757F4C2F" w14:textId="77777777" w:rsidR="00EA3EC1" w:rsidRDefault="00EA3EC1" w:rsidP="00512816">
            <w:pPr>
              <w:pStyle w:val="23"/>
              <w:shd w:val="clear" w:color="auto" w:fill="auto"/>
              <w:spacing w:line="240" w:lineRule="auto"/>
              <w:rPr>
                <w:rFonts w:ascii="Times New Roman" w:hAnsi="Times New Roman" w:cs="Times New Roman"/>
                <w:bCs/>
                <w:color w:val="000000" w:themeColor="text1"/>
                <w:sz w:val="23"/>
                <w:szCs w:val="23"/>
              </w:rPr>
            </w:pPr>
            <w:r w:rsidRPr="00F748BB">
              <w:rPr>
                <w:rFonts w:ascii="Times New Roman" w:hAnsi="Times New Roman" w:cs="Times New Roman"/>
                <w:bCs/>
                <w:color w:val="000000" w:themeColor="text1"/>
                <w:sz w:val="23"/>
                <w:szCs w:val="23"/>
              </w:rPr>
              <w:t>Контроль налоговых органов за исполнением налогоплательщиками обязанностей по уплате налогов (сборов)</w:t>
            </w:r>
          </w:p>
          <w:p w14:paraId="439BCFE6" w14:textId="2819813A" w:rsidR="00F748BB" w:rsidRPr="00F748BB" w:rsidRDefault="00F748BB" w:rsidP="00512816">
            <w:pPr>
              <w:pStyle w:val="23"/>
              <w:shd w:val="clear" w:color="auto" w:fill="auto"/>
              <w:spacing w:line="240" w:lineRule="auto"/>
              <w:rPr>
                <w:rFonts w:ascii="Times New Roman" w:hAnsi="Times New Roman" w:cs="Times New Roman"/>
                <w:bCs/>
                <w:color w:val="000000" w:themeColor="text1"/>
                <w:sz w:val="23"/>
                <w:szCs w:val="23"/>
              </w:rPr>
            </w:pPr>
          </w:p>
        </w:tc>
        <w:tc>
          <w:tcPr>
            <w:tcW w:w="476" w:type="pct"/>
            <w:shd w:val="clear" w:color="auto" w:fill="auto"/>
          </w:tcPr>
          <w:p w14:paraId="4B8388BD" w14:textId="151355B2" w:rsidR="00EA3EC1" w:rsidRPr="00ED7CB6" w:rsidRDefault="00064C79" w:rsidP="00512816">
            <w:pPr>
              <w:tabs>
                <w:tab w:val="right" w:pos="851"/>
              </w:tabs>
              <w:jc w:val="center"/>
              <w:rPr>
                <w:sz w:val="24"/>
                <w:szCs w:val="24"/>
              </w:rPr>
            </w:pPr>
            <w:r w:rsidRPr="00ED7CB6">
              <w:rPr>
                <w:sz w:val="24"/>
                <w:szCs w:val="24"/>
              </w:rPr>
              <w:t>15</w:t>
            </w:r>
          </w:p>
        </w:tc>
        <w:tc>
          <w:tcPr>
            <w:tcW w:w="514" w:type="pct"/>
            <w:shd w:val="clear" w:color="auto" w:fill="auto"/>
          </w:tcPr>
          <w:p w14:paraId="1021A0DE" w14:textId="672342DE" w:rsidR="00EA3EC1" w:rsidRPr="00ED7CB6" w:rsidRDefault="00064C79" w:rsidP="00512816">
            <w:pPr>
              <w:tabs>
                <w:tab w:val="right" w:pos="851"/>
              </w:tabs>
              <w:jc w:val="center"/>
              <w:rPr>
                <w:sz w:val="24"/>
                <w:szCs w:val="24"/>
              </w:rPr>
            </w:pPr>
            <w:r w:rsidRPr="00ED7CB6">
              <w:rPr>
                <w:sz w:val="24"/>
                <w:szCs w:val="24"/>
              </w:rPr>
              <w:t>5</w:t>
            </w:r>
          </w:p>
        </w:tc>
        <w:tc>
          <w:tcPr>
            <w:tcW w:w="578" w:type="pct"/>
            <w:shd w:val="clear" w:color="auto" w:fill="auto"/>
          </w:tcPr>
          <w:p w14:paraId="75250ED5" w14:textId="07108960" w:rsidR="00EA3EC1" w:rsidRPr="00ED7CB6" w:rsidRDefault="00064C79" w:rsidP="00512816">
            <w:pPr>
              <w:tabs>
                <w:tab w:val="right" w:pos="851"/>
              </w:tabs>
              <w:jc w:val="center"/>
              <w:rPr>
                <w:sz w:val="24"/>
                <w:szCs w:val="24"/>
              </w:rPr>
            </w:pPr>
            <w:r w:rsidRPr="00ED7CB6">
              <w:rPr>
                <w:sz w:val="24"/>
                <w:szCs w:val="24"/>
              </w:rPr>
              <w:t>2</w:t>
            </w:r>
          </w:p>
        </w:tc>
        <w:tc>
          <w:tcPr>
            <w:tcW w:w="797" w:type="pct"/>
            <w:shd w:val="clear" w:color="auto" w:fill="auto"/>
          </w:tcPr>
          <w:p w14:paraId="29B6E556" w14:textId="401134AA" w:rsidR="00EA3EC1" w:rsidRPr="00ED7CB6" w:rsidRDefault="00064C79" w:rsidP="00512816">
            <w:pPr>
              <w:tabs>
                <w:tab w:val="right" w:pos="851"/>
              </w:tabs>
              <w:jc w:val="center"/>
              <w:rPr>
                <w:sz w:val="24"/>
                <w:szCs w:val="24"/>
              </w:rPr>
            </w:pPr>
            <w:r w:rsidRPr="00ED7CB6">
              <w:rPr>
                <w:sz w:val="24"/>
                <w:szCs w:val="24"/>
              </w:rPr>
              <w:t>3</w:t>
            </w:r>
          </w:p>
        </w:tc>
        <w:tc>
          <w:tcPr>
            <w:tcW w:w="677" w:type="pct"/>
            <w:shd w:val="clear" w:color="auto" w:fill="auto"/>
          </w:tcPr>
          <w:p w14:paraId="6888D3B4" w14:textId="21161EB8" w:rsidR="00EA3EC1" w:rsidRPr="00ED7CB6" w:rsidRDefault="00064C79" w:rsidP="00512816">
            <w:pPr>
              <w:tabs>
                <w:tab w:val="right" w:pos="851"/>
              </w:tabs>
              <w:jc w:val="center"/>
              <w:rPr>
                <w:sz w:val="24"/>
                <w:szCs w:val="24"/>
              </w:rPr>
            </w:pPr>
            <w:r w:rsidRPr="00ED7CB6">
              <w:rPr>
                <w:sz w:val="24"/>
                <w:szCs w:val="24"/>
              </w:rPr>
              <w:t>10</w:t>
            </w:r>
          </w:p>
        </w:tc>
        <w:tc>
          <w:tcPr>
            <w:tcW w:w="701" w:type="pct"/>
            <w:shd w:val="clear" w:color="auto" w:fill="auto"/>
            <w:vAlign w:val="center"/>
          </w:tcPr>
          <w:p w14:paraId="1E071D15"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Опрос, дискуссия</w:t>
            </w:r>
          </w:p>
          <w:p w14:paraId="11F383FA"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на семинаре,</w:t>
            </w:r>
          </w:p>
          <w:p w14:paraId="4791D9C7"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тестирование,</w:t>
            </w:r>
          </w:p>
          <w:p w14:paraId="415C8687"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решение</w:t>
            </w:r>
          </w:p>
          <w:p w14:paraId="15A1BDB7"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ситуационных</w:t>
            </w:r>
          </w:p>
          <w:p w14:paraId="642E9AD2" w14:textId="39E0DAC7" w:rsidR="00EA3EC1" w:rsidRPr="00F748BB" w:rsidRDefault="00EA3EC1" w:rsidP="00512816">
            <w:pPr>
              <w:pStyle w:val="23"/>
              <w:shd w:val="clear" w:color="auto" w:fill="auto"/>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задач</w:t>
            </w:r>
          </w:p>
        </w:tc>
      </w:tr>
      <w:tr w:rsidR="00EA3EC1" w:rsidRPr="00ED7CB6" w14:paraId="27752886" w14:textId="77777777" w:rsidTr="00EB6569">
        <w:trPr>
          <w:jc w:val="center"/>
        </w:trPr>
        <w:tc>
          <w:tcPr>
            <w:tcW w:w="242" w:type="pct"/>
            <w:shd w:val="clear" w:color="auto" w:fill="auto"/>
          </w:tcPr>
          <w:p w14:paraId="71F419FB" w14:textId="77777777" w:rsidR="00EA3EC1" w:rsidRPr="00ED7CB6" w:rsidRDefault="00EA3EC1" w:rsidP="00512816">
            <w:pPr>
              <w:pStyle w:val="a6"/>
              <w:numPr>
                <w:ilvl w:val="0"/>
                <w:numId w:val="6"/>
              </w:numPr>
              <w:tabs>
                <w:tab w:val="right" w:pos="851"/>
              </w:tabs>
              <w:ind w:left="0" w:firstLine="0"/>
              <w:jc w:val="both"/>
              <w:rPr>
                <w:sz w:val="24"/>
                <w:szCs w:val="24"/>
              </w:rPr>
            </w:pPr>
          </w:p>
        </w:tc>
        <w:tc>
          <w:tcPr>
            <w:tcW w:w="1015" w:type="pct"/>
            <w:shd w:val="clear" w:color="auto" w:fill="auto"/>
            <w:vAlign w:val="center"/>
          </w:tcPr>
          <w:p w14:paraId="3C959E3B" w14:textId="5FE3C3D3" w:rsidR="00EA3EC1" w:rsidRPr="00F748BB" w:rsidRDefault="00EA3EC1" w:rsidP="00512816">
            <w:pPr>
              <w:pStyle w:val="23"/>
              <w:shd w:val="clear" w:color="auto" w:fill="auto"/>
              <w:spacing w:line="240" w:lineRule="auto"/>
              <w:rPr>
                <w:rFonts w:ascii="Times New Roman" w:hAnsi="Times New Roman" w:cs="Times New Roman"/>
                <w:bCs/>
                <w:color w:val="000000" w:themeColor="text1"/>
                <w:sz w:val="23"/>
                <w:szCs w:val="23"/>
              </w:rPr>
            </w:pPr>
            <w:r w:rsidRPr="00F748BB">
              <w:rPr>
                <w:rFonts w:ascii="Times New Roman" w:hAnsi="Times New Roman" w:cs="Times New Roman"/>
                <w:bCs/>
                <w:color w:val="000000" w:themeColor="text1"/>
                <w:sz w:val="23"/>
                <w:szCs w:val="23"/>
              </w:rPr>
              <w:t>Взыскание и урегулирование налоговой задолженности налоговыми органами</w:t>
            </w:r>
          </w:p>
        </w:tc>
        <w:tc>
          <w:tcPr>
            <w:tcW w:w="476" w:type="pct"/>
            <w:shd w:val="clear" w:color="auto" w:fill="auto"/>
          </w:tcPr>
          <w:p w14:paraId="52E41493" w14:textId="0EBCA62D" w:rsidR="00EA3EC1" w:rsidRPr="00ED7CB6" w:rsidRDefault="00064C79" w:rsidP="00512816">
            <w:pPr>
              <w:tabs>
                <w:tab w:val="right" w:pos="851"/>
              </w:tabs>
              <w:jc w:val="center"/>
              <w:rPr>
                <w:sz w:val="24"/>
                <w:szCs w:val="24"/>
              </w:rPr>
            </w:pPr>
            <w:r w:rsidRPr="00ED7CB6">
              <w:rPr>
                <w:sz w:val="24"/>
                <w:szCs w:val="24"/>
              </w:rPr>
              <w:t>6</w:t>
            </w:r>
          </w:p>
        </w:tc>
        <w:tc>
          <w:tcPr>
            <w:tcW w:w="514" w:type="pct"/>
            <w:shd w:val="clear" w:color="auto" w:fill="auto"/>
          </w:tcPr>
          <w:p w14:paraId="12F62EC3" w14:textId="21CB4902" w:rsidR="00EA3EC1" w:rsidRPr="00ED7CB6" w:rsidRDefault="00064C79" w:rsidP="00512816">
            <w:pPr>
              <w:tabs>
                <w:tab w:val="right" w:pos="851"/>
              </w:tabs>
              <w:jc w:val="center"/>
              <w:rPr>
                <w:sz w:val="24"/>
                <w:szCs w:val="24"/>
              </w:rPr>
            </w:pPr>
            <w:r w:rsidRPr="00ED7CB6">
              <w:rPr>
                <w:sz w:val="24"/>
                <w:szCs w:val="24"/>
              </w:rPr>
              <w:t>2</w:t>
            </w:r>
          </w:p>
        </w:tc>
        <w:tc>
          <w:tcPr>
            <w:tcW w:w="578" w:type="pct"/>
            <w:shd w:val="clear" w:color="auto" w:fill="auto"/>
          </w:tcPr>
          <w:p w14:paraId="096C9CC6" w14:textId="2072CD44" w:rsidR="00EA3EC1" w:rsidRPr="00ED7CB6" w:rsidRDefault="00064C79" w:rsidP="00512816">
            <w:pPr>
              <w:tabs>
                <w:tab w:val="right" w:pos="851"/>
              </w:tabs>
              <w:jc w:val="center"/>
              <w:rPr>
                <w:sz w:val="24"/>
                <w:szCs w:val="24"/>
              </w:rPr>
            </w:pPr>
            <w:r w:rsidRPr="00ED7CB6">
              <w:rPr>
                <w:sz w:val="24"/>
                <w:szCs w:val="24"/>
              </w:rPr>
              <w:t>1</w:t>
            </w:r>
          </w:p>
        </w:tc>
        <w:tc>
          <w:tcPr>
            <w:tcW w:w="797" w:type="pct"/>
            <w:shd w:val="clear" w:color="auto" w:fill="auto"/>
          </w:tcPr>
          <w:p w14:paraId="26C718AB" w14:textId="262D7B39" w:rsidR="00EA3EC1" w:rsidRPr="00ED7CB6" w:rsidRDefault="00064C79" w:rsidP="00512816">
            <w:pPr>
              <w:tabs>
                <w:tab w:val="right" w:pos="851"/>
              </w:tabs>
              <w:jc w:val="center"/>
              <w:rPr>
                <w:sz w:val="24"/>
                <w:szCs w:val="24"/>
              </w:rPr>
            </w:pPr>
            <w:r w:rsidRPr="00ED7CB6">
              <w:rPr>
                <w:sz w:val="24"/>
                <w:szCs w:val="24"/>
              </w:rPr>
              <w:t>1</w:t>
            </w:r>
          </w:p>
        </w:tc>
        <w:tc>
          <w:tcPr>
            <w:tcW w:w="677" w:type="pct"/>
            <w:shd w:val="clear" w:color="auto" w:fill="auto"/>
          </w:tcPr>
          <w:p w14:paraId="3F0A2F90" w14:textId="68A53B87" w:rsidR="00EA3EC1" w:rsidRPr="00ED7CB6" w:rsidRDefault="00064C79" w:rsidP="00512816">
            <w:pPr>
              <w:tabs>
                <w:tab w:val="right" w:pos="851"/>
              </w:tabs>
              <w:jc w:val="center"/>
              <w:rPr>
                <w:sz w:val="24"/>
                <w:szCs w:val="24"/>
              </w:rPr>
            </w:pPr>
            <w:r w:rsidRPr="00ED7CB6">
              <w:rPr>
                <w:sz w:val="24"/>
                <w:szCs w:val="24"/>
              </w:rPr>
              <w:t>4</w:t>
            </w:r>
          </w:p>
        </w:tc>
        <w:tc>
          <w:tcPr>
            <w:tcW w:w="701" w:type="pct"/>
            <w:shd w:val="clear" w:color="auto" w:fill="auto"/>
            <w:vAlign w:val="center"/>
          </w:tcPr>
          <w:p w14:paraId="7BE07A22" w14:textId="4DFF4CD8"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Опрос, решение</w:t>
            </w:r>
          </w:p>
          <w:p w14:paraId="6DBA76D7"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ситуационных</w:t>
            </w:r>
          </w:p>
          <w:p w14:paraId="04CF802E" w14:textId="574980D9" w:rsidR="00EA3EC1" w:rsidRPr="00F748BB" w:rsidRDefault="00EA3EC1" w:rsidP="00512816">
            <w:pPr>
              <w:pStyle w:val="23"/>
              <w:shd w:val="clear" w:color="auto" w:fill="auto"/>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задач</w:t>
            </w:r>
          </w:p>
        </w:tc>
      </w:tr>
      <w:tr w:rsidR="00EA3EC1" w:rsidRPr="00ED7CB6" w14:paraId="16108F17" w14:textId="77777777" w:rsidTr="00EB6569">
        <w:trPr>
          <w:jc w:val="center"/>
        </w:trPr>
        <w:tc>
          <w:tcPr>
            <w:tcW w:w="242" w:type="pct"/>
            <w:shd w:val="clear" w:color="auto" w:fill="auto"/>
          </w:tcPr>
          <w:p w14:paraId="611E8B89" w14:textId="77777777" w:rsidR="00EA3EC1" w:rsidRPr="00ED7CB6" w:rsidRDefault="00EA3EC1" w:rsidP="00512816">
            <w:pPr>
              <w:pStyle w:val="a6"/>
              <w:numPr>
                <w:ilvl w:val="0"/>
                <w:numId w:val="6"/>
              </w:numPr>
              <w:tabs>
                <w:tab w:val="right" w:pos="851"/>
              </w:tabs>
              <w:ind w:left="0" w:firstLine="0"/>
              <w:jc w:val="both"/>
              <w:rPr>
                <w:sz w:val="24"/>
                <w:szCs w:val="24"/>
              </w:rPr>
            </w:pPr>
          </w:p>
        </w:tc>
        <w:tc>
          <w:tcPr>
            <w:tcW w:w="1015" w:type="pct"/>
            <w:shd w:val="clear" w:color="auto" w:fill="auto"/>
            <w:vAlign w:val="center"/>
          </w:tcPr>
          <w:p w14:paraId="6BDBF849" w14:textId="32023F97" w:rsidR="00EA3EC1" w:rsidRPr="00F748BB" w:rsidRDefault="00EA3EC1" w:rsidP="00512816">
            <w:pPr>
              <w:pStyle w:val="23"/>
              <w:shd w:val="clear" w:color="auto" w:fill="auto"/>
              <w:spacing w:line="240" w:lineRule="auto"/>
              <w:rPr>
                <w:rFonts w:ascii="Times New Roman" w:hAnsi="Times New Roman" w:cs="Times New Roman"/>
                <w:bCs/>
                <w:color w:val="000000" w:themeColor="text1"/>
                <w:sz w:val="23"/>
                <w:szCs w:val="23"/>
              </w:rPr>
            </w:pPr>
            <w:r w:rsidRPr="00F748BB">
              <w:rPr>
                <w:rFonts w:ascii="Times New Roman" w:hAnsi="Times New Roman" w:cs="Times New Roman"/>
                <w:bCs/>
                <w:color w:val="000000" w:themeColor="text1"/>
                <w:sz w:val="23"/>
                <w:szCs w:val="23"/>
              </w:rPr>
              <w:t>Организация налоговых проверок и других форм налогового контроля</w:t>
            </w:r>
          </w:p>
        </w:tc>
        <w:tc>
          <w:tcPr>
            <w:tcW w:w="476" w:type="pct"/>
            <w:shd w:val="clear" w:color="auto" w:fill="auto"/>
          </w:tcPr>
          <w:p w14:paraId="70D0E979" w14:textId="4CF24EE8" w:rsidR="00EA3EC1" w:rsidRPr="00ED7CB6" w:rsidRDefault="00064C79" w:rsidP="00512816">
            <w:pPr>
              <w:tabs>
                <w:tab w:val="right" w:pos="851"/>
              </w:tabs>
              <w:jc w:val="center"/>
              <w:rPr>
                <w:sz w:val="24"/>
                <w:szCs w:val="24"/>
              </w:rPr>
            </w:pPr>
            <w:r w:rsidRPr="00ED7CB6">
              <w:rPr>
                <w:sz w:val="24"/>
                <w:szCs w:val="24"/>
              </w:rPr>
              <w:t>12</w:t>
            </w:r>
          </w:p>
        </w:tc>
        <w:tc>
          <w:tcPr>
            <w:tcW w:w="514" w:type="pct"/>
            <w:shd w:val="clear" w:color="auto" w:fill="auto"/>
          </w:tcPr>
          <w:p w14:paraId="1999C8F6" w14:textId="763FB4A8" w:rsidR="00EA3EC1" w:rsidRPr="00ED7CB6" w:rsidRDefault="00064C79" w:rsidP="00512816">
            <w:pPr>
              <w:tabs>
                <w:tab w:val="right" w:pos="851"/>
              </w:tabs>
              <w:jc w:val="center"/>
              <w:rPr>
                <w:sz w:val="24"/>
                <w:szCs w:val="24"/>
              </w:rPr>
            </w:pPr>
            <w:r w:rsidRPr="00ED7CB6">
              <w:rPr>
                <w:sz w:val="24"/>
                <w:szCs w:val="24"/>
              </w:rPr>
              <w:t>4</w:t>
            </w:r>
          </w:p>
        </w:tc>
        <w:tc>
          <w:tcPr>
            <w:tcW w:w="578" w:type="pct"/>
            <w:shd w:val="clear" w:color="auto" w:fill="auto"/>
          </w:tcPr>
          <w:p w14:paraId="3BBF3E8A" w14:textId="6F3975AE" w:rsidR="00EA3EC1" w:rsidRPr="00ED7CB6" w:rsidRDefault="00064C79" w:rsidP="00512816">
            <w:pPr>
              <w:tabs>
                <w:tab w:val="right" w:pos="851"/>
              </w:tabs>
              <w:jc w:val="center"/>
              <w:rPr>
                <w:sz w:val="24"/>
                <w:szCs w:val="24"/>
              </w:rPr>
            </w:pPr>
            <w:r w:rsidRPr="00ED7CB6">
              <w:rPr>
                <w:sz w:val="24"/>
                <w:szCs w:val="24"/>
              </w:rPr>
              <w:t>2</w:t>
            </w:r>
          </w:p>
        </w:tc>
        <w:tc>
          <w:tcPr>
            <w:tcW w:w="797" w:type="pct"/>
            <w:shd w:val="clear" w:color="auto" w:fill="auto"/>
          </w:tcPr>
          <w:p w14:paraId="32CEFE50" w14:textId="737EAED0" w:rsidR="00EA3EC1" w:rsidRPr="00ED7CB6" w:rsidRDefault="00064C79" w:rsidP="00512816">
            <w:pPr>
              <w:tabs>
                <w:tab w:val="right" w:pos="851"/>
              </w:tabs>
              <w:jc w:val="center"/>
              <w:rPr>
                <w:sz w:val="24"/>
                <w:szCs w:val="24"/>
              </w:rPr>
            </w:pPr>
            <w:r w:rsidRPr="00ED7CB6">
              <w:rPr>
                <w:sz w:val="24"/>
                <w:szCs w:val="24"/>
              </w:rPr>
              <w:t>2</w:t>
            </w:r>
          </w:p>
        </w:tc>
        <w:tc>
          <w:tcPr>
            <w:tcW w:w="677" w:type="pct"/>
            <w:shd w:val="clear" w:color="auto" w:fill="auto"/>
          </w:tcPr>
          <w:p w14:paraId="49FF1628" w14:textId="25E99D36" w:rsidR="00EA3EC1" w:rsidRPr="00ED7CB6" w:rsidRDefault="00064C79" w:rsidP="00512816">
            <w:pPr>
              <w:tabs>
                <w:tab w:val="right" w:pos="851"/>
              </w:tabs>
              <w:jc w:val="center"/>
              <w:rPr>
                <w:sz w:val="24"/>
                <w:szCs w:val="24"/>
              </w:rPr>
            </w:pPr>
            <w:r w:rsidRPr="00ED7CB6">
              <w:rPr>
                <w:sz w:val="24"/>
                <w:szCs w:val="24"/>
              </w:rPr>
              <w:t>8</w:t>
            </w:r>
          </w:p>
        </w:tc>
        <w:tc>
          <w:tcPr>
            <w:tcW w:w="701" w:type="pct"/>
            <w:shd w:val="clear" w:color="auto" w:fill="auto"/>
            <w:vAlign w:val="center"/>
          </w:tcPr>
          <w:p w14:paraId="6C26D34F"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Опрос, дискуссия</w:t>
            </w:r>
          </w:p>
          <w:p w14:paraId="28857669"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на семинаре,</w:t>
            </w:r>
          </w:p>
          <w:p w14:paraId="29013EBA"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тестирование,</w:t>
            </w:r>
          </w:p>
          <w:p w14:paraId="2FD03898"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решение</w:t>
            </w:r>
          </w:p>
          <w:p w14:paraId="6217DC95"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ситуационных</w:t>
            </w:r>
          </w:p>
          <w:p w14:paraId="5A01E73A" w14:textId="45513420" w:rsidR="00EA3EC1" w:rsidRPr="00F748BB" w:rsidRDefault="00EA3EC1" w:rsidP="00512816">
            <w:pPr>
              <w:pStyle w:val="23"/>
              <w:shd w:val="clear" w:color="auto" w:fill="auto"/>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задач</w:t>
            </w:r>
          </w:p>
        </w:tc>
      </w:tr>
      <w:tr w:rsidR="00EA3EC1" w:rsidRPr="00ED7CB6" w14:paraId="591A2CD6" w14:textId="77777777" w:rsidTr="00EB6569">
        <w:trPr>
          <w:jc w:val="center"/>
        </w:trPr>
        <w:tc>
          <w:tcPr>
            <w:tcW w:w="242" w:type="pct"/>
            <w:shd w:val="clear" w:color="auto" w:fill="auto"/>
          </w:tcPr>
          <w:p w14:paraId="0779158C" w14:textId="77777777" w:rsidR="00EA3EC1" w:rsidRPr="00ED7CB6" w:rsidRDefault="00EA3EC1" w:rsidP="00512816">
            <w:pPr>
              <w:pStyle w:val="a6"/>
              <w:numPr>
                <w:ilvl w:val="0"/>
                <w:numId w:val="6"/>
              </w:numPr>
              <w:tabs>
                <w:tab w:val="right" w:pos="851"/>
              </w:tabs>
              <w:ind w:left="0" w:firstLine="0"/>
              <w:jc w:val="both"/>
              <w:rPr>
                <w:sz w:val="24"/>
                <w:szCs w:val="24"/>
              </w:rPr>
            </w:pPr>
          </w:p>
        </w:tc>
        <w:tc>
          <w:tcPr>
            <w:tcW w:w="1015" w:type="pct"/>
            <w:shd w:val="clear" w:color="auto" w:fill="auto"/>
            <w:vAlign w:val="center"/>
          </w:tcPr>
          <w:p w14:paraId="4B3C5BEC" w14:textId="2644483C" w:rsidR="00EA3EC1" w:rsidRPr="00F748BB" w:rsidRDefault="00512816" w:rsidP="00512816">
            <w:pPr>
              <w:pStyle w:val="23"/>
              <w:shd w:val="clear" w:color="auto" w:fill="auto"/>
              <w:spacing w:line="240" w:lineRule="auto"/>
              <w:rPr>
                <w:rFonts w:ascii="Times New Roman" w:hAnsi="Times New Roman" w:cs="Times New Roman"/>
                <w:bCs/>
                <w:color w:val="000000" w:themeColor="text1"/>
                <w:sz w:val="23"/>
                <w:szCs w:val="23"/>
              </w:rPr>
            </w:pPr>
            <w:r w:rsidRPr="00F748BB">
              <w:rPr>
                <w:rFonts w:ascii="Times New Roman" w:hAnsi="Times New Roman" w:cs="Times New Roman"/>
                <w:sz w:val="23"/>
                <w:szCs w:val="23"/>
              </w:rPr>
              <w:t>Основные принципы определения налоговых правонарушений и виды ответственности</w:t>
            </w:r>
          </w:p>
        </w:tc>
        <w:tc>
          <w:tcPr>
            <w:tcW w:w="476" w:type="pct"/>
            <w:shd w:val="clear" w:color="auto" w:fill="auto"/>
          </w:tcPr>
          <w:p w14:paraId="659F522F" w14:textId="7B70DE7C" w:rsidR="00EA3EC1" w:rsidRPr="00ED7CB6" w:rsidRDefault="00064C79" w:rsidP="00512816">
            <w:pPr>
              <w:tabs>
                <w:tab w:val="right" w:pos="851"/>
              </w:tabs>
              <w:jc w:val="center"/>
              <w:rPr>
                <w:sz w:val="24"/>
                <w:szCs w:val="24"/>
              </w:rPr>
            </w:pPr>
            <w:r w:rsidRPr="00ED7CB6">
              <w:rPr>
                <w:sz w:val="24"/>
                <w:szCs w:val="24"/>
              </w:rPr>
              <w:t>11</w:t>
            </w:r>
          </w:p>
        </w:tc>
        <w:tc>
          <w:tcPr>
            <w:tcW w:w="514" w:type="pct"/>
            <w:shd w:val="clear" w:color="auto" w:fill="auto"/>
          </w:tcPr>
          <w:p w14:paraId="2C20D308" w14:textId="06CA0462" w:rsidR="00EA3EC1" w:rsidRPr="00ED7CB6" w:rsidRDefault="00064C79" w:rsidP="00512816">
            <w:pPr>
              <w:tabs>
                <w:tab w:val="right" w:pos="851"/>
              </w:tabs>
              <w:jc w:val="center"/>
              <w:rPr>
                <w:sz w:val="24"/>
                <w:szCs w:val="24"/>
              </w:rPr>
            </w:pPr>
            <w:r w:rsidRPr="00ED7CB6">
              <w:rPr>
                <w:sz w:val="24"/>
                <w:szCs w:val="24"/>
              </w:rPr>
              <w:t>5</w:t>
            </w:r>
          </w:p>
        </w:tc>
        <w:tc>
          <w:tcPr>
            <w:tcW w:w="578" w:type="pct"/>
            <w:shd w:val="clear" w:color="auto" w:fill="auto"/>
          </w:tcPr>
          <w:p w14:paraId="024C9A59" w14:textId="0A647519" w:rsidR="00EA3EC1" w:rsidRPr="00ED7CB6" w:rsidRDefault="00064C79" w:rsidP="00512816">
            <w:pPr>
              <w:tabs>
                <w:tab w:val="right" w:pos="851"/>
              </w:tabs>
              <w:jc w:val="center"/>
              <w:rPr>
                <w:sz w:val="24"/>
                <w:szCs w:val="24"/>
              </w:rPr>
            </w:pPr>
            <w:r w:rsidRPr="00ED7CB6">
              <w:rPr>
                <w:sz w:val="24"/>
                <w:szCs w:val="24"/>
              </w:rPr>
              <w:t>2</w:t>
            </w:r>
          </w:p>
        </w:tc>
        <w:tc>
          <w:tcPr>
            <w:tcW w:w="797" w:type="pct"/>
            <w:shd w:val="clear" w:color="auto" w:fill="auto"/>
          </w:tcPr>
          <w:p w14:paraId="4FCA03E6" w14:textId="7F7C681C" w:rsidR="00EA3EC1" w:rsidRPr="00ED7CB6" w:rsidRDefault="00064C79" w:rsidP="00512816">
            <w:pPr>
              <w:tabs>
                <w:tab w:val="right" w:pos="851"/>
              </w:tabs>
              <w:jc w:val="center"/>
              <w:rPr>
                <w:sz w:val="24"/>
                <w:szCs w:val="24"/>
              </w:rPr>
            </w:pPr>
            <w:r w:rsidRPr="00ED7CB6">
              <w:rPr>
                <w:sz w:val="24"/>
                <w:szCs w:val="24"/>
              </w:rPr>
              <w:t>3</w:t>
            </w:r>
          </w:p>
        </w:tc>
        <w:tc>
          <w:tcPr>
            <w:tcW w:w="677" w:type="pct"/>
            <w:shd w:val="clear" w:color="auto" w:fill="auto"/>
          </w:tcPr>
          <w:p w14:paraId="140477E9" w14:textId="0E40DB11" w:rsidR="00EA3EC1" w:rsidRPr="00ED7CB6" w:rsidRDefault="00064C79" w:rsidP="00512816">
            <w:pPr>
              <w:tabs>
                <w:tab w:val="right" w:pos="851"/>
              </w:tabs>
              <w:jc w:val="center"/>
              <w:rPr>
                <w:sz w:val="24"/>
                <w:szCs w:val="24"/>
              </w:rPr>
            </w:pPr>
            <w:r w:rsidRPr="00ED7CB6">
              <w:rPr>
                <w:sz w:val="24"/>
                <w:szCs w:val="24"/>
              </w:rPr>
              <w:t>6</w:t>
            </w:r>
          </w:p>
        </w:tc>
        <w:tc>
          <w:tcPr>
            <w:tcW w:w="701" w:type="pct"/>
            <w:shd w:val="clear" w:color="auto" w:fill="auto"/>
            <w:vAlign w:val="center"/>
          </w:tcPr>
          <w:p w14:paraId="0D85BAC4" w14:textId="271875D9"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 xml:space="preserve">Опрос, </w:t>
            </w:r>
            <w:r w:rsidR="00061816" w:rsidRPr="00F748BB">
              <w:rPr>
                <w:rStyle w:val="211pt0"/>
                <w:rFonts w:ascii="Times New Roman" w:hAnsi="Times New Roman" w:cs="Times New Roman"/>
                <w:sz w:val="17"/>
                <w:szCs w:val="17"/>
              </w:rPr>
              <w:t>выполнение контрольной работы</w:t>
            </w:r>
            <w:r w:rsidRPr="00F748BB">
              <w:rPr>
                <w:rStyle w:val="211pt0"/>
                <w:rFonts w:ascii="Times New Roman" w:hAnsi="Times New Roman" w:cs="Times New Roman"/>
                <w:sz w:val="17"/>
                <w:szCs w:val="17"/>
              </w:rPr>
              <w:t>,</w:t>
            </w:r>
          </w:p>
          <w:p w14:paraId="58BF951D"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решение</w:t>
            </w:r>
          </w:p>
          <w:p w14:paraId="48C86728"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ситуационных</w:t>
            </w:r>
          </w:p>
          <w:p w14:paraId="0A78D899" w14:textId="2788C744" w:rsidR="00EA3EC1" w:rsidRPr="00F748BB" w:rsidRDefault="00EA3EC1" w:rsidP="00512816">
            <w:pPr>
              <w:pStyle w:val="23"/>
              <w:shd w:val="clear" w:color="auto" w:fill="auto"/>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задач</w:t>
            </w:r>
          </w:p>
        </w:tc>
      </w:tr>
      <w:tr w:rsidR="00EA3EC1" w:rsidRPr="00ED7CB6" w14:paraId="4C44BC11" w14:textId="77777777" w:rsidTr="00EB6569">
        <w:trPr>
          <w:jc w:val="center"/>
        </w:trPr>
        <w:tc>
          <w:tcPr>
            <w:tcW w:w="242" w:type="pct"/>
            <w:shd w:val="clear" w:color="auto" w:fill="auto"/>
          </w:tcPr>
          <w:p w14:paraId="47DF872F" w14:textId="77777777" w:rsidR="00EA3EC1" w:rsidRPr="00ED7CB6" w:rsidRDefault="00EA3EC1" w:rsidP="00512816">
            <w:pPr>
              <w:pStyle w:val="a6"/>
              <w:numPr>
                <w:ilvl w:val="0"/>
                <w:numId w:val="6"/>
              </w:numPr>
              <w:tabs>
                <w:tab w:val="right" w:pos="851"/>
              </w:tabs>
              <w:ind w:left="0" w:firstLine="0"/>
              <w:jc w:val="both"/>
              <w:rPr>
                <w:sz w:val="24"/>
                <w:szCs w:val="24"/>
              </w:rPr>
            </w:pPr>
          </w:p>
        </w:tc>
        <w:tc>
          <w:tcPr>
            <w:tcW w:w="1015" w:type="pct"/>
            <w:shd w:val="clear" w:color="auto" w:fill="auto"/>
            <w:vAlign w:val="center"/>
          </w:tcPr>
          <w:p w14:paraId="6A9ED93A" w14:textId="77777777" w:rsidR="00EA3EC1" w:rsidRPr="00F748BB" w:rsidRDefault="00EA3EC1" w:rsidP="00512816">
            <w:pPr>
              <w:pStyle w:val="23"/>
              <w:shd w:val="clear" w:color="auto" w:fill="auto"/>
              <w:spacing w:line="240" w:lineRule="auto"/>
              <w:rPr>
                <w:rFonts w:ascii="Times New Roman" w:hAnsi="Times New Roman" w:cs="Times New Roman"/>
                <w:bCs/>
                <w:color w:val="000000" w:themeColor="text1"/>
                <w:sz w:val="23"/>
                <w:szCs w:val="23"/>
              </w:rPr>
            </w:pPr>
            <w:r w:rsidRPr="00F748BB">
              <w:rPr>
                <w:rFonts w:ascii="Times New Roman" w:hAnsi="Times New Roman" w:cs="Times New Roman"/>
                <w:bCs/>
                <w:color w:val="000000" w:themeColor="text1"/>
                <w:sz w:val="23"/>
                <w:szCs w:val="23"/>
              </w:rPr>
              <w:t>Организация внутриведомственного контроля в налоговых органах</w:t>
            </w:r>
          </w:p>
          <w:p w14:paraId="6551FE13" w14:textId="1CD9CD1F" w:rsidR="007B5FB5" w:rsidRPr="00F748BB" w:rsidRDefault="007B5FB5" w:rsidP="00512816">
            <w:pPr>
              <w:pStyle w:val="23"/>
              <w:shd w:val="clear" w:color="auto" w:fill="auto"/>
              <w:spacing w:line="240" w:lineRule="auto"/>
              <w:rPr>
                <w:rFonts w:ascii="Times New Roman" w:hAnsi="Times New Roman" w:cs="Times New Roman"/>
                <w:bCs/>
                <w:color w:val="000000" w:themeColor="text1"/>
                <w:sz w:val="23"/>
                <w:szCs w:val="23"/>
              </w:rPr>
            </w:pPr>
          </w:p>
        </w:tc>
        <w:tc>
          <w:tcPr>
            <w:tcW w:w="476" w:type="pct"/>
            <w:shd w:val="clear" w:color="auto" w:fill="auto"/>
          </w:tcPr>
          <w:p w14:paraId="158CFD3D" w14:textId="0623A428" w:rsidR="00EA3EC1" w:rsidRPr="00ED7CB6" w:rsidRDefault="00064C79" w:rsidP="00512816">
            <w:pPr>
              <w:tabs>
                <w:tab w:val="right" w:pos="851"/>
              </w:tabs>
              <w:jc w:val="center"/>
              <w:rPr>
                <w:sz w:val="24"/>
                <w:szCs w:val="24"/>
              </w:rPr>
            </w:pPr>
            <w:r w:rsidRPr="00ED7CB6">
              <w:rPr>
                <w:sz w:val="24"/>
                <w:szCs w:val="24"/>
              </w:rPr>
              <w:t>6</w:t>
            </w:r>
          </w:p>
        </w:tc>
        <w:tc>
          <w:tcPr>
            <w:tcW w:w="514" w:type="pct"/>
            <w:shd w:val="clear" w:color="auto" w:fill="auto"/>
          </w:tcPr>
          <w:p w14:paraId="5CDBDAEF" w14:textId="34143435" w:rsidR="00EA3EC1" w:rsidRPr="00ED7CB6" w:rsidRDefault="00064C79" w:rsidP="00512816">
            <w:pPr>
              <w:tabs>
                <w:tab w:val="right" w:pos="851"/>
              </w:tabs>
              <w:jc w:val="center"/>
              <w:rPr>
                <w:sz w:val="24"/>
                <w:szCs w:val="24"/>
              </w:rPr>
            </w:pPr>
            <w:r w:rsidRPr="00ED7CB6">
              <w:rPr>
                <w:sz w:val="24"/>
                <w:szCs w:val="24"/>
              </w:rPr>
              <w:t>-</w:t>
            </w:r>
          </w:p>
        </w:tc>
        <w:tc>
          <w:tcPr>
            <w:tcW w:w="578" w:type="pct"/>
            <w:shd w:val="clear" w:color="auto" w:fill="auto"/>
          </w:tcPr>
          <w:p w14:paraId="796AF17D" w14:textId="4AECEE50" w:rsidR="00EA3EC1" w:rsidRPr="00ED7CB6" w:rsidRDefault="00064C79" w:rsidP="00512816">
            <w:pPr>
              <w:tabs>
                <w:tab w:val="right" w:pos="851"/>
              </w:tabs>
              <w:jc w:val="center"/>
              <w:rPr>
                <w:sz w:val="24"/>
                <w:szCs w:val="24"/>
              </w:rPr>
            </w:pPr>
            <w:r w:rsidRPr="00ED7CB6">
              <w:rPr>
                <w:sz w:val="24"/>
                <w:szCs w:val="24"/>
              </w:rPr>
              <w:t>-</w:t>
            </w:r>
          </w:p>
        </w:tc>
        <w:tc>
          <w:tcPr>
            <w:tcW w:w="797" w:type="pct"/>
            <w:shd w:val="clear" w:color="auto" w:fill="auto"/>
          </w:tcPr>
          <w:p w14:paraId="16BF537B" w14:textId="05DD5667" w:rsidR="00EA3EC1" w:rsidRPr="00ED7CB6" w:rsidRDefault="00064C79" w:rsidP="00512816">
            <w:pPr>
              <w:tabs>
                <w:tab w:val="right" w:pos="851"/>
              </w:tabs>
              <w:jc w:val="center"/>
              <w:rPr>
                <w:sz w:val="24"/>
                <w:szCs w:val="24"/>
              </w:rPr>
            </w:pPr>
            <w:r w:rsidRPr="00ED7CB6">
              <w:rPr>
                <w:sz w:val="24"/>
                <w:szCs w:val="24"/>
              </w:rPr>
              <w:t>-</w:t>
            </w:r>
          </w:p>
        </w:tc>
        <w:tc>
          <w:tcPr>
            <w:tcW w:w="677" w:type="pct"/>
            <w:shd w:val="clear" w:color="auto" w:fill="auto"/>
          </w:tcPr>
          <w:p w14:paraId="44F24DF4" w14:textId="6920C25C" w:rsidR="00EA3EC1" w:rsidRPr="00ED7CB6" w:rsidRDefault="00064C79" w:rsidP="00512816">
            <w:pPr>
              <w:tabs>
                <w:tab w:val="right" w:pos="851"/>
              </w:tabs>
              <w:jc w:val="center"/>
              <w:rPr>
                <w:sz w:val="24"/>
                <w:szCs w:val="24"/>
              </w:rPr>
            </w:pPr>
            <w:r w:rsidRPr="00ED7CB6">
              <w:rPr>
                <w:sz w:val="24"/>
                <w:szCs w:val="24"/>
              </w:rPr>
              <w:t>6</w:t>
            </w:r>
          </w:p>
        </w:tc>
        <w:tc>
          <w:tcPr>
            <w:tcW w:w="701" w:type="pct"/>
            <w:shd w:val="clear" w:color="auto" w:fill="auto"/>
            <w:vAlign w:val="center"/>
          </w:tcPr>
          <w:p w14:paraId="1EA5734B" w14:textId="282827BA" w:rsidR="00EA3EC1" w:rsidRPr="00F748BB" w:rsidRDefault="00061816"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Выполнение контрольной работы</w:t>
            </w:r>
          </w:p>
        </w:tc>
      </w:tr>
      <w:tr w:rsidR="00EA3EC1" w:rsidRPr="00ED7CB6" w14:paraId="4719E834" w14:textId="77777777" w:rsidTr="00EB6569">
        <w:trPr>
          <w:jc w:val="center"/>
        </w:trPr>
        <w:tc>
          <w:tcPr>
            <w:tcW w:w="242" w:type="pct"/>
            <w:shd w:val="clear" w:color="auto" w:fill="auto"/>
          </w:tcPr>
          <w:p w14:paraId="02864559" w14:textId="77777777" w:rsidR="00EA3EC1" w:rsidRPr="00ED7CB6" w:rsidRDefault="00EA3EC1" w:rsidP="00512816">
            <w:pPr>
              <w:pStyle w:val="a6"/>
              <w:numPr>
                <w:ilvl w:val="0"/>
                <w:numId w:val="6"/>
              </w:numPr>
              <w:tabs>
                <w:tab w:val="right" w:pos="851"/>
              </w:tabs>
              <w:ind w:left="0" w:firstLine="0"/>
              <w:jc w:val="both"/>
              <w:rPr>
                <w:sz w:val="24"/>
                <w:szCs w:val="24"/>
              </w:rPr>
            </w:pPr>
          </w:p>
        </w:tc>
        <w:tc>
          <w:tcPr>
            <w:tcW w:w="1015" w:type="pct"/>
            <w:shd w:val="clear" w:color="auto" w:fill="auto"/>
            <w:vAlign w:val="center"/>
          </w:tcPr>
          <w:p w14:paraId="3D272291" w14:textId="46DD051A" w:rsidR="00EA3EC1" w:rsidRPr="00F748BB" w:rsidRDefault="00EA3EC1" w:rsidP="00512816">
            <w:pPr>
              <w:pStyle w:val="23"/>
              <w:shd w:val="clear" w:color="auto" w:fill="auto"/>
              <w:spacing w:line="240" w:lineRule="auto"/>
              <w:rPr>
                <w:rFonts w:ascii="Times New Roman" w:hAnsi="Times New Roman" w:cs="Times New Roman"/>
                <w:bCs/>
                <w:color w:val="000000" w:themeColor="text1"/>
                <w:sz w:val="23"/>
                <w:szCs w:val="23"/>
              </w:rPr>
            </w:pPr>
            <w:r w:rsidRPr="00F748BB">
              <w:rPr>
                <w:rFonts w:ascii="Times New Roman" w:hAnsi="Times New Roman" w:cs="Times New Roman"/>
                <w:bCs/>
                <w:color w:val="000000" w:themeColor="text1"/>
                <w:sz w:val="23"/>
                <w:szCs w:val="23"/>
              </w:rPr>
              <w:t>Досудебное урегулирование налоговых споров</w:t>
            </w:r>
          </w:p>
          <w:p w14:paraId="7A6AAE29" w14:textId="77777777" w:rsidR="007B5FB5" w:rsidRPr="00F748BB" w:rsidRDefault="007B5FB5" w:rsidP="00512816">
            <w:pPr>
              <w:pStyle w:val="23"/>
              <w:shd w:val="clear" w:color="auto" w:fill="auto"/>
              <w:spacing w:line="240" w:lineRule="auto"/>
              <w:rPr>
                <w:rFonts w:ascii="Times New Roman" w:hAnsi="Times New Roman" w:cs="Times New Roman"/>
                <w:bCs/>
                <w:color w:val="000000" w:themeColor="text1"/>
                <w:sz w:val="23"/>
                <w:szCs w:val="23"/>
              </w:rPr>
            </w:pPr>
          </w:p>
          <w:p w14:paraId="741F212C" w14:textId="0611F82E" w:rsidR="007B5FB5" w:rsidRPr="00F748BB" w:rsidRDefault="007B5FB5" w:rsidP="00512816">
            <w:pPr>
              <w:pStyle w:val="23"/>
              <w:shd w:val="clear" w:color="auto" w:fill="auto"/>
              <w:spacing w:line="240" w:lineRule="auto"/>
              <w:rPr>
                <w:rFonts w:ascii="Times New Roman" w:hAnsi="Times New Roman" w:cs="Times New Roman"/>
                <w:bCs/>
                <w:color w:val="000000" w:themeColor="text1"/>
                <w:sz w:val="23"/>
                <w:szCs w:val="23"/>
              </w:rPr>
            </w:pPr>
          </w:p>
        </w:tc>
        <w:tc>
          <w:tcPr>
            <w:tcW w:w="476" w:type="pct"/>
            <w:shd w:val="clear" w:color="auto" w:fill="auto"/>
          </w:tcPr>
          <w:p w14:paraId="69489DE1" w14:textId="36DD5AAF" w:rsidR="00EA3EC1" w:rsidRPr="00ED7CB6" w:rsidRDefault="00064C79" w:rsidP="00512816">
            <w:pPr>
              <w:tabs>
                <w:tab w:val="right" w:pos="851"/>
              </w:tabs>
              <w:jc w:val="center"/>
              <w:rPr>
                <w:sz w:val="24"/>
                <w:szCs w:val="24"/>
              </w:rPr>
            </w:pPr>
            <w:r w:rsidRPr="00ED7CB6">
              <w:rPr>
                <w:sz w:val="24"/>
                <w:szCs w:val="24"/>
              </w:rPr>
              <w:t>8</w:t>
            </w:r>
          </w:p>
        </w:tc>
        <w:tc>
          <w:tcPr>
            <w:tcW w:w="514" w:type="pct"/>
            <w:shd w:val="clear" w:color="auto" w:fill="auto"/>
          </w:tcPr>
          <w:p w14:paraId="21DDAC1D" w14:textId="205D5046" w:rsidR="00EA3EC1" w:rsidRPr="00ED7CB6" w:rsidRDefault="00064C79" w:rsidP="00512816">
            <w:pPr>
              <w:tabs>
                <w:tab w:val="right" w:pos="851"/>
              </w:tabs>
              <w:jc w:val="center"/>
              <w:rPr>
                <w:sz w:val="24"/>
                <w:szCs w:val="24"/>
              </w:rPr>
            </w:pPr>
            <w:r w:rsidRPr="00ED7CB6">
              <w:rPr>
                <w:sz w:val="24"/>
                <w:szCs w:val="24"/>
              </w:rPr>
              <w:t>2</w:t>
            </w:r>
          </w:p>
        </w:tc>
        <w:tc>
          <w:tcPr>
            <w:tcW w:w="578" w:type="pct"/>
            <w:shd w:val="clear" w:color="auto" w:fill="auto"/>
          </w:tcPr>
          <w:p w14:paraId="5020932D" w14:textId="7E7F4FAC" w:rsidR="00EA3EC1" w:rsidRPr="00ED7CB6" w:rsidRDefault="00064C79" w:rsidP="00512816">
            <w:pPr>
              <w:tabs>
                <w:tab w:val="right" w:pos="851"/>
              </w:tabs>
              <w:jc w:val="center"/>
              <w:rPr>
                <w:sz w:val="24"/>
                <w:szCs w:val="24"/>
              </w:rPr>
            </w:pPr>
            <w:r w:rsidRPr="00ED7CB6">
              <w:rPr>
                <w:sz w:val="24"/>
                <w:szCs w:val="24"/>
              </w:rPr>
              <w:t>1</w:t>
            </w:r>
          </w:p>
        </w:tc>
        <w:tc>
          <w:tcPr>
            <w:tcW w:w="797" w:type="pct"/>
            <w:shd w:val="clear" w:color="auto" w:fill="auto"/>
          </w:tcPr>
          <w:p w14:paraId="0CBAF97F" w14:textId="3C8A8A6B" w:rsidR="00EA3EC1" w:rsidRPr="00ED7CB6" w:rsidRDefault="00064C79" w:rsidP="00512816">
            <w:pPr>
              <w:tabs>
                <w:tab w:val="right" w:pos="851"/>
              </w:tabs>
              <w:jc w:val="center"/>
              <w:rPr>
                <w:sz w:val="24"/>
                <w:szCs w:val="24"/>
              </w:rPr>
            </w:pPr>
            <w:r w:rsidRPr="00ED7CB6">
              <w:rPr>
                <w:sz w:val="24"/>
                <w:szCs w:val="24"/>
              </w:rPr>
              <w:t>1</w:t>
            </w:r>
          </w:p>
        </w:tc>
        <w:tc>
          <w:tcPr>
            <w:tcW w:w="677" w:type="pct"/>
            <w:shd w:val="clear" w:color="auto" w:fill="auto"/>
          </w:tcPr>
          <w:p w14:paraId="7C022FEF" w14:textId="28CD438D" w:rsidR="00EA3EC1" w:rsidRPr="00ED7CB6" w:rsidRDefault="00064C79" w:rsidP="00512816">
            <w:pPr>
              <w:tabs>
                <w:tab w:val="right" w:pos="851"/>
              </w:tabs>
              <w:jc w:val="center"/>
              <w:rPr>
                <w:sz w:val="24"/>
                <w:szCs w:val="24"/>
              </w:rPr>
            </w:pPr>
            <w:r w:rsidRPr="00ED7CB6">
              <w:rPr>
                <w:sz w:val="24"/>
                <w:szCs w:val="24"/>
              </w:rPr>
              <w:t>6</w:t>
            </w:r>
          </w:p>
        </w:tc>
        <w:tc>
          <w:tcPr>
            <w:tcW w:w="701" w:type="pct"/>
            <w:shd w:val="clear" w:color="auto" w:fill="auto"/>
            <w:vAlign w:val="center"/>
          </w:tcPr>
          <w:p w14:paraId="06714A0E" w14:textId="12C1C3A8" w:rsidR="00064C79" w:rsidRPr="00F748BB" w:rsidRDefault="00064C79"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 xml:space="preserve">Опрос, </w:t>
            </w:r>
          </w:p>
          <w:p w14:paraId="0C56A55B" w14:textId="77777777" w:rsidR="00064C79" w:rsidRPr="00F748BB" w:rsidRDefault="00064C79"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решение</w:t>
            </w:r>
          </w:p>
          <w:p w14:paraId="73124ECD" w14:textId="77777777" w:rsidR="00064C79" w:rsidRPr="00F748BB" w:rsidRDefault="00064C79"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ситуационных</w:t>
            </w:r>
          </w:p>
          <w:p w14:paraId="7AF5E9DE" w14:textId="3501FBDD" w:rsidR="00EA3EC1" w:rsidRPr="00F748BB" w:rsidRDefault="00064C79" w:rsidP="00512816">
            <w:pPr>
              <w:pStyle w:val="23"/>
              <w:shd w:val="clear" w:color="auto" w:fill="auto"/>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задач</w:t>
            </w:r>
          </w:p>
        </w:tc>
      </w:tr>
      <w:tr w:rsidR="00EA3EC1" w:rsidRPr="00ED7CB6" w14:paraId="53F6B73F" w14:textId="77777777" w:rsidTr="00EB6569">
        <w:trPr>
          <w:jc w:val="center"/>
        </w:trPr>
        <w:tc>
          <w:tcPr>
            <w:tcW w:w="242" w:type="pct"/>
            <w:shd w:val="clear" w:color="auto" w:fill="auto"/>
          </w:tcPr>
          <w:p w14:paraId="7838D7DF" w14:textId="77777777" w:rsidR="00EA3EC1" w:rsidRPr="00ED7CB6" w:rsidRDefault="00EA3EC1" w:rsidP="00512816">
            <w:pPr>
              <w:pStyle w:val="a6"/>
              <w:numPr>
                <w:ilvl w:val="0"/>
                <w:numId w:val="6"/>
              </w:numPr>
              <w:tabs>
                <w:tab w:val="right" w:pos="851"/>
              </w:tabs>
              <w:ind w:left="0" w:firstLine="0"/>
              <w:jc w:val="both"/>
              <w:rPr>
                <w:sz w:val="24"/>
                <w:szCs w:val="24"/>
              </w:rPr>
            </w:pPr>
          </w:p>
        </w:tc>
        <w:tc>
          <w:tcPr>
            <w:tcW w:w="1015" w:type="pct"/>
            <w:shd w:val="clear" w:color="auto" w:fill="auto"/>
            <w:vAlign w:val="center"/>
          </w:tcPr>
          <w:p w14:paraId="37BE7F3F" w14:textId="6FDD9948" w:rsidR="00EA3EC1" w:rsidRPr="00F748BB" w:rsidRDefault="00EA3EC1" w:rsidP="00512816">
            <w:pPr>
              <w:pStyle w:val="23"/>
              <w:shd w:val="clear" w:color="auto" w:fill="auto"/>
              <w:spacing w:line="240" w:lineRule="auto"/>
              <w:rPr>
                <w:rFonts w:ascii="Times New Roman" w:hAnsi="Times New Roman" w:cs="Times New Roman"/>
                <w:bCs/>
                <w:color w:val="000000" w:themeColor="text1"/>
                <w:sz w:val="23"/>
                <w:szCs w:val="23"/>
              </w:rPr>
            </w:pPr>
            <w:r w:rsidRPr="00F748BB">
              <w:rPr>
                <w:rFonts w:ascii="Times New Roman" w:hAnsi="Times New Roman" w:cs="Times New Roman"/>
                <w:bCs/>
                <w:color w:val="000000" w:themeColor="text1"/>
                <w:sz w:val="23"/>
                <w:szCs w:val="23"/>
              </w:rPr>
              <w:t>Международные аспекты налогового администрирования</w:t>
            </w:r>
          </w:p>
        </w:tc>
        <w:tc>
          <w:tcPr>
            <w:tcW w:w="476" w:type="pct"/>
            <w:shd w:val="clear" w:color="auto" w:fill="auto"/>
          </w:tcPr>
          <w:p w14:paraId="222469D5" w14:textId="662E156B" w:rsidR="00EA3EC1" w:rsidRPr="00ED7CB6" w:rsidRDefault="00064C79" w:rsidP="00512816">
            <w:pPr>
              <w:tabs>
                <w:tab w:val="right" w:pos="851"/>
              </w:tabs>
              <w:jc w:val="center"/>
              <w:rPr>
                <w:sz w:val="24"/>
                <w:szCs w:val="24"/>
              </w:rPr>
            </w:pPr>
            <w:r w:rsidRPr="00ED7CB6">
              <w:rPr>
                <w:sz w:val="24"/>
                <w:szCs w:val="24"/>
              </w:rPr>
              <w:t>8</w:t>
            </w:r>
          </w:p>
        </w:tc>
        <w:tc>
          <w:tcPr>
            <w:tcW w:w="514" w:type="pct"/>
            <w:shd w:val="clear" w:color="auto" w:fill="auto"/>
          </w:tcPr>
          <w:p w14:paraId="69FCD0F7" w14:textId="64ECA977" w:rsidR="00EA3EC1" w:rsidRPr="00ED7CB6" w:rsidRDefault="00064C79" w:rsidP="00512816">
            <w:pPr>
              <w:tabs>
                <w:tab w:val="right" w:pos="851"/>
              </w:tabs>
              <w:jc w:val="center"/>
              <w:rPr>
                <w:sz w:val="24"/>
                <w:szCs w:val="24"/>
              </w:rPr>
            </w:pPr>
            <w:r w:rsidRPr="00ED7CB6">
              <w:rPr>
                <w:sz w:val="24"/>
                <w:szCs w:val="24"/>
              </w:rPr>
              <w:t>2</w:t>
            </w:r>
          </w:p>
        </w:tc>
        <w:tc>
          <w:tcPr>
            <w:tcW w:w="578" w:type="pct"/>
            <w:shd w:val="clear" w:color="auto" w:fill="auto"/>
          </w:tcPr>
          <w:p w14:paraId="22E9839A" w14:textId="752066CD" w:rsidR="00EA3EC1" w:rsidRPr="00ED7CB6" w:rsidRDefault="00064C79" w:rsidP="00512816">
            <w:pPr>
              <w:tabs>
                <w:tab w:val="right" w:pos="851"/>
              </w:tabs>
              <w:jc w:val="center"/>
              <w:rPr>
                <w:sz w:val="24"/>
                <w:szCs w:val="24"/>
              </w:rPr>
            </w:pPr>
            <w:r w:rsidRPr="00ED7CB6">
              <w:rPr>
                <w:sz w:val="24"/>
                <w:szCs w:val="24"/>
              </w:rPr>
              <w:t>1</w:t>
            </w:r>
          </w:p>
        </w:tc>
        <w:tc>
          <w:tcPr>
            <w:tcW w:w="797" w:type="pct"/>
            <w:shd w:val="clear" w:color="auto" w:fill="auto"/>
          </w:tcPr>
          <w:p w14:paraId="736A65B0" w14:textId="29ED0131" w:rsidR="00EA3EC1" w:rsidRPr="00ED7CB6" w:rsidRDefault="00064C79" w:rsidP="00512816">
            <w:pPr>
              <w:tabs>
                <w:tab w:val="right" w:pos="851"/>
              </w:tabs>
              <w:jc w:val="center"/>
              <w:rPr>
                <w:sz w:val="24"/>
                <w:szCs w:val="24"/>
              </w:rPr>
            </w:pPr>
            <w:r w:rsidRPr="00ED7CB6">
              <w:rPr>
                <w:sz w:val="24"/>
                <w:szCs w:val="24"/>
              </w:rPr>
              <w:t>1</w:t>
            </w:r>
          </w:p>
        </w:tc>
        <w:tc>
          <w:tcPr>
            <w:tcW w:w="677" w:type="pct"/>
            <w:shd w:val="clear" w:color="auto" w:fill="auto"/>
          </w:tcPr>
          <w:p w14:paraId="53CBFA5C" w14:textId="38983D86" w:rsidR="00EA3EC1" w:rsidRPr="00ED7CB6" w:rsidRDefault="00064C79" w:rsidP="00512816">
            <w:pPr>
              <w:tabs>
                <w:tab w:val="right" w:pos="851"/>
              </w:tabs>
              <w:jc w:val="center"/>
              <w:rPr>
                <w:sz w:val="24"/>
                <w:szCs w:val="24"/>
              </w:rPr>
            </w:pPr>
            <w:r w:rsidRPr="00ED7CB6">
              <w:rPr>
                <w:sz w:val="24"/>
                <w:szCs w:val="24"/>
              </w:rPr>
              <w:t>6</w:t>
            </w:r>
          </w:p>
        </w:tc>
        <w:tc>
          <w:tcPr>
            <w:tcW w:w="701" w:type="pct"/>
            <w:shd w:val="clear" w:color="auto" w:fill="auto"/>
            <w:vAlign w:val="center"/>
          </w:tcPr>
          <w:p w14:paraId="53508B24" w14:textId="61989110" w:rsidR="00EA3EC1" w:rsidRPr="00F748BB" w:rsidRDefault="00064C79" w:rsidP="00F748BB">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 xml:space="preserve">Опрос, </w:t>
            </w:r>
            <w:r w:rsidR="00061816" w:rsidRPr="00F748BB">
              <w:rPr>
                <w:rStyle w:val="211pt0"/>
                <w:rFonts w:ascii="Times New Roman" w:hAnsi="Times New Roman" w:cs="Times New Roman"/>
                <w:sz w:val="17"/>
                <w:szCs w:val="17"/>
              </w:rPr>
              <w:t>тестирование</w:t>
            </w:r>
          </w:p>
        </w:tc>
      </w:tr>
      <w:bookmarkEnd w:id="16"/>
      <w:tr w:rsidR="00296C4E" w:rsidRPr="00ED7CB6" w14:paraId="4FB36AE7" w14:textId="77777777" w:rsidTr="00296C4E">
        <w:trPr>
          <w:jc w:val="center"/>
        </w:trPr>
        <w:tc>
          <w:tcPr>
            <w:tcW w:w="242" w:type="pct"/>
            <w:shd w:val="clear" w:color="auto" w:fill="auto"/>
          </w:tcPr>
          <w:p w14:paraId="2FA8AC15" w14:textId="77777777" w:rsidR="00296C4E" w:rsidRPr="00ED7CB6" w:rsidRDefault="00296C4E" w:rsidP="00512816">
            <w:pPr>
              <w:tabs>
                <w:tab w:val="right" w:pos="851"/>
              </w:tabs>
              <w:jc w:val="both"/>
              <w:rPr>
                <w:sz w:val="24"/>
                <w:szCs w:val="24"/>
              </w:rPr>
            </w:pPr>
          </w:p>
        </w:tc>
        <w:tc>
          <w:tcPr>
            <w:tcW w:w="1015" w:type="pct"/>
            <w:shd w:val="clear" w:color="auto" w:fill="auto"/>
          </w:tcPr>
          <w:p w14:paraId="74DE74DF" w14:textId="636B6D35" w:rsidR="00296C4E" w:rsidRPr="00F748BB" w:rsidRDefault="007B5FB5" w:rsidP="00512816">
            <w:pPr>
              <w:shd w:val="clear" w:color="auto" w:fill="FFFFFF"/>
              <w:tabs>
                <w:tab w:val="right" w:pos="851"/>
              </w:tabs>
              <w:rPr>
                <w:sz w:val="23"/>
                <w:szCs w:val="23"/>
              </w:rPr>
            </w:pPr>
            <w:r w:rsidRPr="00F748BB">
              <w:rPr>
                <w:sz w:val="23"/>
                <w:szCs w:val="23"/>
              </w:rPr>
              <w:t>В целом по дисциплине</w:t>
            </w:r>
          </w:p>
        </w:tc>
        <w:tc>
          <w:tcPr>
            <w:tcW w:w="476" w:type="pct"/>
            <w:shd w:val="clear" w:color="auto" w:fill="auto"/>
          </w:tcPr>
          <w:p w14:paraId="153687A6" w14:textId="740B0C4E" w:rsidR="00296C4E" w:rsidRPr="00ED7CB6" w:rsidRDefault="00064C79" w:rsidP="00512816">
            <w:pPr>
              <w:tabs>
                <w:tab w:val="right" w:pos="851"/>
              </w:tabs>
              <w:jc w:val="center"/>
              <w:rPr>
                <w:sz w:val="24"/>
                <w:szCs w:val="24"/>
              </w:rPr>
            </w:pPr>
            <w:r w:rsidRPr="00ED7CB6">
              <w:rPr>
                <w:sz w:val="24"/>
                <w:szCs w:val="24"/>
              </w:rPr>
              <w:t>108</w:t>
            </w:r>
          </w:p>
        </w:tc>
        <w:tc>
          <w:tcPr>
            <w:tcW w:w="514" w:type="pct"/>
            <w:shd w:val="clear" w:color="auto" w:fill="auto"/>
          </w:tcPr>
          <w:p w14:paraId="67FEAFDD" w14:textId="718FC7AF" w:rsidR="00296C4E" w:rsidRPr="00ED7CB6" w:rsidRDefault="00064C79" w:rsidP="00512816">
            <w:pPr>
              <w:tabs>
                <w:tab w:val="right" w:pos="851"/>
              </w:tabs>
              <w:jc w:val="center"/>
              <w:rPr>
                <w:sz w:val="24"/>
                <w:szCs w:val="24"/>
              </w:rPr>
            </w:pPr>
            <w:r w:rsidRPr="00ED7CB6">
              <w:rPr>
                <w:sz w:val="24"/>
                <w:szCs w:val="24"/>
              </w:rPr>
              <w:t>34</w:t>
            </w:r>
          </w:p>
        </w:tc>
        <w:tc>
          <w:tcPr>
            <w:tcW w:w="578" w:type="pct"/>
            <w:shd w:val="clear" w:color="auto" w:fill="auto"/>
          </w:tcPr>
          <w:p w14:paraId="30AD92D8" w14:textId="3A1B72C7" w:rsidR="00296C4E" w:rsidRPr="00ED7CB6" w:rsidRDefault="00064C79" w:rsidP="00512816">
            <w:pPr>
              <w:tabs>
                <w:tab w:val="right" w:pos="851"/>
              </w:tabs>
              <w:jc w:val="center"/>
              <w:rPr>
                <w:sz w:val="24"/>
                <w:szCs w:val="24"/>
              </w:rPr>
            </w:pPr>
            <w:r w:rsidRPr="00ED7CB6">
              <w:rPr>
                <w:sz w:val="24"/>
                <w:szCs w:val="24"/>
              </w:rPr>
              <w:t>16</w:t>
            </w:r>
          </w:p>
        </w:tc>
        <w:tc>
          <w:tcPr>
            <w:tcW w:w="797" w:type="pct"/>
            <w:shd w:val="clear" w:color="auto" w:fill="auto"/>
          </w:tcPr>
          <w:p w14:paraId="0DE72EFB" w14:textId="6861C7B2" w:rsidR="00296C4E" w:rsidRPr="00ED7CB6" w:rsidRDefault="00064C79" w:rsidP="00512816">
            <w:pPr>
              <w:tabs>
                <w:tab w:val="right" w:pos="851"/>
              </w:tabs>
              <w:jc w:val="center"/>
              <w:rPr>
                <w:sz w:val="24"/>
                <w:szCs w:val="24"/>
              </w:rPr>
            </w:pPr>
            <w:r w:rsidRPr="00ED7CB6">
              <w:rPr>
                <w:sz w:val="24"/>
                <w:szCs w:val="24"/>
              </w:rPr>
              <w:t>18</w:t>
            </w:r>
          </w:p>
        </w:tc>
        <w:tc>
          <w:tcPr>
            <w:tcW w:w="677" w:type="pct"/>
            <w:shd w:val="clear" w:color="auto" w:fill="auto"/>
          </w:tcPr>
          <w:p w14:paraId="790203BC" w14:textId="15DBE2B8" w:rsidR="00296C4E" w:rsidRPr="00ED7CB6" w:rsidRDefault="00064C79" w:rsidP="00512816">
            <w:pPr>
              <w:tabs>
                <w:tab w:val="right" w:pos="851"/>
              </w:tabs>
              <w:jc w:val="center"/>
              <w:rPr>
                <w:sz w:val="24"/>
                <w:szCs w:val="24"/>
              </w:rPr>
            </w:pPr>
            <w:r w:rsidRPr="00ED7CB6">
              <w:rPr>
                <w:sz w:val="24"/>
                <w:szCs w:val="24"/>
              </w:rPr>
              <w:t>74</w:t>
            </w:r>
          </w:p>
        </w:tc>
        <w:tc>
          <w:tcPr>
            <w:tcW w:w="701" w:type="pct"/>
            <w:shd w:val="clear" w:color="auto" w:fill="auto"/>
          </w:tcPr>
          <w:p w14:paraId="5D56381C" w14:textId="443C0479" w:rsidR="00296C4E" w:rsidRPr="00F748BB" w:rsidRDefault="00064C79" w:rsidP="00512816">
            <w:pPr>
              <w:shd w:val="clear" w:color="auto" w:fill="FFFFFF"/>
              <w:jc w:val="center"/>
              <w:rPr>
                <w:bCs/>
                <w:sz w:val="17"/>
                <w:szCs w:val="17"/>
              </w:rPr>
            </w:pPr>
            <w:r w:rsidRPr="00F748BB">
              <w:rPr>
                <w:bCs/>
                <w:sz w:val="17"/>
                <w:szCs w:val="17"/>
              </w:rPr>
              <w:t>Контрольная работа</w:t>
            </w:r>
          </w:p>
        </w:tc>
      </w:tr>
      <w:tr w:rsidR="00296C4E" w:rsidRPr="00ED7CB6" w14:paraId="78766DE0" w14:textId="77777777" w:rsidTr="00296C4E">
        <w:trPr>
          <w:jc w:val="center"/>
        </w:trPr>
        <w:tc>
          <w:tcPr>
            <w:tcW w:w="242" w:type="pct"/>
            <w:shd w:val="clear" w:color="auto" w:fill="auto"/>
          </w:tcPr>
          <w:p w14:paraId="31190CDD" w14:textId="77777777" w:rsidR="00296C4E" w:rsidRPr="00ED7CB6" w:rsidRDefault="00296C4E" w:rsidP="00512816">
            <w:pPr>
              <w:tabs>
                <w:tab w:val="right" w:pos="851"/>
              </w:tabs>
              <w:jc w:val="both"/>
              <w:rPr>
                <w:sz w:val="24"/>
                <w:szCs w:val="24"/>
              </w:rPr>
            </w:pPr>
          </w:p>
        </w:tc>
        <w:tc>
          <w:tcPr>
            <w:tcW w:w="1015" w:type="pct"/>
            <w:shd w:val="clear" w:color="auto" w:fill="auto"/>
          </w:tcPr>
          <w:p w14:paraId="290F582C" w14:textId="77777777" w:rsidR="00296C4E" w:rsidRPr="00ED7CB6" w:rsidRDefault="00296C4E" w:rsidP="00512816">
            <w:pPr>
              <w:tabs>
                <w:tab w:val="right" w:pos="851"/>
              </w:tabs>
              <w:jc w:val="both"/>
              <w:rPr>
                <w:sz w:val="24"/>
                <w:szCs w:val="24"/>
              </w:rPr>
            </w:pPr>
            <w:r w:rsidRPr="00ED7CB6">
              <w:rPr>
                <w:sz w:val="24"/>
                <w:szCs w:val="24"/>
              </w:rPr>
              <w:t>Итого в %</w:t>
            </w:r>
          </w:p>
        </w:tc>
        <w:tc>
          <w:tcPr>
            <w:tcW w:w="476" w:type="pct"/>
            <w:shd w:val="clear" w:color="auto" w:fill="auto"/>
          </w:tcPr>
          <w:p w14:paraId="4CB65A50" w14:textId="7AD29E78" w:rsidR="00296C4E" w:rsidRPr="00ED7CB6" w:rsidRDefault="00296C4E" w:rsidP="00512816">
            <w:pPr>
              <w:tabs>
                <w:tab w:val="right" w:pos="851"/>
              </w:tabs>
              <w:jc w:val="center"/>
              <w:rPr>
                <w:sz w:val="24"/>
                <w:szCs w:val="24"/>
                <w:lang w:val="en-US"/>
              </w:rPr>
            </w:pPr>
            <w:r w:rsidRPr="00ED7CB6">
              <w:rPr>
                <w:sz w:val="24"/>
                <w:szCs w:val="24"/>
              </w:rPr>
              <w:t>100</w:t>
            </w:r>
            <w:r w:rsidR="00D76ED8" w:rsidRPr="00ED7CB6">
              <w:rPr>
                <w:sz w:val="24"/>
                <w:szCs w:val="24"/>
                <w:lang w:val="en-US"/>
              </w:rPr>
              <w:t>%</w:t>
            </w:r>
          </w:p>
        </w:tc>
        <w:tc>
          <w:tcPr>
            <w:tcW w:w="514" w:type="pct"/>
            <w:shd w:val="clear" w:color="auto" w:fill="auto"/>
          </w:tcPr>
          <w:p w14:paraId="0AB39019" w14:textId="609B6EDF" w:rsidR="00296C4E" w:rsidRPr="00ED7CB6" w:rsidRDefault="00064C79" w:rsidP="00512816">
            <w:pPr>
              <w:tabs>
                <w:tab w:val="right" w:pos="851"/>
              </w:tabs>
              <w:jc w:val="center"/>
              <w:rPr>
                <w:sz w:val="24"/>
                <w:szCs w:val="24"/>
                <w:lang w:val="en-US"/>
              </w:rPr>
            </w:pPr>
            <w:r w:rsidRPr="00ED7CB6">
              <w:rPr>
                <w:sz w:val="24"/>
                <w:szCs w:val="24"/>
              </w:rPr>
              <w:t>32</w:t>
            </w:r>
            <w:r w:rsidR="00D76ED8" w:rsidRPr="00ED7CB6">
              <w:rPr>
                <w:sz w:val="24"/>
                <w:szCs w:val="24"/>
                <w:lang w:val="en-US"/>
              </w:rPr>
              <w:t>%</w:t>
            </w:r>
          </w:p>
        </w:tc>
        <w:tc>
          <w:tcPr>
            <w:tcW w:w="578" w:type="pct"/>
            <w:shd w:val="clear" w:color="auto" w:fill="auto"/>
          </w:tcPr>
          <w:p w14:paraId="25ABCB2D" w14:textId="4D59A5EE" w:rsidR="00296C4E" w:rsidRPr="00ED7CB6" w:rsidRDefault="00064C79" w:rsidP="00512816">
            <w:pPr>
              <w:tabs>
                <w:tab w:val="right" w:pos="851"/>
              </w:tabs>
              <w:jc w:val="center"/>
              <w:rPr>
                <w:sz w:val="24"/>
                <w:szCs w:val="24"/>
                <w:lang w:val="en-US"/>
              </w:rPr>
            </w:pPr>
            <w:r w:rsidRPr="00ED7CB6">
              <w:rPr>
                <w:sz w:val="24"/>
                <w:szCs w:val="24"/>
              </w:rPr>
              <w:t>47</w:t>
            </w:r>
            <w:r w:rsidR="00D76ED8" w:rsidRPr="00ED7CB6">
              <w:rPr>
                <w:sz w:val="24"/>
                <w:szCs w:val="24"/>
                <w:lang w:val="en-US"/>
              </w:rPr>
              <w:t>%</w:t>
            </w:r>
          </w:p>
        </w:tc>
        <w:tc>
          <w:tcPr>
            <w:tcW w:w="797" w:type="pct"/>
            <w:shd w:val="clear" w:color="auto" w:fill="auto"/>
          </w:tcPr>
          <w:p w14:paraId="4A9E4AC0" w14:textId="37527C50" w:rsidR="00296C4E" w:rsidRPr="00ED7CB6" w:rsidRDefault="00064C79" w:rsidP="00512816">
            <w:pPr>
              <w:tabs>
                <w:tab w:val="right" w:pos="851"/>
              </w:tabs>
              <w:jc w:val="center"/>
              <w:rPr>
                <w:sz w:val="24"/>
                <w:szCs w:val="24"/>
                <w:lang w:val="en-US"/>
              </w:rPr>
            </w:pPr>
            <w:r w:rsidRPr="00ED7CB6">
              <w:rPr>
                <w:sz w:val="24"/>
                <w:szCs w:val="24"/>
              </w:rPr>
              <w:t>5</w:t>
            </w:r>
            <w:r w:rsidR="00D76ED8" w:rsidRPr="00ED7CB6">
              <w:rPr>
                <w:sz w:val="24"/>
                <w:szCs w:val="24"/>
                <w:lang w:val="en-US"/>
              </w:rPr>
              <w:t>3%</w:t>
            </w:r>
          </w:p>
        </w:tc>
        <w:tc>
          <w:tcPr>
            <w:tcW w:w="677" w:type="pct"/>
            <w:shd w:val="clear" w:color="auto" w:fill="auto"/>
          </w:tcPr>
          <w:p w14:paraId="35A67394" w14:textId="53F9D82E" w:rsidR="00296C4E" w:rsidRPr="00ED7CB6" w:rsidRDefault="00064C79" w:rsidP="00512816">
            <w:pPr>
              <w:tabs>
                <w:tab w:val="right" w:pos="851"/>
              </w:tabs>
              <w:jc w:val="center"/>
              <w:rPr>
                <w:sz w:val="24"/>
                <w:szCs w:val="24"/>
                <w:lang w:val="en-US"/>
              </w:rPr>
            </w:pPr>
            <w:r w:rsidRPr="00ED7CB6">
              <w:rPr>
                <w:sz w:val="24"/>
                <w:szCs w:val="24"/>
              </w:rPr>
              <w:t>68</w:t>
            </w:r>
            <w:r w:rsidR="00D76ED8" w:rsidRPr="00ED7CB6">
              <w:rPr>
                <w:sz w:val="24"/>
                <w:szCs w:val="24"/>
                <w:lang w:val="en-US"/>
              </w:rPr>
              <w:t>%</w:t>
            </w:r>
          </w:p>
        </w:tc>
        <w:tc>
          <w:tcPr>
            <w:tcW w:w="701" w:type="pct"/>
            <w:shd w:val="clear" w:color="auto" w:fill="auto"/>
          </w:tcPr>
          <w:p w14:paraId="4DACC7B6" w14:textId="77777777" w:rsidR="00296C4E" w:rsidRPr="00ED7CB6" w:rsidRDefault="00296C4E" w:rsidP="00512816">
            <w:pPr>
              <w:shd w:val="clear" w:color="auto" w:fill="FFFFFF"/>
              <w:rPr>
                <w:b/>
                <w:sz w:val="24"/>
                <w:szCs w:val="24"/>
              </w:rPr>
            </w:pPr>
          </w:p>
        </w:tc>
      </w:tr>
    </w:tbl>
    <w:p w14:paraId="57C3ADB4" w14:textId="77777777" w:rsidR="007E4C06" w:rsidRPr="00ED7CB6" w:rsidRDefault="007E4C06" w:rsidP="0071559D">
      <w:pPr>
        <w:pStyle w:val="ab"/>
        <w:ind w:firstLine="709"/>
        <w:rPr>
          <w:sz w:val="24"/>
          <w:szCs w:val="24"/>
        </w:rPr>
      </w:pPr>
    </w:p>
    <w:p w14:paraId="783FC8FE" w14:textId="77777777" w:rsidR="007E4C06" w:rsidRDefault="007E4C06" w:rsidP="0071559D">
      <w:pPr>
        <w:pStyle w:val="ab"/>
        <w:ind w:firstLine="709"/>
        <w:rPr>
          <w:szCs w:val="28"/>
        </w:rPr>
      </w:pPr>
    </w:p>
    <w:p w14:paraId="726225A1" w14:textId="22E9A3DB" w:rsidR="001F0960" w:rsidRDefault="001F0960" w:rsidP="0071559D">
      <w:pPr>
        <w:pStyle w:val="ab"/>
        <w:ind w:firstLine="709"/>
        <w:rPr>
          <w:szCs w:val="28"/>
        </w:rPr>
      </w:pPr>
      <w:r w:rsidRPr="00E23B66">
        <w:rPr>
          <w:szCs w:val="28"/>
        </w:rPr>
        <w:t>5.3. Содержание семинаров, практических занятий</w:t>
      </w:r>
    </w:p>
    <w:p w14:paraId="58A61C45" w14:textId="77777777" w:rsidR="00F748BB" w:rsidRPr="00E23B66" w:rsidRDefault="00F748BB" w:rsidP="0071559D">
      <w:pPr>
        <w:pStyle w:val="ab"/>
        <w:ind w:firstLine="709"/>
        <w:rPr>
          <w:szCs w:val="28"/>
        </w:rPr>
      </w:pPr>
    </w:p>
    <w:p w14:paraId="3A4A8A0C" w14:textId="4854CF30" w:rsidR="001F0960" w:rsidRPr="00E23B66" w:rsidRDefault="0071559D" w:rsidP="001F0960">
      <w:pPr>
        <w:keepNext/>
        <w:ind w:firstLine="709"/>
        <w:jc w:val="both"/>
        <w:rPr>
          <w:b/>
          <w:color w:val="FF0000"/>
          <w:sz w:val="28"/>
          <w:szCs w:val="28"/>
        </w:rPr>
      </w:pPr>
      <w:r>
        <w:rPr>
          <w:sz w:val="28"/>
          <w:szCs w:val="28"/>
        </w:rPr>
        <w:t xml:space="preserve">                                                                                                                   </w:t>
      </w:r>
      <w:r w:rsidR="001F0960" w:rsidRPr="00E23B66">
        <w:rPr>
          <w:sz w:val="28"/>
          <w:szCs w:val="28"/>
        </w:rPr>
        <w:t>Таблица 3</w:t>
      </w:r>
    </w:p>
    <w:tbl>
      <w:tblPr>
        <w:tblStyle w:val="a8"/>
        <w:tblW w:w="0" w:type="auto"/>
        <w:tblLook w:val="04A0" w:firstRow="1" w:lastRow="0" w:firstColumn="1" w:lastColumn="0" w:noHBand="0" w:noVBand="1"/>
      </w:tblPr>
      <w:tblGrid>
        <w:gridCol w:w="2705"/>
        <w:gridCol w:w="5195"/>
        <w:gridCol w:w="2191"/>
      </w:tblGrid>
      <w:tr w:rsidR="001F0960" w:rsidRPr="000878BD" w14:paraId="3DA9F7C4" w14:textId="77777777" w:rsidTr="001F0960">
        <w:tc>
          <w:tcPr>
            <w:tcW w:w="2705" w:type="dxa"/>
          </w:tcPr>
          <w:p w14:paraId="589ED23D" w14:textId="77777777" w:rsidR="001F0960" w:rsidRPr="000878BD" w:rsidRDefault="001F0960" w:rsidP="001F0960">
            <w:pPr>
              <w:keepNext/>
              <w:jc w:val="both"/>
              <w:rPr>
                <w:b/>
                <w:sz w:val="24"/>
                <w:szCs w:val="24"/>
              </w:rPr>
            </w:pPr>
            <w:bookmarkStart w:id="17" w:name="_Hlk131959018"/>
            <w:r w:rsidRPr="000878BD">
              <w:rPr>
                <w:b/>
                <w:sz w:val="24"/>
                <w:szCs w:val="24"/>
              </w:rPr>
              <w:t>Наименование тем (разделов) дисциплины</w:t>
            </w:r>
          </w:p>
        </w:tc>
        <w:tc>
          <w:tcPr>
            <w:tcW w:w="5195" w:type="dxa"/>
          </w:tcPr>
          <w:p w14:paraId="5FF44CDE" w14:textId="77777777" w:rsidR="001F0960" w:rsidRPr="000878BD" w:rsidRDefault="001F0960" w:rsidP="001F0960">
            <w:pPr>
              <w:keepNext/>
              <w:jc w:val="both"/>
              <w:rPr>
                <w:b/>
                <w:sz w:val="24"/>
                <w:szCs w:val="24"/>
              </w:rPr>
            </w:pPr>
            <w:r w:rsidRPr="000878BD">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191" w:type="dxa"/>
          </w:tcPr>
          <w:p w14:paraId="3A35D144" w14:textId="77777777" w:rsidR="001F0960" w:rsidRPr="000878BD" w:rsidRDefault="001F0960" w:rsidP="001F0960">
            <w:pPr>
              <w:keepNext/>
              <w:jc w:val="both"/>
              <w:rPr>
                <w:b/>
                <w:i/>
                <w:iCs/>
                <w:sz w:val="24"/>
                <w:szCs w:val="24"/>
              </w:rPr>
            </w:pPr>
            <w:r w:rsidRPr="000878BD">
              <w:rPr>
                <w:b/>
                <w:i/>
                <w:iCs/>
                <w:sz w:val="24"/>
                <w:szCs w:val="24"/>
              </w:rPr>
              <w:t>Формы проведения занятий</w:t>
            </w:r>
          </w:p>
        </w:tc>
      </w:tr>
      <w:tr w:rsidR="00061816" w:rsidRPr="000878BD" w14:paraId="545534AC" w14:textId="77777777" w:rsidTr="007B5FB5">
        <w:tc>
          <w:tcPr>
            <w:tcW w:w="2705" w:type="dxa"/>
            <w:shd w:val="clear" w:color="auto" w:fill="auto"/>
          </w:tcPr>
          <w:p w14:paraId="77D7BE91" w14:textId="463AB050" w:rsidR="00061816" w:rsidRPr="000878BD" w:rsidRDefault="00061816" w:rsidP="00512816">
            <w:pPr>
              <w:jc w:val="both"/>
              <w:rPr>
                <w:b/>
                <w:bCs/>
                <w:color w:val="000000" w:themeColor="text1"/>
                <w:sz w:val="24"/>
                <w:szCs w:val="24"/>
                <w:shd w:val="clear" w:color="auto" w:fill="FFFFFF"/>
              </w:rPr>
            </w:pPr>
            <w:r w:rsidRPr="000878BD">
              <w:rPr>
                <w:sz w:val="24"/>
                <w:szCs w:val="24"/>
              </w:rPr>
              <w:t>Тема 1. Налоговое администрирование: содержание и значение</w:t>
            </w:r>
          </w:p>
        </w:tc>
        <w:tc>
          <w:tcPr>
            <w:tcW w:w="5195" w:type="dxa"/>
          </w:tcPr>
          <w:p w14:paraId="5D8ACCAC" w14:textId="77777777" w:rsidR="00061816" w:rsidRPr="000878BD" w:rsidRDefault="00061816" w:rsidP="00512816">
            <w:pPr>
              <w:pStyle w:val="a6"/>
              <w:numPr>
                <w:ilvl w:val="0"/>
                <w:numId w:val="25"/>
              </w:numPr>
              <w:tabs>
                <w:tab w:val="left" w:pos="350"/>
              </w:tabs>
              <w:ind w:left="0" w:firstLine="0"/>
              <w:jc w:val="both"/>
              <w:rPr>
                <w:color w:val="000000" w:themeColor="text1"/>
                <w:sz w:val="24"/>
                <w:szCs w:val="24"/>
                <w:shd w:val="clear" w:color="auto" w:fill="FFFFFF"/>
              </w:rPr>
            </w:pPr>
            <w:r w:rsidRPr="000878BD">
              <w:rPr>
                <w:color w:val="000000" w:themeColor="text1"/>
                <w:sz w:val="24"/>
                <w:szCs w:val="24"/>
                <w:shd w:val="clear" w:color="auto" w:fill="FFFFFF"/>
              </w:rPr>
              <w:t xml:space="preserve">Налоговое администрирование: понятие, принципы, задачи и функции. Налоговое администрирование как система управления в области налогообложения, его цель и задачи. </w:t>
            </w:r>
          </w:p>
          <w:p w14:paraId="522FB10E" w14:textId="6C500B61" w:rsidR="00061816" w:rsidRPr="000878BD" w:rsidRDefault="00061816" w:rsidP="00512816">
            <w:pPr>
              <w:pStyle w:val="a6"/>
              <w:numPr>
                <w:ilvl w:val="0"/>
                <w:numId w:val="25"/>
              </w:numPr>
              <w:tabs>
                <w:tab w:val="left" w:pos="350"/>
              </w:tabs>
              <w:ind w:left="0" w:firstLine="0"/>
              <w:jc w:val="both"/>
              <w:rPr>
                <w:color w:val="000000" w:themeColor="text1"/>
                <w:sz w:val="24"/>
                <w:szCs w:val="24"/>
                <w:shd w:val="clear" w:color="auto" w:fill="FFFFFF"/>
              </w:rPr>
            </w:pPr>
            <w:r w:rsidRPr="000878BD">
              <w:rPr>
                <w:color w:val="000000" w:themeColor="text1"/>
                <w:sz w:val="24"/>
                <w:szCs w:val="24"/>
                <w:shd w:val="clear" w:color="auto" w:fill="FFFFFF"/>
              </w:rPr>
              <w:lastRenderedPageBreak/>
              <w:t>Значение налогового администрирования в обеспечении налоговыми и неналоговыми поступлениями бюджетов всех уровней бюджетной системы Российской Федерации.</w:t>
            </w:r>
          </w:p>
          <w:p w14:paraId="08F1352C" w14:textId="77777777" w:rsidR="00061816" w:rsidRPr="000878BD" w:rsidRDefault="00061816" w:rsidP="00512816">
            <w:pPr>
              <w:pStyle w:val="a6"/>
              <w:numPr>
                <w:ilvl w:val="0"/>
                <w:numId w:val="25"/>
              </w:numPr>
              <w:tabs>
                <w:tab w:val="left" w:pos="350"/>
              </w:tabs>
              <w:ind w:left="0" w:firstLine="0"/>
              <w:jc w:val="both"/>
              <w:rPr>
                <w:color w:val="000000" w:themeColor="text1"/>
                <w:sz w:val="24"/>
                <w:szCs w:val="24"/>
                <w:shd w:val="clear" w:color="auto" w:fill="FFFFFF"/>
              </w:rPr>
            </w:pPr>
            <w:r w:rsidRPr="000878BD">
              <w:rPr>
                <w:color w:val="000000" w:themeColor="text1"/>
                <w:sz w:val="24"/>
                <w:szCs w:val="24"/>
                <w:shd w:val="clear" w:color="auto" w:fill="FFFFFF"/>
              </w:rPr>
              <w:t>Новые электронные технологии и критерии оценки эффективности налогового администрирования.</w:t>
            </w:r>
          </w:p>
          <w:p w14:paraId="2AB6A6A8" w14:textId="6307F302" w:rsidR="00061816" w:rsidRPr="000878BD" w:rsidRDefault="00061816" w:rsidP="00512816">
            <w:pPr>
              <w:tabs>
                <w:tab w:val="left" w:pos="350"/>
              </w:tabs>
              <w:jc w:val="both"/>
              <w:rPr>
                <w:rStyle w:val="211pt0"/>
                <w:color w:val="000000" w:themeColor="text1"/>
                <w:sz w:val="24"/>
                <w:szCs w:val="24"/>
                <w:lang w:bidi="ar-SA"/>
              </w:rPr>
            </w:pPr>
            <w:r w:rsidRPr="000878BD">
              <w:rPr>
                <w:i/>
                <w:sz w:val="24"/>
                <w:szCs w:val="24"/>
              </w:rPr>
              <w:t xml:space="preserve">Рекомендуемые источники: основная литература 1,2, дополнительная литература </w:t>
            </w:r>
            <w:r w:rsidR="007E47B3">
              <w:rPr>
                <w:i/>
                <w:sz w:val="24"/>
                <w:szCs w:val="24"/>
              </w:rPr>
              <w:t>4</w:t>
            </w:r>
            <w:r w:rsidRPr="000878BD">
              <w:rPr>
                <w:i/>
                <w:sz w:val="24"/>
                <w:szCs w:val="24"/>
              </w:rPr>
              <w:t>.</w:t>
            </w:r>
          </w:p>
        </w:tc>
        <w:tc>
          <w:tcPr>
            <w:tcW w:w="2191" w:type="dxa"/>
          </w:tcPr>
          <w:p w14:paraId="6A0F93EC" w14:textId="77777777" w:rsidR="00512816" w:rsidRPr="000878BD" w:rsidRDefault="00512816" w:rsidP="00512816">
            <w:pPr>
              <w:jc w:val="center"/>
              <w:rPr>
                <w:bCs/>
                <w:sz w:val="24"/>
                <w:szCs w:val="24"/>
              </w:rPr>
            </w:pPr>
            <w:r w:rsidRPr="000878BD">
              <w:rPr>
                <w:bCs/>
                <w:sz w:val="24"/>
                <w:szCs w:val="24"/>
              </w:rPr>
              <w:lastRenderedPageBreak/>
              <w:t>Опрос,</w:t>
            </w:r>
          </w:p>
          <w:p w14:paraId="72AAC216" w14:textId="77777777" w:rsidR="00512816" w:rsidRPr="000878BD" w:rsidRDefault="00512816" w:rsidP="00512816">
            <w:pPr>
              <w:jc w:val="center"/>
              <w:rPr>
                <w:bCs/>
                <w:sz w:val="24"/>
                <w:szCs w:val="24"/>
              </w:rPr>
            </w:pPr>
            <w:r w:rsidRPr="000878BD">
              <w:rPr>
                <w:bCs/>
                <w:sz w:val="24"/>
                <w:szCs w:val="24"/>
              </w:rPr>
              <w:t>тестирование,</w:t>
            </w:r>
          </w:p>
          <w:p w14:paraId="1BE4C1C7" w14:textId="77777777" w:rsidR="00512816" w:rsidRPr="000878BD" w:rsidRDefault="00512816" w:rsidP="00512816">
            <w:pPr>
              <w:jc w:val="center"/>
              <w:rPr>
                <w:bCs/>
                <w:sz w:val="24"/>
                <w:szCs w:val="24"/>
              </w:rPr>
            </w:pPr>
            <w:r w:rsidRPr="000878BD">
              <w:rPr>
                <w:bCs/>
                <w:sz w:val="24"/>
                <w:szCs w:val="24"/>
              </w:rPr>
              <w:t>дискуссия на</w:t>
            </w:r>
          </w:p>
          <w:p w14:paraId="31EAA578" w14:textId="77777777" w:rsidR="00512816" w:rsidRPr="000878BD" w:rsidRDefault="00512816" w:rsidP="00512816">
            <w:pPr>
              <w:jc w:val="center"/>
              <w:rPr>
                <w:bCs/>
                <w:sz w:val="24"/>
                <w:szCs w:val="24"/>
              </w:rPr>
            </w:pPr>
            <w:r w:rsidRPr="000878BD">
              <w:rPr>
                <w:bCs/>
                <w:sz w:val="24"/>
                <w:szCs w:val="24"/>
              </w:rPr>
              <w:t>семинаре,</w:t>
            </w:r>
          </w:p>
          <w:p w14:paraId="11DAAC96" w14:textId="77777777" w:rsidR="00512816" w:rsidRPr="000878BD" w:rsidRDefault="00512816" w:rsidP="00512816">
            <w:pPr>
              <w:jc w:val="center"/>
              <w:rPr>
                <w:bCs/>
                <w:sz w:val="24"/>
                <w:szCs w:val="24"/>
              </w:rPr>
            </w:pPr>
            <w:r w:rsidRPr="000878BD">
              <w:rPr>
                <w:bCs/>
                <w:sz w:val="24"/>
                <w:szCs w:val="24"/>
              </w:rPr>
              <w:lastRenderedPageBreak/>
              <w:t>обсуждение</w:t>
            </w:r>
          </w:p>
          <w:p w14:paraId="3C2436C0" w14:textId="0D1BAE9E" w:rsidR="00061816" w:rsidRPr="000878BD" w:rsidRDefault="00512816" w:rsidP="00512816">
            <w:pPr>
              <w:jc w:val="center"/>
              <w:rPr>
                <w:rStyle w:val="211pt0"/>
                <w:i/>
                <w:iCs/>
                <w:sz w:val="24"/>
                <w:szCs w:val="24"/>
              </w:rPr>
            </w:pPr>
            <w:r w:rsidRPr="000878BD">
              <w:rPr>
                <w:bCs/>
                <w:sz w:val="24"/>
                <w:szCs w:val="24"/>
              </w:rPr>
              <w:t>научных докладов</w:t>
            </w:r>
          </w:p>
        </w:tc>
      </w:tr>
      <w:tr w:rsidR="00061816" w:rsidRPr="000878BD" w14:paraId="292671F2" w14:textId="77777777" w:rsidTr="007B5FB5">
        <w:tc>
          <w:tcPr>
            <w:tcW w:w="2705" w:type="dxa"/>
            <w:shd w:val="clear" w:color="auto" w:fill="auto"/>
          </w:tcPr>
          <w:p w14:paraId="574F3B10" w14:textId="3BE9B74F" w:rsidR="00061816" w:rsidRPr="000878BD" w:rsidRDefault="00061816" w:rsidP="00512816">
            <w:pPr>
              <w:jc w:val="both"/>
              <w:rPr>
                <w:b/>
                <w:bCs/>
                <w:color w:val="000000" w:themeColor="text1"/>
                <w:sz w:val="24"/>
                <w:szCs w:val="24"/>
                <w:shd w:val="clear" w:color="auto" w:fill="FFFFFF"/>
              </w:rPr>
            </w:pPr>
            <w:r w:rsidRPr="000878BD">
              <w:rPr>
                <w:sz w:val="24"/>
                <w:szCs w:val="24"/>
              </w:rPr>
              <w:lastRenderedPageBreak/>
              <w:t>Тема 2. Налоговые органы Российской Федерации: их состав, правовой статус, задачи и функции</w:t>
            </w:r>
          </w:p>
        </w:tc>
        <w:tc>
          <w:tcPr>
            <w:tcW w:w="5195" w:type="dxa"/>
          </w:tcPr>
          <w:p w14:paraId="5FE5B901" w14:textId="5683833B" w:rsidR="00061816" w:rsidRPr="000878BD" w:rsidRDefault="00061816" w:rsidP="00512816">
            <w:pPr>
              <w:pStyle w:val="a6"/>
              <w:numPr>
                <w:ilvl w:val="0"/>
                <w:numId w:val="31"/>
              </w:numPr>
              <w:tabs>
                <w:tab w:val="left" w:pos="350"/>
              </w:tabs>
              <w:ind w:left="0" w:firstLine="0"/>
              <w:jc w:val="both"/>
              <w:rPr>
                <w:iCs/>
                <w:sz w:val="24"/>
                <w:szCs w:val="24"/>
              </w:rPr>
            </w:pPr>
            <w:r w:rsidRPr="000878BD">
              <w:rPr>
                <w:iCs/>
                <w:sz w:val="24"/>
                <w:szCs w:val="24"/>
              </w:rPr>
              <w:t>Налоговые органы Российской Федерации: их состав, принципы формирования и характеристика.</w:t>
            </w:r>
          </w:p>
          <w:p w14:paraId="0E4E626D" w14:textId="7F20B28F" w:rsidR="00061816" w:rsidRPr="000878BD" w:rsidRDefault="00061816" w:rsidP="00512816">
            <w:pPr>
              <w:pStyle w:val="a6"/>
              <w:numPr>
                <w:ilvl w:val="0"/>
                <w:numId w:val="31"/>
              </w:numPr>
              <w:tabs>
                <w:tab w:val="left" w:pos="350"/>
              </w:tabs>
              <w:ind w:left="0" w:firstLine="0"/>
              <w:jc w:val="both"/>
              <w:rPr>
                <w:iCs/>
                <w:sz w:val="24"/>
                <w:szCs w:val="24"/>
              </w:rPr>
            </w:pPr>
            <w:r w:rsidRPr="000878BD">
              <w:rPr>
                <w:iCs/>
                <w:sz w:val="24"/>
                <w:szCs w:val="24"/>
              </w:rPr>
              <w:t>Принципы взаимодействия налоговых органов с налогоплательщиками при осуществлении налогового администрирования.</w:t>
            </w:r>
          </w:p>
          <w:p w14:paraId="246F159B" w14:textId="53AF1F74" w:rsidR="00061816" w:rsidRPr="000878BD" w:rsidRDefault="00061816" w:rsidP="00512816">
            <w:pPr>
              <w:pStyle w:val="a6"/>
              <w:numPr>
                <w:ilvl w:val="0"/>
                <w:numId w:val="31"/>
              </w:numPr>
              <w:tabs>
                <w:tab w:val="left" w:pos="350"/>
              </w:tabs>
              <w:ind w:left="0" w:firstLine="0"/>
              <w:jc w:val="both"/>
              <w:rPr>
                <w:iCs/>
                <w:sz w:val="24"/>
                <w:szCs w:val="24"/>
              </w:rPr>
            </w:pPr>
            <w:r w:rsidRPr="000878BD">
              <w:rPr>
                <w:iCs/>
                <w:sz w:val="24"/>
                <w:szCs w:val="24"/>
              </w:rPr>
              <w:t xml:space="preserve">Инновационные технологии налогового администрирования и новые формы реализации </w:t>
            </w:r>
            <w:proofErr w:type="spellStart"/>
            <w:r w:rsidRPr="000878BD">
              <w:rPr>
                <w:iCs/>
                <w:sz w:val="24"/>
                <w:szCs w:val="24"/>
              </w:rPr>
              <w:t>клиентоориентированного</w:t>
            </w:r>
            <w:proofErr w:type="spellEnd"/>
            <w:r w:rsidRPr="000878BD">
              <w:rPr>
                <w:iCs/>
                <w:sz w:val="24"/>
                <w:szCs w:val="24"/>
              </w:rPr>
              <w:t xml:space="preserve"> подхода в деятельности налоговых органов.</w:t>
            </w:r>
          </w:p>
          <w:p w14:paraId="00569A1C" w14:textId="68D1BF49" w:rsidR="00061816" w:rsidRPr="000878BD" w:rsidRDefault="00061816" w:rsidP="00512816">
            <w:pPr>
              <w:pStyle w:val="a6"/>
              <w:numPr>
                <w:ilvl w:val="0"/>
                <w:numId w:val="31"/>
              </w:numPr>
              <w:tabs>
                <w:tab w:val="left" w:pos="350"/>
              </w:tabs>
              <w:ind w:left="0" w:firstLine="0"/>
              <w:jc w:val="both"/>
              <w:rPr>
                <w:iCs/>
                <w:sz w:val="24"/>
                <w:szCs w:val="24"/>
              </w:rPr>
            </w:pPr>
            <w:r w:rsidRPr="000878BD">
              <w:rPr>
                <w:iCs/>
                <w:sz w:val="24"/>
                <w:szCs w:val="24"/>
              </w:rPr>
              <w:t>Роль центрального аппарата в проведении налоговой политики государства, организации налогового администрирования, его методическом обеспечении, координации деятельности налоговых органов России.</w:t>
            </w:r>
          </w:p>
          <w:p w14:paraId="51A447F5" w14:textId="1F57931B" w:rsidR="00061816" w:rsidRPr="000878BD" w:rsidRDefault="00061816" w:rsidP="00512816">
            <w:pPr>
              <w:pStyle w:val="a6"/>
              <w:numPr>
                <w:ilvl w:val="0"/>
                <w:numId w:val="31"/>
              </w:numPr>
              <w:tabs>
                <w:tab w:val="left" w:pos="350"/>
              </w:tabs>
              <w:ind w:left="0" w:firstLine="0"/>
              <w:jc w:val="both"/>
              <w:rPr>
                <w:iCs/>
                <w:sz w:val="24"/>
                <w:szCs w:val="24"/>
              </w:rPr>
            </w:pPr>
            <w:r w:rsidRPr="000878BD">
              <w:rPr>
                <w:iCs/>
                <w:sz w:val="24"/>
                <w:szCs w:val="24"/>
              </w:rPr>
              <w:t>Состав территориальных налоговых органов. Налоговые органы субъектов Российской Федерации: их виды, принципы построения; задачи и функции.</w:t>
            </w:r>
          </w:p>
          <w:p w14:paraId="7DB33C76" w14:textId="602369E9" w:rsidR="00061816" w:rsidRPr="000878BD" w:rsidRDefault="00061816" w:rsidP="00512816">
            <w:pPr>
              <w:pStyle w:val="a6"/>
              <w:numPr>
                <w:ilvl w:val="0"/>
                <w:numId w:val="31"/>
              </w:numPr>
              <w:tabs>
                <w:tab w:val="left" w:pos="350"/>
              </w:tabs>
              <w:ind w:left="0" w:firstLine="0"/>
              <w:jc w:val="both"/>
              <w:rPr>
                <w:iCs/>
                <w:sz w:val="24"/>
                <w:szCs w:val="24"/>
              </w:rPr>
            </w:pPr>
            <w:r w:rsidRPr="000878BD">
              <w:rPr>
                <w:iCs/>
                <w:sz w:val="24"/>
                <w:szCs w:val="24"/>
              </w:rPr>
              <w:t>Критерии оценки деятельности налоговых органов.</w:t>
            </w:r>
          </w:p>
          <w:p w14:paraId="1599C3EF" w14:textId="7BFB33B5" w:rsidR="00061816" w:rsidRPr="000878BD" w:rsidRDefault="00061816" w:rsidP="00512816">
            <w:pPr>
              <w:pStyle w:val="a6"/>
              <w:tabs>
                <w:tab w:val="left" w:pos="350"/>
              </w:tabs>
              <w:ind w:left="0"/>
              <w:jc w:val="both"/>
              <w:rPr>
                <w:rStyle w:val="211pt0"/>
                <w:sz w:val="24"/>
                <w:szCs w:val="24"/>
              </w:rPr>
            </w:pPr>
            <w:r w:rsidRPr="000878BD">
              <w:rPr>
                <w:i/>
                <w:sz w:val="24"/>
                <w:szCs w:val="24"/>
              </w:rPr>
              <w:t xml:space="preserve">Рекомендуемые источники: основная литература 1,2, </w:t>
            </w:r>
            <w:r w:rsidR="007E47B3" w:rsidRPr="000878BD">
              <w:rPr>
                <w:i/>
                <w:sz w:val="24"/>
                <w:szCs w:val="24"/>
              </w:rPr>
              <w:t xml:space="preserve">дополнительная литература </w:t>
            </w:r>
            <w:r w:rsidR="007E47B3">
              <w:rPr>
                <w:i/>
                <w:sz w:val="24"/>
                <w:szCs w:val="24"/>
              </w:rPr>
              <w:t>3</w:t>
            </w:r>
            <w:r w:rsidR="007E47B3" w:rsidRPr="000878BD">
              <w:rPr>
                <w:i/>
                <w:sz w:val="24"/>
                <w:szCs w:val="24"/>
              </w:rPr>
              <w:t>.</w:t>
            </w:r>
          </w:p>
        </w:tc>
        <w:tc>
          <w:tcPr>
            <w:tcW w:w="2191" w:type="dxa"/>
          </w:tcPr>
          <w:p w14:paraId="7C11A4DB" w14:textId="77777777" w:rsidR="00512816" w:rsidRPr="000878BD" w:rsidRDefault="00512816" w:rsidP="00512816">
            <w:pPr>
              <w:jc w:val="center"/>
              <w:rPr>
                <w:bCs/>
                <w:sz w:val="24"/>
                <w:szCs w:val="24"/>
              </w:rPr>
            </w:pPr>
            <w:r w:rsidRPr="000878BD">
              <w:rPr>
                <w:bCs/>
                <w:sz w:val="24"/>
                <w:szCs w:val="24"/>
              </w:rPr>
              <w:t>Опрос, дискуссия на</w:t>
            </w:r>
          </w:p>
          <w:p w14:paraId="46FE699C" w14:textId="06437604" w:rsidR="00061816" w:rsidRPr="000878BD" w:rsidRDefault="00512816" w:rsidP="00512816">
            <w:pPr>
              <w:jc w:val="center"/>
              <w:rPr>
                <w:rStyle w:val="211pt0"/>
                <w:sz w:val="24"/>
                <w:szCs w:val="24"/>
              </w:rPr>
            </w:pPr>
            <w:r w:rsidRPr="000878BD">
              <w:rPr>
                <w:bCs/>
                <w:sz w:val="24"/>
                <w:szCs w:val="24"/>
              </w:rPr>
              <w:t>Семинаре, тестирование</w:t>
            </w:r>
          </w:p>
        </w:tc>
      </w:tr>
      <w:tr w:rsidR="00512816" w:rsidRPr="000878BD" w14:paraId="73162BFB" w14:textId="77777777" w:rsidTr="007B5FB5">
        <w:tc>
          <w:tcPr>
            <w:tcW w:w="2705" w:type="dxa"/>
            <w:shd w:val="clear" w:color="auto" w:fill="auto"/>
          </w:tcPr>
          <w:p w14:paraId="274963E2" w14:textId="00145988" w:rsidR="00512816" w:rsidRPr="000878BD" w:rsidRDefault="00512816" w:rsidP="00512816">
            <w:pPr>
              <w:jc w:val="both"/>
              <w:rPr>
                <w:b/>
                <w:bCs/>
                <w:color w:val="000000" w:themeColor="text1"/>
                <w:sz w:val="24"/>
                <w:szCs w:val="24"/>
                <w:shd w:val="clear" w:color="auto" w:fill="FFFFFF"/>
              </w:rPr>
            </w:pPr>
            <w:r w:rsidRPr="000878BD">
              <w:rPr>
                <w:sz w:val="24"/>
                <w:szCs w:val="24"/>
              </w:rPr>
              <w:t xml:space="preserve">Тема 3. </w:t>
            </w:r>
            <w:r w:rsidRPr="000878BD">
              <w:rPr>
                <w:bCs/>
                <w:color w:val="000000" w:themeColor="text1"/>
                <w:sz w:val="24"/>
                <w:szCs w:val="24"/>
                <w:shd w:val="clear" w:color="auto" w:fill="FFFFFF"/>
              </w:rPr>
              <w:t>Права, обязанности и ответственность субъектов налогового администрирования</w:t>
            </w:r>
          </w:p>
        </w:tc>
        <w:tc>
          <w:tcPr>
            <w:tcW w:w="5195" w:type="dxa"/>
          </w:tcPr>
          <w:p w14:paraId="1276AAAD" w14:textId="14ACC1BF"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Участники отношений, регулируемых законодательством о налогах и сборах.</w:t>
            </w:r>
          </w:p>
          <w:p w14:paraId="4291855E" w14:textId="08041BED"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Права и обязанности налогоплательщиков (плательщиков сборов) и налоговых агентов: их идентичность и различие.</w:t>
            </w:r>
          </w:p>
          <w:p w14:paraId="48829778" w14:textId="77777777"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 xml:space="preserve">Права налоговых органов по обеспечению полноты исчисления и своевременности уплаты налогов и сборов организациями и физическими лицами и осуществлению других мероприятий налогового контроля; </w:t>
            </w:r>
          </w:p>
          <w:p w14:paraId="20B0065A" w14:textId="54F9A14C"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Обязанности налоговых органов по обеспечению законных прав налогоплательщиков: информированию о налоговом законодательстве, соблюдению налоговой тайны и др.</w:t>
            </w:r>
          </w:p>
          <w:p w14:paraId="054F9C65" w14:textId="1A4BD987" w:rsidR="00512816" w:rsidRDefault="00512816" w:rsidP="00512816">
            <w:pPr>
              <w:keepNext/>
              <w:tabs>
                <w:tab w:val="left" w:pos="350"/>
              </w:tabs>
              <w:jc w:val="both"/>
              <w:rPr>
                <w:i/>
                <w:sz w:val="24"/>
                <w:szCs w:val="24"/>
              </w:rPr>
            </w:pPr>
            <w:r w:rsidRPr="000878BD">
              <w:rPr>
                <w:i/>
                <w:sz w:val="24"/>
                <w:szCs w:val="24"/>
              </w:rPr>
              <w:t xml:space="preserve">Рекомендуемые источники: основная литература </w:t>
            </w:r>
            <w:r w:rsidR="007E47B3">
              <w:rPr>
                <w:i/>
                <w:sz w:val="24"/>
                <w:szCs w:val="24"/>
              </w:rPr>
              <w:t>1</w:t>
            </w:r>
            <w:r w:rsidRPr="000878BD">
              <w:rPr>
                <w:i/>
                <w:sz w:val="24"/>
                <w:szCs w:val="24"/>
              </w:rPr>
              <w:t xml:space="preserve">, </w:t>
            </w:r>
            <w:r w:rsidR="007E47B3" w:rsidRPr="000878BD">
              <w:rPr>
                <w:i/>
                <w:sz w:val="24"/>
                <w:szCs w:val="24"/>
              </w:rPr>
              <w:t xml:space="preserve">дополнительная литература </w:t>
            </w:r>
            <w:r w:rsidR="007E47B3">
              <w:rPr>
                <w:i/>
                <w:sz w:val="24"/>
                <w:szCs w:val="24"/>
              </w:rPr>
              <w:t>3</w:t>
            </w:r>
            <w:r w:rsidR="007E47B3" w:rsidRPr="000878BD">
              <w:rPr>
                <w:i/>
                <w:sz w:val="24"/>
                <w:szCs w:val="24"/>
              </w:rPr>
              <w:t>.</w:t>
            </w:r>
          </w:p>
          <w:p w14:paraId="6707E1A6" w14:textId="77777777" w:rsidR="00F748BB" w:rsidRDefault="00F748BB" w:rsidP="00512816">
            <w:pPr>
              <w:keepNext/>
              <w:tabs>
                <w:tab w:val="left" w:pos="350"/>
              </w:tabs>
              <w:jc w:val="both"/>
              <w:rPr>
                <w:sz w:val="24"/>
                <w:szCs w:val="24"/>
              </w:rPr>
            </w:pPr>
          </w:p>
          <w:p w14:paraId="3218B543" w14:textId="6AE4CFE1" w:rsidR="007E47B3" w:rsidRPr="000878BD" w:rsidRDefault="007E47B3" w:rsidP="00512816">
            <w:pPr>
              <w:keepNext/>
              <w:tabs>
                <w:tab w:val="left" w:pos="350"/>
              </w:tabs>
              <w:jc w:val="both"/>
              <w:rPr>
                <w:sz w:val="24"/>
                <w:szCs w:val="24"/>
              </w:rPr>
            </w:pPr>
          </w:p>
        </w:tc>
        <w:tc>
          <w:tcPr>
            <w:tcW w:w="2191" w:type="dxa"/>
            <w:shd w:val="clear" w:color="auto" w:fill="auto"/>
            <w:vAlign w:val="center"/>
          </w:tcPr>
          <w:p w14:paraId="04058095" w14:textId="3AE8552A"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Опрос,</w:t>
            </w:r>
          </w:p>
          <w:p w14:paraId="622283B5"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обсуждение</w:t>
            </w:r>
          </w:p>
          <w:p w14:paraId="61239DB4"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вопросов для</w:t>
            </w:r>
          </w:p>
          <w:p w14:paraId="78EE8FF9" w14:textId="2E65F243" w:rsidR="00512816" w:rsidRPr="000878BD" w:rsidRDefault="00512816" w:rsidP="00512816">
            <w:pPr>
              <w:jc w:val="center"/>
              <w:rPr>
                <w:color w:val="000000"/>
                <w:sz w:val="24"/>
                <w:szCs w:val="24"/>
              </w:rPr>
            </w:pPr>
            <w:r w:rsidRPr="000878BD">
              <w:rPr>
                <w:rStyle w:val="211pt0"/>
                <w:sz w:val="24"/>
                <w:szCs w:val="24"/>
              </w:rPr>
              <w:t>размышления</w:t>
            </w:r>
          </w:p>
        </w:tc>
      </w:tr>
      <w:tr w:rsidR="00512816" w:rsidRPr="000878BD" w14:paraId="2B4670A2" w14:textId="77777777" w:rsidTr="007B5FB5">
        <w:tc>
          <w:tcPr>
            <w:tcW w:w="2705" w:type="dxa"/>
            <w:shd w:val="clear" w:color="auto" w:fill="auto"/>
            <w:vAlign w:val="center"/>
          </w:tcPr>
          <w:p w14:paraId="34A22502" w14:textId="4A7A5A67" w:rsidR="00512816" w:rsidRPr="000878BD" w:rsidRDefault="00512816" w:rsidP="00512816">
            <w:pPr>
              <w:jc w:val="both"/>
              <w:rPr>
                <w:b/>
                <w:bCs/>
                <w:color w:val="000000" w:themeColor="text1"/>
                <w:sz w:val="24"/>
                <w:szCs w:val="24"/>
              </w:rPr>
            </w:pPr>
            <w:r w:rsidRPr="000878BD">
              <w:rPr>
                <w:sz w:val="24"/>
                <w:szCs w:val="24"/>
              </w:rPr>
              <w:lastRenderedPageBreak/>
              <w:t xml:space="preserve">Тема 4. </w:t>
            </w:r>
            <w:r w:rsidRPr="000878BD">
              <w:rPr>
                <w:bCs/>
                <w:color w:val="000000" w:themeColor="text1"/>
                <w:sz w:val="24"/>
                <w:szCs w:val="24"/>
              </w:rPr>
              <w:t>Налоговые полномочия других государственных органов и лиц в сфере налогового администрирования</w:t>
            </w:r>
          </w:p>
        </w:tc>
        <w:tc>
          <w:tcPr>
            <w:tcW w:w="5195" w:type="dxa"/>
          </w:tcPr>
          <w:p w14:paraId="46AF5D2A" w14:textId="4837A4FE"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Федеральные государственные органы, обладающие полномочиями налоговых органов.</w:t>
            </w:r>
          </w:p>
          <w:p w14:paraId="15310191" w14:textId="77777777"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 xml:space="preserve">Права и обязанности Федеральной таможенной службы. </w:t>
            </w:r>
          </w:p>
          <w:p w14:paraId="1415D6EB" w14:textId="77777777"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Полномочия Министерства финансов Российской Федерации и других финансовых органов, в том числе по реализации права налогоплательщиков на разъяснение налогового законодательства.</w:t>
            </w:r>
          </w:p>
          <w:p w14:paraId="19C175F3" w14:textId="24E2B48A"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Полномочия Министерства внутренних дел Российской Федерации, следственных органов и других органов исполнительной власти.</w:t>
            </w:r>
          </w:p>
          <w:p w14:paraId="54394599" w14:textId="0FC25BCD" w:rsidR="00512816" w:rsidRPr="000878BD" w:rsidRDefault="00512816" w:rsidP="00512816">
            <w:pPr>
              <w:keepNext/>
              <w:tabs>
                <w:tab w:val="left" w:pos="350"/>
              </w:tabs>
              <w:jc w:val="both"/>
              <w:rPr>
                <w:sz w:val="24"/>
                <w:szCs w:val="24"/>
              </w:rPr>
            </w:pPr>
            <w:r w:rsidRPr="000878BD">
              <w:rPr>
                <w:i/>
                <w:sz w:val="24"/>
                <w:szCs w:val="24"/>
              </w:rPr>
              <w:t xml:space="preserve">Рекомендуемые источники: основная литература </w:t>
            </w:r>
            <w:r w:rsidR="002456BE">
              <w:rPr>
                <w:i/>
                <w:sz w:val="24"/>
                <w:szCs w:val="24"/>
              </w:rPr>
              <w:t>1,2</w:t>
            </w:r>
            <w:r w:rsidRPr="000878BD">
              <w:rPr>
                <w:i/>
                <w:sz w:val="24"/>
                <w:szCs w:val="24"/>
              </w:rPr>
              <w:t xml:space="preserve">, </w:t>
            </w:r>
            <w:r w:rsidR="007E47B3" w:rsidRPr="000878BD">
              <w:rPr>
                <w:i/>
                <w:sz w:val="24"/>
                <w:szCs w:val="24"/>
              </w:rPr>
              <w:t xml:space="preserve">дополнительная литература </w:t>
            </w:r>
            <w:r w:rsidR="007E47B3">
              <w:rPr>
                <w:i/>
                <w:sz w:val="24"/>
                <w:szCs w:val="24"/>
              </w:rPr>
              <w:t>3</w:t>
            </w:r>
            <w:r w:rsidR="007E47B3" w:rsidRPr="000878BD">
              <w:rPr>
                <w:i/>
                <w:sz w:val="24"/>
                <w:szCs w:val="24"/>
              </w:rPr>
              <w:t>.</w:t>
            </w:r>
          </w:p>
        </w:tc>
        <w:tc>
          <w:tcPr>
            <w:tcW w:w="2191" w:type="dxa"/>
            <w:shd w:val="clear" w:color="auto" w:fill="auto"/>
            <w:vAlign w:val="center"/>
          </w:tcPr>
          <w:p w14:paraId="1348A20E"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Опрос, дискуссия</w:t>
            </w:r>
          </w:p>
          <w:p w14:paraId="647DBC5D"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на семинаре,</w:t>
            </w:r>
          </w:p>
          <w:p w14:paraId="46B02E5A"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обсуждение</w:t>
            </w:r>
          </w:p>
          <w:p w14:paraId="6FEF021E"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вопросов для</w:t>
            </w:r>
          </w:p>
          <w:p w14:paraId="342FDD38" w14:textId="3F31276B" w:rsidR="00512816" w:rsidRPr="000878BD" w:rsidRDefault="00512816" w:rsidP="00512816">
            <w:pPr>
              <w:jc w:val="center"/>
              <w:rPr>
                <w:color w:val="000000"/>
                <w:sz w:val="24"/>
                <w:szCs w:val="24"/>
              </w:rPr>
            </w:pPr>
            <w:r w:rsidRPr="000878BD">
              <w:rPr>
                <w:rStyle w:val="211pt0"/>
                <w:sz w:val="24"/>
                <w:szCs w:val="24"/>
              </w:rPr>
              <w:t>размышления</w:t>
            </w:r>
          </w:p>
        </w:tc>
      </w:tr>
      <w:tr w:rsidR="00512816" w:rsidRPr="000878BD" w14:paraId="5321EECE" w14:textId="77777777" w:rsidTr="007B5FB5">
        <w:tc>
          <w:tcPr>
            <w:tcW w:w="2705" w:type="dxa"/>
            <w:shd w:val="clear" w:color="auto" w:fill="auto"/>
            <w:vAlign w:val="center"/>
          </w:tcPr>
          <w:p w14:paraId="681C1723" w14:textId="24951A8C" w:rsidR="00512816" w:rsidRPr="000878BD" w:rsidRDefault="00512816" w:rsidP="00512816">
            <w:pPr>
              <w:jc w:val="both"/>
              <w:rPr>
                <w:b/>
                <w:bCs/>
                <w:color w:val="000000" w:themeColor="text1"/>
                <w:sz w:val="24"/>
                <w:szCs w:val="24"/>
              </w:rPr>
            </w:pPr>
            <w:r w:rsidRPr="000878BD">
              <w:rPr>
                <w:sz w:val="24"/>
                <w:szCs w:val="24"/>
              </w:rPr>
              <w:t xml:space="preserve">Тема 5. </w:t>
            </w:r>
            <w:r w:rsidRPr="000878BD">
              <w:rPr>
                <w:bCs/>
                <w:color w:val="000000" w:themeColor="text1"/>
                <w:sz w:val="24"/>
                <w:szCs w:val="24"/>
              </w:rPr>
              <w:t>Государственная регистрация и постановка на учет юридических и физических лиц в налоговых органах</w:t>
            </w:r>
          </w:p>
        </w:tc>
        <w:tc>
          <w:tcPr>
            <w:tcW w:w="5195" w:type="dxa"/>
          </w:tcPr>
          <w:p w14:paraId="0D27A7C3" w14:textId="591C554D" w:rsidR="00512816" w:rsidRPr="000878BD" w:rsidRDefault="00512816" w:rsidP="00512816">
            <w:pPr>
              <w:pStyle w:val="a6"/>
              <w:numPr>
                <w:ilvl w:val="0"/>
                <w:numId w:val="33"/>
              </w:numPr>
              <w:tabs>
                <w:tab w:val="left" w:pos="350"/>
              </w:tabs>
              <w:ind w:left="0" w:firstLine="0"/>
              <w:jc w:val="both"/>
              <w:rPr>
                <w:iCs/>
                <w:sz w:val="24"/>
                <w:szCs w:val="24"/>
              </w:rPr>
            </w:pPr>
            <w:r w:rsidRPr="000878BD">
              <w:rPr>
                <w:iCs/>
                <w:sz w:val="24"/>
                <w:szCs w:val="24"/>
              </w:rPr>
              <w:t>Государственная регистрация юридических лиц в налоговых органах. Постановка на учет налогоплательщиков-организаций в инспекциях ФНС России.</w:t>
            </w:r>
          </w:p>
          <w:p w14:paraId="762D91A9" w14:textId="77777777"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Особенности постановки на учет крупнейших налогоплательщиков.</w:t>
            </w:r>
          </w:p>
          <w:p w14:paraId="6E188E38" w14:textId="77777777"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Государственная регистрация и постановка на учет физических лиц индивидуальных предпринимателей.</w:t>
            </w:r>
          </w:p>
          <w:p w14:paraId="13A39F16" w14:textId="77777777" w:rsidR="00512816" w:rsidRPr="000878BD" w:rsidRDefault="00512816" w:rsidP="00512816">
            <w:pPr>
              <w:pStyle w:val="a6"/>
              <w:numPr>
                <w:ilvl w:val="0"/>
                <w:numId w:val="31"/>
              </w:numPr>
              <w:tabs>
                <w:tab w:val="left" w:pos="350"/>
              </w:tabs>
              <w:ind w:left="0" w:firstLine="0"/>
              <w:jc w:val="both"/>
              <w:rPr>
                <w:color w:val="000000"/>
                <w:sz w:val="24"/>
                <w:szCs w:val="24"/>
                <w:shd w:val="clear" w:color="auto" w:fill="FFFFFF"/>
                <w:lang w:bidi="ru-RU"/>
              </w:rPr>
            </w:pPr>
            <w:r w:rsidRPr="000878BD">
              <w:rPr>
                <w:iCs/>
                <w:sz w:val="24"/>
                <w:szCs w:val="24"/>
              </w:rPr>
              <w:t>Идентификация налогоплательщиков. Присвоение идентификационных номеров, их содержание и значение.</w:t>
            </w:r>
          </w:p>
          <w:p w14:paraId="18B0780D" w14:textId="28368687" w:rsidR="00512816" w:rsidRPr="000878BD" w:rsidRDefault="00512816" w:rsidP="00512816">
            <w:pPr>
              <w:pStyle w:val="a6"/>
              <w:tabs>
                <w:tab w:val="left" w:pos="350"/>
              </w:tabs>
              <w:ind w:left="0"/>
              <w:jc w:val="both"/>
              <w:rPr>
                <w:rStyle w:val="211pt0"/>
                <w:sz w:val="24"/>
                <w:szCs w:val="24"/>
              </w:rPr>
            </w:pPr>
            <w:r w:rsidRPr="000878BD">
              <w:rPr>
                <w:i/>
                <w:sz w:val="24"/>
                <w:szCs w:val="24"/>
              </w:rPr>
              <w:t xml:space="preserve">Рекомендуемые источники: основная литература </w:t>
            </w:r>
            <w:r w:rsidR="002456BE">
              <w:rPr>
                <w:i/>
                <w:sz w:val="24"/>
                <w:szCs w:val="24"/>
              </w:rPr>
              <w:t>1</w:t>
            </w:r>
            <w:r w:rsidRPr="000878BD">
              <w:rPr>
                <w:i/>
                <w:sz w:val="24"/>
                <w:szCs w:val="24"/>
              </w:rPr>
              <w:t xml:space="preserve">, </w:t>
            </w:r>
            <w:r w:rsidR="007E47B3" w:rsidRPr="000878BD">
              <w:rPr>
                <w:i/>
                <w:sz w:val="24"/>
                <w:szCs w:val="24"/>
              </w:rPr>
              <w:t xml:space="preserve">дополнительная литература </w:t>
            </w:r>
            <w:r w:rsidR="007E47B3">
              <w:rPr>
                <w:i/>
                <w:sz w:val="24"/>
                <w:szCs w:val="24"/>
              </w:rPr>
              <w:t>3</w:t>
            </w:r>
            <w:r w:rsidR="007E47B3" w:rsidRPr="000878BD">
              <w:rPr>
                <w:i/>
                <w:sz w:val="24"/>
                <w:szCs w:val="24"/>
              </w:rPr>
              <w:t>.</w:t>
            </w:r>
          </w:p>
        </w:tc>
        <w:tc>
          <w:tcPr>
            <w:tcW w:w="2191" w:type="dxa"/>
            <w:shd w:val="clear" w:color="auto" w:fill="auto"/>
            <w:vAlign w:val="center"/>
          </w:tcPr>
          <w:p w14:paraId="5BC20AB6"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Тестирование,</w:t>
            </w:r>
          </w:p>
          <w:p w14:paraId="3E21D5F6"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решение</w:t>
            </w:r>
          </w:p>
          <w:p w14:paraId="331A2326"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ситуационных</w:t>
            </w:r>
          </w:p>
          <w:p w14:paraId="44FA5880" w14:textId="0CC3280C" w:rsidR="00512816" w:rsidRPr="000878BD" w:rsidRDefault="00512816" w:rsidP="00512816">
            <w:pPr>
              <w:jc w:val="center"/>
              <w:rPr>
                <w:rStyle w:val="211pt0"/>
                <w:sz w:val="24"/>
                <w:szCs w:val="24"/>
              </w:rPr>
            </w:pPr>
            <w:r w:rsidRPr="000878BD">
              <w:rPr>
                <w:rStyle w:val="211pt0"/>
                <w:sz w:val="24"/>
                <w:szCs w:val="24"/>
              </w:rPr>
              <w:t>задач</w:t>
            </w:r>
          </w:p>
        </w:tc>
      </w:tr>
      <w:tr w:rsidR="00512816" w:rsidRPr="000878BD" w14:paraId="2800FD9D" w14:textId="77777777" w:rsidTr="007B5FB5">
        <w:tc>
          <w:tcPr>
            <w:tcW w:w="2705" w:type="dxa"/>
            <w:shd w:val="clear" w:color="auto" w:fill="auto"/>
            <w:vAlign w:val="center"/>
          </w:tcPr>
          <w:p w14:paraId="7C94BA60" w14:textId="1ECA69AA" w:rsidR="00512816" w:rsidRPr="000878BD" w:rsidRDefault="00512816" w:rsidP="00512816">
            <w:pPr>
              <w:jc w:val="both"/>
              <w:rPr>
                <w:b/>
                <w:bCs/>
                <w:color w:val="000000" w:themeColor="text1"/>
                <w:sz w:val="24"/>
                <w:szCs w:val="24"/>
              </w:rPr>
            </w:pPr>
            <w:r w:rsidRPr="000878BD">
              <w:rPr>
                <w:sz w:val="24"/>
                <w:szCs w:val="24"/>
              </w:rPr>
              <w:t xml:space="preserve">Тема 6. </w:t>
            </w:r>
            <w:r w:rsidRPr="000878BD">
              <w:rPr>
                <w:bCs/>
                <w:color w:val="000000" w:themeColor="text1"/>
                <w:sz w:val="24"/>
                <w:szCs w:val="24"/>
              </w:rPr>
              <w:t>Контроль налоговых органов за исполнением налогоплательщиками обязанностей по уплате налогов (сборов)</w:t>
            </w:r>
          </w:p>
        </w:tc>
        <w:tc>
          <w:tcPr>
            <w:tcW w:w="5195" w:type="dxa"/>
          </w:tcPr>
          <w:p w14:paraId="4178E987" w14:textId="77777777"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Контроль налоговых органов по соблюдению порядка открытия расчетных (текущих) и иных счетов в банке организациям и физическим лицам – индивидуальными предпринимателями.</w:t>
            </w:r>
          </w:p>
          <w:p w14:paraId="5F5EA475" w14:textId="77777777"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 xml:space="preserve"> Условия возникновения, изменения и прекращения обязанности по уплате налога (сбора). </w:t>
            </w:r>
          </w:p>
          <w:p w14:paraId="411AE0CD" w14:textId="77777777"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Сроки уплаты налогов и сборов.</w:t>
            </w:r>
          </w:p>
          <w:p w14:paraId="3F2474F7" w14:textId="3F2EFB27"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Порядок исполнения обязанности по уплате налогов (сборов) юридическими и физическими лицами. Обязанности банков по исполнению поручений налогоплательщиков и налоговых агентов на перечисление налогов и сборов в бюджетную систему РФ.</w:t>
            </w:r>
          </w:p>
          <w:p w14:paraId="48BAACC9" w14:textId="77777777" w:rsidR="00512816" w:rsidRPr="000878BD" w:rsidRDefault="00512816" w:rsidP="00512816">
            <w:pPr>
              <w:pStyle w:val="a6"/>
              <w:numPr>
                <w:ilvl w:val="0"/>
                <w:numId w:val="31"/>
              </w:numPr>
              <w:tabs>
                <w:tab w:val="left" w:pos="350"/>
              </w:tabs>
              <w:ind w:left="0" w:firstLine="0"/>
              <w:jc w:val="both"/>
              <w:rPr>
                <w:color w:val="000000"/>
                <w:sz w:val="24"/>
                <w:szCs w:val="24"/>
                <w:shd w:val="clear" w:color="auto" w:fill="FFFFFF"/>
                <w:lang w:bidi="ru-RU"/>
              </w:rPr>
            </w:pPr>
            <w:r w:rsidRPr="000878BD">
              <w:rPr>
                <w:iCs/>
                <w:sz w:val="24"/>
                <w:szCs w:val="24"/>
              </w:rPr>
              <w:t xml:space="preserve">Очередность списания денежных средств по уплате налогов и сборов со счетов налогоплательщиков в банке. </w:t>
            </w:r>
          </w:p>
          <w:p w14:paraId="4CD709E6" w14:textId="77777777" w:rsidR="00512816" w:rsidRPr="000878BD" w:rsidRDefault="00512816" w:rsidP="00512816">
            <w:pPr>
              <w:pStyle w:val="a6"/>
              <w:numPr>
                <w:ilvl w:val="0"/>
                <w:numId w:val="31"/>
              </w:numPr>
              <w:tabs>
                <w:tab w:val="left" w:pos="350"/>
              </w:tabs>
              <w:ind w:left="0" w:firstLine="0"/>
              <w:jc w:val="both"/>
              <w:rPr>
                <w:color w:val="000000"/>
                <w:sz w:val="24"/>
                <w:szCs w:val="24"/>
                <w:shd w:val="clear" w:color="auto" w:fill="FFFFFF"/>
                <w:lang w:bidi="ru-RU"/>
              </w:rPr>
            </w:pPr>
            <w:r w:rsidRPr="000878BD">
              <w:rPr>
                <w:iCs/>
                <w:sz w:val="24"/>
                <w:szCs w:val="24"/>
              </w:rPr>
              <w:t>Правила признания налога (сбора) уплаченным, а налогоплательщика - выполнившим обязанность по уплате налогов (сборов).</w:t>
            </w:r>
            <w:r w:rsidRPr="000878BD">
              <w:rPr>
                <w:i/>
                <w:sz w:val="24"/>
                <w:szCs w:val="24"/>
              </w:rPr>
              <w:t xml:space="preserve"> </w:t>
            </w:r>
          </w:p>
          <w:p w14:paraId="70BF0170" w14:textId="607EDF24" w:rsidR="00512816" w:rsidRPr="000878BD" w:rsidRDefault="00512816" w:rsidP="00512816">
            <w:pPr>
              <w:pStyle w:val="a6"/>
              <w:tabs>
                <w:tab w:val="left" w:pos="350"/>
              </w:tabs>
              <w:ind w:left="0"/>
              <w:jc w:val="both"/>
              <w:rPr>
                <w:rStyle w:val="211pt0"/>
                <w:sz w:val="24"/>
                <w:szCs w:val="24"/>
              </w:rPr>
            </w:pPr>
            <w:r w:rsidRPr="000878BD">
              <w:rPr>
                <w:i/>
                <w:sz w:val="24"/>
                <w:szCs w:val="24"/>
              </w:rPr>
              <w:t xml:space="preserve">Рекомендуемые источники: основная литература </w:t>
            </w:r>
            <w:r w:rsidR="002456BE">
              <w:rPr>
                <w:i/>
                <w:sz w:val="24"/>
                <w:szCs w:val="24"/>
              </w:rPr>
              <w:t>1</w:t>
            </w:r>
            <w:r w:rsidR="007E47B3">
              <w:rPr>
                <w:i/>
                <w:sz w:val="24"/>
                <w:szCs w:val="24"/>
              </w:rPr>
              <w:t>,2</w:t>
            </w:r>
            <w:r w:rsidRPr="000878BD">
              <w:rPr>
                <w:i/>
                <w:sz w:val="24"/>
                <w:szCs w:val="24"/>
              </w:rPr>
              <w:t xml:space="preserve">, дополнительная литература </w:t>
            </w:r>
            <w:r w:rsidR="007E47B3">
              <w:rPr>
                <w:i/>
                <w:sz w:val="24"/>
                <w:szCs w:val="24"/>
              </w:rPr>
              <w:t>3</w:t>
            </w:r>
            <w:r w:rsidR="002456BE">
              <w:rPr>
                <w:i/>
                <w:sz w:val="24"/>
                <w:szCs w:val="24"/>
              </w:rPr>
              <w:t>.</w:t>
            </w:r>
          </w:p>
        </w:tc>
        <w:tc>
          <w:tcPr>
            <w:tcW w:w="2191" w:type="dxa"/>
            <w:shd w:val="clear" w:color="auto" w:fill="auto"/>
            <w:vAlign w:val="center"/>
          </w:tcPr>
          <w:p w14:paraId="35E41386"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Опрос, дискуссия</w:t>
            </w:r>
          </w:p>
          <w:p w14:paraId="09CDDA3E"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на семинаре,</w:t>
            </w:r>
          </w:p>
          <w:p w14:paraId="393A38D7"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тестирование,</w:t>
            </w:r>
          </w:p>
          <w:p w14:paraId="09A3726A"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решение</w:t>
            </w:r>
          </w:p>
          <w:p w14:paraId="5E690BF8"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ситуационных</w:t>
            </w:r>
          </w:p>
          <w:p w14:paraId="6AA71C99" w14:textId="7EFD2386" w:rsidR="00512816" w:rsidRPr="000878BD" w:rsidRDefault="00512816" w:rsidP="00512816">
            <w:pPr>
              <w:jc w:val="center"/>
              <w:rPr>
                <w:rStyle w:val="211pt0"/>
                <w:sz w:val="24"/>
                <w:szCs w:val="24"/>
              </w:rPr>
            </w:pPr>
            <w:r w:rsidRPr="000878BD">
              <w:rPr>
                <w:rStyle w:val="211pt0"/>
                <w:sz w:val="24"/>
                <w:szCs w:val="24"/>
              </w:rPr>
              <w:t>задач</w:t>
            </w:r>
          </w:p>
        </w:tc>
      </w:tr>
      <w:tr w:rsidR="00512816" w:rsidRPr="000878BD" w14:paraId="4F7C169F" w14:textId="77777777" w:rsidTr="007B5FB5">
        <w:tc>
          <w:tcPr>
            <w:tcW w:w="2705" w:type="dxa"/>
            <w:shd w:val="clear" w:color="auto" w:fill="auto"/>
            <w:vAlign w:val="center"/>
          </w:tcPr>
          <w:p w14:paraId="73FDE80D" w14:textId="638B21FC" w:rsidR="00512816" w:rsidRPr="000878BD" w:rsidRDefault="00512816" w:rsidP="00512816">
            <w:pPr>
              <w:jc w:val="both"/>
              <w:rPr>
                <w:b/>
                <w:bCs/>
                <w:color w:val="000000" w:themeColor="text1"/>
                <w:sz w:val="24"/>
                <w:szCs w:val="24"/>
              </w:rPr>
            </w:pPr>
            <w:r w:rsidRPr="000878BD">
              <w:rPr>
                <w:sz w:val="24"/>
                <w:szCs w:val="24"/>
              </w:rPr>
              <w:lastRenderedPageBreak/>
              <w:t xml:space="preserve">Тема 7. </w:t>
            </w:r>
            <w:r w:rsidRPr="000878BD">
              <w:rPr>
                <w:bCs/>
                <w:color w:val="000000" w:themeColor="text1"/>
                <w:sz w:val="24"/>
                <w:szCs w:val="24"/>
              </w:rPr>
              <w:t>Взыскание и урегулирование налоговой задолженности налоговыми органами</w:t>
            </w:r>
          </w:p>
        </w:tc>
        <w:tc>
          <w:tcPr>
            <w:tcW w:w="5195" w:type="dxa"/>
          </w:tcPr>
          <w:p w14:paraId="57DD2199" w14:textId="77777777"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Понятие недоимки и налоговой задолженности. Налоговая задолженность: текущая и урегулированная.</w:t>
            </w:r>
          </w:p>
          <w:p w14:paraId="09F011FC" w14:textId="77777777"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 xml:space="preserve">Порядок и основания для взыскания недоимок налоговыми органами во внесудебном (административном) порядке и по суду. </w:t>
            </w:r>
          </w:p>
          <w:p w14:paraId="59A28BC4" w14:textId="77777777"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Требование об уплате налога (сбора). Поручение налогового органа на списание денежных средств со счета налогоплательщика и перечисления в бюджетную систему РФ.</w:t>
            </w:r>
          </w:p>
          <w:p w14:paraId="59BC881C" w14:textId="77777777"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Приостановление операций по счетам в банках и переводов электронных денежных средств организаций и индивидуальных предпринимателей. Прядок применения налоговыми органами иных способов обеспечения исполнения обязанностей по уплате налогов (сборов).</w:t>
            </w:r>
          </w:p>
          <w:p w14:paraId="6EBC2B43" w14:textId="6495139E" w:rsidR="00512816" w:rsidRPr="000878BD" w:rsidRDefault="00512816" w:rsidP="00512816">
            <w:pPr>
              <w:pStyle w:val="a6"/>
              <w:numPr>
                <w:ilvl w:val="0"/>
                <w:numId w:val="31"/>
              </w:numPr>
              <w:tabs>
                <w:tab w:val="left" w:pos="350"/>
              </w:tabs>
              <w:ind w:left="0" w:firstLine="0"/>
              <w:jc w:val="both"/>
              <w:rPr>
                <w:rStyle w:val="211pt0"/>
                <w:sz w:val="24"/>
                <w:szCs w:val="24"/>
              </w:rPr>
            </w:pPr>
            <w:r w:rsidRPr="000878BD">
              <w:rPr>
                <w:iCs/>
                <w:sz w:val="24"/>
                <w:szCs w:val="24"/>
              </w:rPr>
              <w:t>Формы урегулирования налоговой задолженности. Изменение сроков уплаты по налогам и иным обязательным платежам. Порядок и условия предоставления отсрочки, рассрочки и инвестиционного налогового кредита;</w:t>
            </w:r>
            <w:r w:rsidRPr="000878BD">
              <w:rPr>
                <w:i/>
                <w:sz w:val="24"/>
                <w:szCs w:val="24"/>
              </w:rPr>
              <w:t xml:space="preserve"> Рекомендуемые источники: основная литература </w:t>
            </w:r>
            <w:r w:rsidR="007E47B3">
              <w:rPr>
                <w:i/>
                <w:sz w:val="24"/>
                <w:szCs w:val="24"/>
              </w:rPr>
              <w:t>1</w:t>
            </w:r>
            <w:r w:rsidRPr="000878BD">
              <w:rPr>
                <w:i/>
                <w:sz w:val="24"/>
                <w:szCs w:val="24"/>
              </w:rPr>
              <w:t xml:space="preserve">, дополнительная литература </w:t>
            </w:r>
            <w:r w:rsidR="007E47B3">
              <w:rPr>
                <w:i/>
                <w:sz w:val="24"/>
                <w:szCs w:val="24"/>
              </w:rPr>
              <w:t>3</w:t>
            </w:r>
            <w:r w:rsidR="008F59E7">
              <w:rPr>
                <w:i/>
                <w:sz w:val="24"/>
                <w:szCs w:val="24"/>
              </w:rPr>
              <w:t>,5</w:t>
            </w:r>
            <w:r w:rsidR="002456BE">
              <w:rPr>
                <w:i/>
                <w:sz w:val="24"/>
                <w:szCs w:val="24"/>
              </w:rPr>
              <w:t>.</w:t>
            </w:r>
          </w:p>
        </w:tc>
        <w:tc>
          <w:tcPr>
            <w:tcW w:w="2191" w:type="dxa"/>
            <w:shd w:val="clear" w:color="auto" w:fill="auto"/>
            <w:vAlign w:val="center"/>
          </w:tcPr>
          <w:p w14:paraId="5048C43D"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Опрос, решение</w:t>
            </w:r>
          </w:p>
          <w:p w14:paraId="129D3C0B"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ситуационных</w:t>
            </w:r>
          </w:p>
          <w:p w14:paraId="43D4A2F3" w14:textId="35152A58" w:rsidR="00512816" w:rsidRPr="000878BD" w:rsidRDefault="00512816" w:rsidP="00512816">
            <w:pPr>
              <w:jc w:val="center"/>
              <w:rPr>
                <w:rStyle w:val="211pt0"/>
                <w:sz w:val="24"/>
                <w:szCs w:val="24"/>
              </w:rPr>
            </w:pPr>
            <w:r w:rsidRPr="000878BD">
              <w:rPr>
                <w:rStyle w:val="211pt0"/>
                <w:sz w:val="24"/>
                <w:szCs w:val="24"/>
              </w:rPr>
              <w:t>задач</w:t>
            </w:r>
          </w:p>
        </w:tc>
      </w:tr>
      <w:tr w:rsidR="00512816" w:rsidRPr="000878BD" w14:paraId="374A6705" w14:textId="77777777" w:rsidTr="007B5FB5">
        <w:tc>
          <w:tcPr>
            <w:tcW w:w="2705" w:type="dxa"/>
            <w:shd w:val="clear" w:color="auto" w:fill="auto"/>
            <w:vAlign w:val="center"/>
          </w:tcPr>
          <w:p w14:paraId="00B2D64B" w14:textId="50D470B1" w:rsidR="00512816" w:rsidRPr="000878BD" w:rsidRDefault="00512816" w:rsidP="00512816">
            <w:pPr>
              <w:jc w:val="both"/>
              <w:rPr>
                <w:b/>
                <w:bCs/>
                <w:color w:val="000000" w:themeColor="text1"/>
                <w:sz w:val="24"/>
                <w:szCs w:val="24"/>
              </w:rPr>
            </w:pPr>
            <w:r w:rsidRPr="000878BD">
              <w:rPr>
                <w:sz w:val="24"/>
                <w:szCs w:val="24"/>
              </w:rPr>
              <w:t xml:space="preserve">Тема 8. </w:t>
            </w:r>
            <w:r w:rsidRPr="000878BD">
              <w:rPr>
                <w:bCs/>
                <w:color w:val="000000" w:themeColor="text1"/>
                <w:sz w:val="24"/>
                <w:szCs w:val="24"/>
              </w:rPr>
              <w:t>Организация налоговых проверок и других форм налогового контроля</w:t>
            </w:r>
          </w:p>
        </w:tc>
        <w:tc>
          <w:tcPr>
            <w:tcW w:w="5195" w:type="dxa"/>
          </w:tcPr>
          <w:p w14:paraId="6EC58198" w14:textId="7566F791"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Налоговый контроль: понятие, задачи, формы и методы. Классификация налогового контроля. Налоговая декларация как вид налоговой отчетности и основной предмет налогового контроля.</w:t>
            </w:r>
          </w:p>
          <w:p w14:paraId="0A345E81" w14:textId="42D5BABC"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Налоговые проверки: камеральные, выездные, первичные и повторные.</w:t>
            </w:r>
          </w:p>
          <w:p w14:paraId="1C6994B1" w14:textId="197A0E57"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 xml:space="preserve">Налоговые риски и </w:t>
            </w:r>
            <w:proofErr w:type="spellStart"/>
            <w:r w:rsidRPr="000878BD">
              <w:rPr>
                <w:iCs/>
                <w:sz w:val="24"/>
                <w:szCs w:val="24"/>
              </w:rPr>
              <w:t>предпроверочный</w:t>
            </w:r>
            <w:proofErr w:type="spellEnd"/>
            <w:r w:rsidRPr="000878BD">
              <w:rPr>
                <w:iCs/>
                <w:sz w:val="24"/>
                <w:szCs w:val="24"/>
              </w:rPr>
              <w:t xml:space="preserve"> анализ: их содержание и роль в планировании выездных налоговых проверок.</w:t>
            </w:r>
          </w:p>
          <w:p w14:paraId="4E495843" w14:textId="6ECBED7C"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Тенденции развития предварительного и текущего налогового контроля. Налоговый мониторинг как форма налогового контроля. Его значение и порядок проведения.</w:t>
            </w:r>
          </w:p>
          <w:p w14:paraId="67D3BC22" w14:textId="25F95EA2" w:rsidR="00512816" w:rsidRPr="000878BD" w:rsidRDefault="00512816" w:rsidP="00512816">
            <w:pPr>
              <w:tabs>
                <w:tab w:val="left" w:pos="350"/>
              </w:tabs>
              <w:jc w:val="both"/>
              <w:rPr>
                <w:rStyle w:val="211pt0"/>
                <w:sz w:val="24"/>
                <w:szCs w:val="24"/>
              </w:rPr>
            </w:pPr>
            <w:r w:rsidRPr="000878BD">
              <w:rPr>
                <w:i/>
                <w:sz w:val="24"/>
                <w:szCs w:val="24"/>
              </w:rPr>
              <w:t xml:space="preserve">Рекомендуемые источники: основная литература </w:t>
            </w:r>
            <w:r w:rsidR="007E47B3">
              <w:rPr>
                <w:i/>
                <w:sz w:val="24"/>
                <w:szCs w:val="24"/>
              </w:rPr>
              <w:t>2</w:t>
            </w:r>
            <w:r w:rsidRPr="000878BD">
              <w:rPr>
                <w:i/>
                <w:sz w:val="24"/>
                <w:szCs w:val="24"/>
              </w:rPr>
              <w:t xml:space="preserve">, дополнительная литература </w:t>
            </w:r>
            <w:r w:rsidR="007E47B3">
              <w:rPr>
                <w:i/>
                <w:sz w:val="24"/>
                <w:szCs w:val="24"/>
              </w:rPr>
              <w:t>4</w:t>
            </w:r>
            <w:r w:rsidRPr="000878BD">
              <w:rPr>
                <w:i/>
                <w:sz w:val="24"/>
                <w:szCs w:val="24"/>
              </w:rPr>
              <w:t>.</w:t>
            </w:r>
          </w:p>
        </w:tc>
        <w:tc>
          <w:tcPr>
            <w:tcW w:w="2191" w:type="dxa"/>
            <w:shd w:val="clear" w:color="auto" w:fill="auto"/>
            <w:vAlign w:val="center"/>
          </w:tcPr>
          <w:p w14:paraId="08063C3A"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Опрос, дискуссия</w:t>
            </w:r>
          </w:p>
          <w:p w14:paraId="724130C5"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на семинаре,</w:t>
            </w:r>
          </w:p>
          <w:p w14:paraId="49F8DC25"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тестирование,</w:t>
            </w:r>
          </w:p>
          <w:p w14:paraId="6B22448A"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решение</w:t>
            </w:r>
          </w:p>
          <w:p w14:paraId="1CAC5ED1"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ситуационных</w:t>
            </w:r>
          </w:p>
          <w:p w14:paraId="40E549BB" w14:textId="1BBE34FF" w:rsidR="00512816" w:rsidRPr="000878BD" w:rsidRDefault="00512816" w:rsidP="00512816">
            <w:pPr>
              <w:jc w:val="center"/>
              <w:rPr>
                <w:rStyle w:val="211pt0"/>
                <w:sz w:val="24"/>
                <w:szCs w:val="24"/>
              </w:rPr>
            </w:pPr>
            <w:r w:rsidRPr="000878BD">
              <w:rPr>
                <w:rStyle w:val="211pt0"/>
                <w:sz w:val="24"/>
                <w:szCs w:val="24"/>
              </w:rPr>
              <w:t>задач</w:t>
            </w:r>
          </w:p>
        </w:tc>
      </w:tr>
      <w:tr w:rsidR="00512816" w:rsidRPr="000878BD" w14:paraId="3CF9CF6B" w14:textId="77777777" w:rsidTr="007B5FB5">
        <w:tc>
          <w:tcPr>
            <w:tcW w:w="2705" w:type="dxa"/>
            <w:shd w:val="clear" w:color="auto" w:fill="auto"/>
            <w:vAlign w:val="center"/>
          </w:tcPr>
          <w:p w14:paraId="05357B6C" w14:textId="55244797" w:rsidR="00512816" w:rsidRPr="000878BD" w:rsidRDefault="00512816" w:rsidP="00512816">
            <w:pPr>
              <w:jc w:val="both"/>
              <w:rPr>
                <w:b/>
                <w:bCs/>
                <w:color w:val="000000" w:themeColor="text1"/>
                <w:sz w:val="24"/>
                <w:szCs w:val="24"/>
              </w:rPr>
            </w:pPr>
            <w:r w:rsidRPr="000878BD">
              <w:rPr>
                <w:sz w:val="24"/>
                <w:szCs w:val="24"/>
              </w:rPr>
              <w:t xml:space="preserve">Тема 9. </w:t>
            </w:r>
            <w:r w:rsidRPr="000878BD">
              <w:rPr>
                <w:bCs/>
                <w:color w:val="000000" w:themeColor="text1"/>
                <w:sz w:val="24"/>
                <w:szCs w:val="24"/>
              </w:rPr>
              <w:t>Основные принципы определения налоговых правонарушений и виды ответственности</w:t>
            </w:r>
          </w:p>
        </w:tc>
        <w:tc>
          <w:tcPr>
            <w:tcW w:w="5195" w:type="dxa"/>
          </w:tcPr>
          <w:p w14:paraId="302A0441" w14:textId="1DA0D175"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Налоговые санкции как вид налоговой ответственности. Понятие налогового правонарушения. Виды правонарушений.</w:t>
            </w:r>
          </w:p>
          <w:p w14:paraId="3D903FFC" w14:textId="1A21DA22"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Давность привлечения к ответственности и давность взыскания налоговых санкций.</w:t>
            </w:r>
          </w:p>
          <w:p w14:paraId="1FB9FCC8" w14:textId="581B97AB"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Административные штрафы за правонарушения в области налогов, отнесенные к компетенции налоговых органов; их виды и порядок применения.</w:t>
            </w:r>
          </w:p>
          <w:p w14:paraId="359661B3" w14:textId="1005695B"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Уголовная ответственность за налоговые преступления.</w:t>
            </w:r>
          </w:p>
          <w:p w14:paraId="6FCC7F80" w14:textId="048F8239" w:rsidR="00512816" w:rsidRPr="000878BD" w:rsidRDefault="00512816" w:rsidP="00512816">
            <w:pPr>
              <w:tabs>
                <w:tab w:val="left" w:pos="350"/>
              </w:tabs>
              <w:jc w:val="both"/>
              <w:rPr>
                <w:i/>
                <w:sz w:val="24"/>
                <w:szCs w:val="24"/>
              </w:rPr>
            </w:pPr>
            <w:r w:rsidRPr="000878BD">
              <w:rPr>
                <w:i/>
                <w:sz w:val="24"/>
                <w:szCs w:val="24"/>
              </w:rPr>
              <w:lastRenderedPageBreak/>
              <w:t xml:space="preserve">Рекомендуемые источники: основная литература </w:t>
            </w:r>
            <w:r w:rsidR="007E47B3">
              <w:rPr>
                <w:i/>
                <w:sz w:val="24"/>
                <w:szCs w:val="24"/>
              </w:rPr>
              <w:t>2</w:t>
            </w:r>
            <w:r w:rsidRPr="000878BD">
              <w:rPr>
                <w:i/>
                <w:sz w:val="24"/>
                <w:szCs w:val="24"/>
              </w:rPr>
              <w:t>, дополнительная литература 4</w:t>
            </w:r>
            <w:r w:rsidR="002456BE">
              <w:rPr>
                <w:i/>
                <w:sz w:val="24"/>
                <w:szCs w:val="24"/>
              </w:rPr>
              <w:t>.</w:t>
            </w:r>
          </w:p>
        </w:tc>
        <w:tc>
          <w:tcPr>
            <w:tcW w:w="2191" w:type="dxa"/>
            <w:shd w:val="clear" w:color="auto" w:fill="auto"/>
            <w:vAlign w:val="center"/>
          </w:tcPr>
          <w:p w14:paraId="6B03CF89"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lastRenderedPageBreak/>
              <w:t>Опрос, выполнение контрольной работы,</w:t>
            </w:r>
          </w:p>
          <w:p w14:paraId="0C3D9DC1"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решение</w:t>
            </w:r>
          </w:p>
          <w:p w14:paraId="32D9A6A4"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ситуационных</w:t>
            </w:r>
          </w:p>
          <w:p w14:paraId="13444438" w14:textId="62DABDE3" w:rsidR="00512816" w:rsidRPr="000878BD" w:rsidRDefault="00512816" w:rsidP="00512816">
            <w:pPr>
              <w:jc w:val="center"/>
              <w:rPr>
                <w:rStyle w:val="211pt0"/>
                <w:sz w:val="24"/>
                <w:szCs w:val="24"/>
              </w:rPr>
            </w:pPr>
            <w:r w:rsidRPr="000878BD">
              <w:rPr>
                <w:rStyle w:val="211pt0"/>
                <w:sz w:val="24"/>
                <w:szCs w:val="24"/>
              </w:rPr>
              <w:t>задач</w:t>
            </w:r>
          </w:p>
        </w:tc>
      </w:tr>
      <w:tr w:rsidR="00512816" w:rsidRPr="000878BD" w14:paraId="0E441FF2" w14:textId="77777777" w:rsidTr="007B5FB5">
        <w:tc>
          <w:tcPr>
            <w:tcW w:w="2705" w:type="dxa"/>
            <w:shd w:val="clear" w:color="auto" w:fill="auto"/>
            <w:vAlign w:val="center"/>
          </w:tcPr>
          <w:p w14:paraId="3AAD94DB" w14:textId="065DE7B5" w:rsidR="00512816" w:rsidRPr="000878BD" w:rsidRDefault="00512816" w:rsidP="00512816">
            <w:pPr>
              <w:jc w:val="both"/>
              <w:rPr>
                <w:b/>
                <w:bCs/>
                <w:color w:val="000000" w:themeColor="text1"/>
                <w:sz w:val="24"/>
                <w:szCs w:val="24"/>
              </w:rPr>
            </w:pPr>
            <w:r w:rsidRPr="000878BD">
              <w:rPr>
                <w:sz w:val="24"/>
                <w:szCs w:val="24"/>
              </w:rPr>
              <w:t xml:space="preserve">Тема 10. </w:t>
            </w:r>
            <w:r w:rsidRPr="000878BD">
              <w:rPr>
                <w:bCs/>
                <w:color w:val="000000" w:themeColor="text1"/>
                <w:sz w:val="24"/>
                <w:szCs w:val="24"/>
              </w:rPr>
              <w:t>Организация внутриведомственного контроля в налоговых органах</w:t>
            </w:r>
          </w:p>
        </w:tc>
        <w:tc>
          <w:tcPr>
            <w:tcW w:w="5195" w:type="dxa"/>
          </w:tcPr>
          <w:p w14:paraId="303469EE" w14:textId="16567FCD" w:rsidR="00512816" w:rsidRPr="000878BD" w:rsidRDefault="00512816" w:rsidP="00512816">
            <w:pPr>
              <w:tabs>
                <w:tab w:val="left" w:pos="350"/>
              </w:tabs>
              <w:jc w:val="both"/>
              <w:rPr>
                <w:rStyle w:val="211pt0"/>
                <w:sz w:val="24"/>
                <w:szCs w:val="24"/>
              </w:rPr>
            </w:pPr>
            <w:r w:rsidRPr="000878BD">
              <w:rPr>
                <w:i/>
                <w:sz w:val="24"/>
                <w:szCs w:val="24"/>
              </w:rPr>
              <w:t>-</w:t>
            </w:r>
          </w:p>
        </w:tc>
        <w:tc>
          <w:tcPr>
            <w:tcW w:w="2191" w:type="dxa"/>
            <w:shd w:val="clear" w:color="auto" w:fill="auto"/>
            <w:vAlign w:val="center"/>
          </w:tcPr>
          <w:p w14:paraId="65D0972A" w14:textId="45E48EE5" w:rsidR="00512816" w:rsidRPr="000878BD" w:rsidRDefault="002E76C4" w:rsidP="00512816">
            <w:pPr>
              <w:jc w:val="center"/>
              <w:rPr>
                <w:rStyle w:val="211pt0"/>
                <w:sz w:val="24"/>
                <w:szCs w:val="24"/>
              </w:rPr>
            </w:pPr>
            <w:r w:rsidRPr="000878BD">
              <w:rPr>
                <w:rStyle w:val="211pt0"/>
                <w:sz w:val="24"/>
                <w:szCs w:val="24"/>
              </w:rPr>
              <w:t>-</w:t>
            </w:r>
          </w:p>
        </w:tc>
      </w:tr>
      <w:tr w:rsidR="00512816" w:rsidRPr="000878BD" w14:paraId="2C11FAC7" w14:textId="77777777" w:rsidTr="007B5FB5">
        <w:tc>
          <w:tcPr>
            <w:tcW w:w="2705" w:type="dxa"/>
            <w:shd w:val="clear" w:color="auto" w:fill="auto"/>
            <w:vAlign w:val="center"/>
          </w:tcPr>
          <w:p w14:paraId="0A87FDEF" w14:textId="0FAE7D64" w:rsidR="00512816" w:rsidRPr="000878BD" w:rsidRDefault="00512816" w:rsidP="00512816">
            <w:pPr>
              <w:jc w:val="both"/>
              <w:rPr>
                <w:b/>
                <w:bCs/>
                <w:color w:val="000000" w:themeColor="text1"/>
                <w:sz w:val="24"/>
                <w:szCs w:val="24"/>
              </w:rPr>
            </w:pPr>
            <w:r w:rsidRPr="000878BD">
              <w:rPr>
                <w:sz w:val="24"/>
                <w:szCs w:val="24"/>
              </w:rPr>
              <w:t xml:space="preserve">Тема 11. </w:t>
            </w:r>
            <w:r w:rsidRPr="000878BD">
              <w:rPr>
                <w:bCs/>
                <w:color w:val="000000" w:themeColor="text1"/>
                <w:sz w:val="24"/>
                <w:szCs w:val="24"/>
              </w:rPr>
              <w:t>Досудебное урегулирование налоговых споров.</w:t>
            </w:r>
          </w:p>
        </w:tc>
        <w:tc>
          <w:tcPr>
            <w:tcW w:w="5195" w:type="dxa"/>
          </w:tcPr>
          <w:p w14:paraId="4125DBC3" w14:textId="77777777"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 xml:space="preserve">Досудебное урегулирование налоговых споров в системе налогового администрирования. </w:t>
            </w:r>
          </w:p>
          <w:p w14:paraId="0C1CA923" w14:textId="5CDA6371"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Порядок обжалования материалов налоговых проверок налогоплательщиками в налоговых органах.</w:t>
            </w:r>
          </w:p>
          <w:p w14:paraId="1E257B64" w14:textId="16DB2401" w:rsidR="00512816" w:rsidRPr="000878BD" w:rsidRDefault="00512816" w:rsidP="00512816">
            <w:pPr>
              <w:tabs>
                <w:tab w:val="left" w:pos="350"/>
              </w:tabs>
              <w:jc w:val="both"/>
              <w:rPr>
                <w:rStyle w:val="211pt0"/>
                <w:sz w:val="24"/>
                <w:szCs w:val="24"/>
              </w:rPr>
            </w:pPr>
            <w:r w:rsidRPr="000878BD">
              <w:rPr>
                <w:i/>
                <w:sz w:val="24"/>
                <w:szCs w:val="24"/>
              </w:rPr>
              <w:t xml:space="preserve">Рекомендуемые источники: основная литература </w:t>
            </w:r>
            <w:r w:rsidR="007E47B3">
              <w:rPr>
                <w:i/>
                <w:sz w:val="24"/>
                <w:szCs w:val="24"/>
              </w:rPr>
              <w:t>1,2</w:t>
            </w:r>
            <w:r w:rsidRPr="000878BD">
              <w:rPr>
                <w:i/>
                <w:sz w:val="24"/>
                <w:szCs w:val="24"/>
              </w:rPr>
              <w:t xml:space="preserve">, дополнительная литература </w:t>
            </w:r>
            <w:r w:rsidR="007E47B3">
              <w:rPr>
                <w:i/>
                <w:sz w:val="24"/>
                <w:szCs w:val="24"/>
              </w:rPr>
              <w:t>3, 4</w:t>
            </w:r>
            <w:r w:rsidR="002456BE">
              <w:rPr>
                <w:i/>
                <w:sz w:val="24"/>
                <w:szCs w:val="24"/>
              </w:rPr>
              <w:t>.</w:t>
            </w:r>
          </w:p>
        </w:tc>
        <w:tc>
          <w:tcPr>
            <w:tcW w:w="2191" w:type="dxa"/>
            <w:shd w:val="clear" w:color="auto" w:fill="auto"/>
            <w:vAlign w:val="center"/>
          </w:tcPr>
          <w:p w14:paraId="12D85948" w14:textId="7E17F263"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Опрос,</w:t>
            </w:r>
          </w:p>
          <w:p w14:paraId="10E5D389"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решение</w:t>
            </w:r>
          </w:p>
          <w:p w14:paraId="5BF0E0F8"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ситуационных</w:t>
            </w:r>
          </w:p>
          <w:p w14:paraId="1EFB5C55" w14:textId="42F37EC2" w:rsidR="00512816" w:rsidRPr="000878BD" w:rsidRDefault="00512816" w:rsidP="00512816">
            <w:pPr>
              <w:jc w:val="center"/>
              <w:rPr>
                <w:rStyle w:val="211pt0"/>
                <w:sz w:val="24"/>
                <w:szCs w:val="24"/>
              </w:rPr>
            </w:pPr>
            <w:r w:rsidRPr="000878BD">
              <w:rPr>
                <w:rStyle w:val="211pt0"/>
                <w:sz w:val="24"/>
                <w:szCs w:val="24"/>
              </w:rPr>
              <w:t>задач</w:t>
            </w:r>
          </w:p>
        </w:tc>
      </w:tr>
      <w:tr w:rsidR="00512816" w:rsidRPr="000878BD" w14:paraId="45C394BA" w14:textId="77777777" w:rsidTr="007B5FB5">
        <w:tc>
          <w:tcPr>
            <w:tcW w:w="2705" w:type="dxa"/>
            <w:shd w:val="clear" w:color="auto" w:fill="auto"/>
            <w:vAlign w:val="center"/>
          </w:tcPr>
          <w:p w14:paraId="0E8761CE" w14:textId="770CF687" w:rsidR="00512816" w:rsidRPr="000878BD" w:rsidRDefault="00512816" w:rsidP="00512816">
            <w:pPr>
              <w:jc w:val="both"/>
              <w:rPr>
                <w:b/>
                <w:bCs/>
                <w:color w:val="000000" w:themeColor="text1"/>
                <w:sz w:val="24"/>
                <w:szCs w:val="24"/>
              </w:rPr>
            </w:pPr>
            <w:r w:rsidRPr="000878BD">
              <w:rPr>
                <w:sz w:val="24"/>
                <w:szCs w:val="24"/>
              </w:rPr>
              <w:t xml:space="preserve">Тема 12. </w:t>
            </w:r>
            <w:r w:rsidRPr="000878BD">
              <w:rPr>
                <w:bCs/>
                <w:color w:val="000000" w:themeColor="text1"/>
                <w:sz w:val="24"/>
                <w:szCs w:val="24"/>
              </w:rPr>
              <w:t>Международные аспекты налогового администрирования</w:t>
            </w:r>
          </w:p>
        </w:tc>
        <w:tc>
          <w:tcPr>
            <w:tcW w:w="5195" w:type="dxa"/>
          </w:tcPr>
          <w:p w14:paraId="2BF6BB53" w14:textId="577A5580"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 xml:space="preserve">Основы международного взаимодействия в сфере налогового администрирования; </w:t>
            </w:r>
          </w:p>
          <w:p w14:paraId="7093A91A" w14:textId="550ABD78"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Международный обмен налоговой информацией</w:t>
            </w:r>
          </w:p>
          <w:p w14:paraId="7ABFE543" w14:textId="7083471D" w:rsidR="00512816" w:rsidRPr="000878BD" w:rsidRDefault="00512816" w:rsidP="00512816">
            <w:pPr>
              <w:tabs>
                <w:tab w:val="left" w:pos="350"/>
              </w:tabs>
              <w:jc w:val="both"/>
              <w:rPr>
                <w:rStyle w:val="211pt0"/>
                <w:sz w:val="24"/>
                <w:szCs w:val="24"/>
              </w:rPr>
            </w:pPr>
            <w:r w:rsidRPr="000878BD">
              <w:rPr>
                <w:i/>
                <w:sz w:val="24"/>
                <w:szCs w:val="24"/>
              </w:rPr>
              <w:t xml:space="preserve">Рекомендуемые источники: основная литература </w:t>
            </w:r>
            <w:r w:rsidR="002456BE">
              <w:rPr>
                <w:i/>
                <w:sz w:val="24"/>
                <w:szCs w:val="24"/>
              </w:rPr>
              <w:t>1</w:t>
            </w:r>
            <w:r w:rsidRPr="000878BD">
              <w:rPr>
                <w:i/>
                <w:sz w:val="24"/>
                <w:szCs w:val="24"/>
              </w:rPr>
              <w:t xml:space="preserve">, дополнительная литература </w:t>
            </w:r>
            <w:r w:rsidR="008F59E7">
              <w:rPr>
                <w:i/>
                <w:sz w:val="24"/>
                <w:szCs w:val="24"/>
              </w:rPr>
              <w:t>5</w:t>
            </w:r>
            <w:r w:rsidR="002456BE">
              <w:rPr>
                <w:i/>
                <w:sz w:val="24"/>
                <w:szCs w:val="24"/>
              </w:rPr>
              <w:t>.</w:t>
            </w:r>
          </w:p>
        </w:tc>
        <w:tc>
          <w:tcPr>
            <w:tcW w:w="2191" w:type="dxa"/>
            <w:shd w:val="clear" w:color="auto" w:fill="auto"/>
            <w:vAlign w:val="center"/>
          </w:tcPr>
          <w:p w14:paraId="1252AB33"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Опрос, тестирование</w:t>
            </w:r>
          </w:p>
          <w:p w14:paraId="2ECB3BD8" w14:textId="77777777" w:rsidR="00512816" w:rsidRPr="000878BD" w:rsidRDefault="00512816" w:rsidP="00512816">
            <w:pPr>
              <w:jc w:val="center"/>
              <w:rPr>
                <w:rStyle w:val="211pt0"/>
                <w:sz w:val="24"/>
                <w:szCs w:val="24"/>
              </w:rPr>
            </w:pPr>
          </w:p>
        </w:tc>
      </w:tr>
      <w:bookmarkEnd w:id="17"/>
    </w:tbl>
    <w:p w14:paraId="28FEAF79" w14:textId="77777777" w:rsidR="0071559D" w:rsidRPr="000878BD" w:rsidRDefault="0071559D" w:rsidP="001F0960">
      <w:pPr>
        <w:ind w:firstLine="709"/>
        <w:jc w:val="both"/>
        <w:rPr>
          <w:b/>
          <w:bCs/>
          <w:sz w:val="24"/>
          <w:szCs w:val="24"/>
        </w:rPr>
      </w:pPr>
    </w:p>
    <w:p w14:paraId="7DFB0582" w14:textId="6F9BA202" w:rsidR="001F0960" w:rsidRPr="00B5017A" w:rsidRDefault="001F0960" w:rsidP="00B5017A">
      <w:pPr>
        <w:pStyle w:val="1"/>
        <w:ind w:firstLine="708"/>
        <w:jc w:val="both"/>
        <w:rPr>
          <w:rFonts w:ascii="Times New Roman" w:hAnsi="Times New Roman" w:cs="Times New Roman"/>
          <w:b/>
          <w:bCs/>
          <w:color w:val="auto"/>
          <w:sz w:val="28"/>
          <w:szCs w:val="28"/>
        </w:rPr>
      </w:pPr>
      <w:bookmarkStart w:id="18" w:name="_Toc122307326"/>
      <w:r w:rsidRPr="00B5017A">
        <w:rPr>
          <w:rFonts w:ascii="Times New Roman" w:hAnsi="Times New Roman" w:cs="Times New Roman"/>
          <w:b/>
          <w:bCs/>
          <w:color w:val="auto"/>
          <w:sz w:val="28"/>
          <w:szCs w:val="28"/>
        </w:rPr>
        <w:t xml:space="preserve">6. </w:t>
      </w:r>
      <w:r w:rsidR="001923B8" w:rsidRPr="00B5017A">
        <w:rPr>
          <w:rFonts w:ascii="Times New Roman" w:hAnsi="Times New Roman" w:cs="Times New Roman"/>
          <w:b/>
          <w:bCs/>
          <w:color w:val="auto"/>
          <w:sz w:val="28"/>
          <w:szCs w:val="28"/>
        </w:rPr>
        <w:t>Учебно-методическое обеспечение для самостоятельной работы обучающихся по дисциплине</w:t>
      </w:r>
      <w:bookmarkEnd w:id="18"/>
    </w:p>
    <w:p w14:paraId="3CA3EFC9" w14:textId="76AC3BEA" w:rsidR="001F0960" w:rsidRPr="00533738" w:rsidRDefault="001F0960" w:rsidP="001923B8">
      <w:pPr>
        <w:keepNext/>
        <w:ind w:firstLine="709"/>
        <w:rPr>
          <w:sz w:val="28"/>
          <w:szCs w:val="28"/>
        </w:rPr>
      </w:pPr>
      <w:r w:rsidRPr="00E23B66">
        <w:rPr>
          <w:b/>
          <w:sz w:val="28"/>
          <w:szCs w:val="28"/>
        </w:rPr>
        <w:t xml:space="preserve">6.1. </w:t>
      </w:r>
      <w:r w:rsidR="001923B8" w:rsidRPr="001923B8">
        <w:rPr>
          <w:b/>
          <w:sz w:val="28"/>
          <w:szCs w:val="28"/>
        </w:rPr>
        <w:t>Формы внеаудиторной самостоятельной работы</w:t>
      </w:r>
      <w:r w:rsidR="001923B8">
        <w:rPr>
          <w:b/>
          <w:sz w:val="28"/>
          <w:szCs w:val="28"/>
        </w:rPr>
        <w:br/>
      </w:r>
      <w:r w:rsidR="0071559D">
        <w:rPr>
          <w:sz w:val="28"/>
          <w:szCs w:val="28"/>
        </w:rPr>
        <w:t xml:space="preserve">                                          </w:t>
      </w:r>
      <w:r w:rsidR="001923B8">
        <w:rPr>
          <w:sz w:val="28"/>
          <w:szCs w:val="28"/>
        </w:rPr>
        <w:t xml:space="preserve">                                            </w:t>
      </w:r>
      <w:r w:rsidR="0071559D">
        <w:rPr>
          <w:sz w:val="28"/>
          <w:szCs w:val="28"/>
        </w:rPr>
        <w:t xml:space="preserve">                                        </w:t>
      </w:r>
      <w:r w:rsidRPr="00533738">
        <w:rPr>
          <w:sz w:val="28"/>
          <w:szCs w:val="28"/>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1F0960" w:rsidRPr="00533738" w14:paraId="14964550" w14:textId="77777777" w:rsidTr="001F0960">
        <w:tc>
          <w:tcPr>
            <w:tcW w:w="1266" w:type="pct"/>
            <w:shd w:val="clear" w:color="auto" w:fill="auto"/>
          </w:tcPr>
          <w:p w14:paraId="7832BF7E" w14:textId="77777777" w:rsidR="001F0960" w:rsidRPr="00533738" w:rsidRDefault="001F0960" w:rsidP="00BB04FC">
            <w:pPr>
              <w:keepNext/>
              <w:jc w:val="center"/>
              <w:rPr>
                <w:sz w:val="24"/>
                <w:szCs w:val="24"/>
              </w:rPr>
            </w:pPr>
            <w:r w:rsidRPr="00533738">
              <w:rPr>
                <w:b/>
                <w:sz w:val="24"/>
                <w:szCs w:val="24"/>
              </w:rPr>
              <w:t>Наименование тем (разделов) дисциплины</w:t>
            </w:r>
          </w:p>
        </w:tc>
        <w:tc>
          <w:tcPr>
            <w:tcW w:w="2000" w:type="pct"/>
            <w:shd w:val="clear" w:color="auto" w:fill="auto"/>
          </w:tcPr>
          <w:p w14:paraId="4DE93DEF" w14:textId="77777777" w:rsidR="001F0960" w:rsidRPr="00533738" w:rsidRDefault="001F0960" w:rsidP="00BB04FC">
            <w:pPr>
              <w:keepNext/>
              <w:jc w:val="center"/>
              <w:rPr>
                <w:b/>
                <w:sz w:val="24"/>
                <w:szCs w:val="24"/>
              </w:rPr>
            </w:pPr>
            <w:r w:rsidRPr="00533738">
              <w:rPr>
                <w:b/>
                <w:sz w:val="24"/>
                <w:szCs w:val="24"/>
              </w:rPr>
              <w:t>Перечень вопросов, отводимых на самостоятельное освоение</w:t>
            </w:r>
          </w:p>
        </w:tc>
        <w:tc>
          <w:tcPr>
            <w:tcW w:w="1734" w:type="pct"/>
          </w:tcPr>
          <w:p w14:paraId="07F9C8BA" w14:textId="77777777" w:rsidR="001F0960" w:rsidRPr="00533738" w:rsidRDefault="001F0960" w:rsidP="00BB04FC">
            <w:pPr>
              <w:keepNext/>
              <w:jc w:val="center"/>
              <w:rPr>
                <w:b/>
                <w:sz w:val="24"/>
                <w:szCs w:val="24"/>
              </w:rPr>
            </w:pPr>
            <w:r w:rsidRPr="00533738">
              <w:rPr>
                <w:b/>
                <w:sz w:val="24"/>
                <w:szCs w:val="24"/>
              </w:rPr>
              <w:t>Формы внеаудиторной самостоятельной работы</w:t>
            </w:r>
          </w:p>
        </w:tc>
      </w:tr>
      <w:tr w:rsidR="002E76C4" w:rsidRPr="00533738" w14:paraId="358CFBCC" w14:textId="77777777" w:rsidTr="001F0960">
        <w:tc>
          <w:tcPr>
            <w:tcW w:w="1266" w:type="pct"/>
            <w:shd w:val="clear" w:color="auto" w:fill="auto"/>
          </w:tcPr>
          <w:p w14:paraId="1D3EA786" w14:textId="40BB3F30" w:rsidR="002E76C4" w:rsidRPr="00533738" w:rsidRDefault="002E76C4" w:rsidP="002E76C4">
            <w:pPr>
              <w:jc w:val="both"/>
              <w:rPr>
                <w:b/>
                <w:bCs/>
                <w:color w:val="000000" w:themeColor="text1"/>
                <w:sz w:val="24"/>
                <w:szCs w:val="24"/>
                <w:shd w:val="clear" w:color="auto" w:fill="FFFFFF"/>
              </w:rPr>
            </w:pPr>
            <w:r w:rsidRPr="00533738">
              <w:rPr>
                <w:sz w:val="24"/>
                <w:szCs w:val="24"/>
              </w:rPr>
              <w:t>Тема 1. Налоговое администрирование: содержание и значение</w:t>
            </w:r>
          </w:p>
        </w:tc>
        <w:tc>
          <w:tcPr>
            <w:tcW w:w="2000" w:type="pct"/>
            <w:shd w:val="clear" w:color="auto" w:fill="auto"/>
          </w:tcPr>
          <w:p w14:paraId="4E18E1D5" w14:textId="77777777" w:rsidR="002E76C4" w:rsidRPr="00533738" w:rsidRDefault="002E76C4" w:rsidP="002E76C4">
            <w:pPr>
              <w:jc w:val="both"/>
              <w:rPr>
                <w:color w:val="000000" w:themeColor="text1"/>
                <w:sz w:val="24"/>
                <w:szCs w:val="24"/>
                <w:shd w:val="clear" w:color="auto" w:fill="FFFFFF"/>
              </w:rPr>
            </w:pPr>
            <w:r w:rsidRPr="00533738">
              <w:rPr>
                <w:color w:val="000000" w:themeColor="text1"/>
                <w:sz w:val="24"/>
                <w:szCs w:val="24"/>
                <w:shd w:val="clear" w:color="auto" w:fill="FFFFFF"/>
              </w:rPr>
              <w:t xml:space="preserve">Функции налогового администрирования. Формы и методы налогового администрирования. </w:t>
            </w:r>
          </w:p>
          <w:p w14:paraId="07AD7170" w14:textId="2B9C806C" w:rsidR="002E76C4" w:rsidRPr="00533738" w:rsidRDefault="002E76C4" w:rsidP="002E76C4">
            <w:pPr>
              <w:jc w:val="both"/>
              <w:rPr>
                <w:color w:val="000000" w:themeColor="text1"/>
                <w:sz w:val="24"/>
                <w:szCs w:val="24"/>
                <w:shd w:val="clear" w:color="auto" w:fill="FFFFFF"/>
              </w:rPr>
            </w:pPr>
            <w:r w:rsidRPr="00533738">
              <w:rPr>
                <w:color w:val="000000" w:themeColor="text1"/>
                <w:sz w:val="24"/>
                <w:szCs w:val="24"/>
                <w:shd w:val="clear" w:color="auto" w:fill="FFFFFF"/>
              </w:rPr>
              <w:t xml:space="preserve">Правовое обеспечение налогового администрирования. Полномочия федеральных органов власти и управления в области налогового администрирования; их роль в проведении политики государства в области налогового администрирования. Задачи и функции Министерства финансов Российской Федерации и других финансовых органов в области налогового администрирования. Федеральная налоговая служба как федеральный орган исполнительной власти, уполномоченный по контролю и надзору в области налогов и сборов, и ее </w:t>
            </w:r>
            <w:r w:rsidRPr="00533738">
              <w:rPr>
                <w:color w:val="000000" w:themeColor="text1"/>
                <w:sz w:val="24"/>
                <w:szCs w:val="24"/>
                <w:shd w:val="clear" w:color="auto" w:fill="FFFFFF"/>
              </w:rPr>
              <w:lastRenderedPageBreak/>
              <w:t xml:space="preserve">территориальные органы. Роль и место налоговых органов в осуществлении налогового администрирования. </w:t>
            </w:r>
          </w:p>
        </w:tc>
        <w:tc>
          <w:tcPr>
            <w:tcW w:w="1734" w:type="pct"/>
          </w:tcPr>
          <w:p w14:paraId="38FA3DF1" w14:textId="77777777" w:rsidR="002E76C4" w:rsidRPr="00533738" w:rsidRDefault="002E76C4" w:rsidP="002E76C4">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shd w:val="clear" w:color="auto" w:fill="auto"/>
                <w:lang w:eastAsia="en-US" w:bidi="ar-SA"/>
              </w:rPr>
            </w:pPr>
            <w:r w:rsidRPr="00533738">
              <w:rPr>
                <w:rStyle w:val="211pt0"/>
                <w:rFonts w:ascii="Times New Roman" w:hAnsi="Times New Roman" w:cs="Times New Roman"/>
                <w:sz w:val="24"/>
                <w:szCs w:val="24"/>
              </w:rPr>
              <w:lastRenderedPageBreak/>
              <w:t>работа с конспектом и слайдами лекции;</w:t>
            </w:r>
          </w:p>
          <w:p w14:paraId="73272868" w14:textId="77777777" w:rsidR="002E76C4" w:rsidRPr="00533738" w:rsidRDefault="002E76C4" w:rsidP="002E76C4">
            <w:pPr>
              <w:pStyle w:val="23"/>
              <w:numPr>
                <w:ilvl w:val="0"/>
                <w:numId w:val="15"/>
              </w:numPr>
              <w:shd w:val="clear" w:color="auto" w:fill="auto"/>
              <w:tabs>
                <w:tab w:val="left" w:pos="240"/>
              </w:tabs>
              <w:spacing w:line="240" w:lineRule="auto"/>
              <w:jc w:val="both"/>
              <w:rPr>
                <w:rFonts w:ascii="Times New Roman" w:hAnsi="Times New Roman" w:cs="Times New Roman"/>
                <w:color w:val="000000"/>
                <w:sz w:val="24"/>
                <w:szCs w:val="24"/>
              </w:rPr>
            </w:pPr>
            <w:r w:rsidRPr="00533738">
              <w:rPr>
                <w:rFonts w:ascii="Times New Roman" w:hAnsi="Times New Roman" w:cs="Times New Roman"/>
                <w:color w:val="000000"/>
                <w:sz w:val="24"/>
                <w:szCs w:val="24"/>
              </w:rPr>
              <w:t>работа с СПС Консультант+.</w:t>
            </w:r>
          </w:p>
          <w:p w14:paraId="4046002A" w14:textId="77777777" w:rsidR="002E76C4" w:rsidRPr="00533738" w:rsidRDefault="002E76C4" w:rsidP="002E76C4">
            <w:pPr>
              <w:pStyle w:val="23"/>
              <w:numPr>
                <w:ilvl w:val="0"/>
                <w:numId w:val="15"/>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плана и тезисов ответа;</w:t>
            </w:r>
          </w:p>
          <w:p w14:paraId="588111C4" w14:textId="77777777" w:rsidR="002E76C4" w:rsidRPr="00533738" w:rsidRDefault="002E76C4" w:rsidP="002E76C4">
            <w:pPr>
              <w:pStyle w:val="23"/>
              <w:numPr>
                <w:ilvl w:val="0"/>
                <w:numId w:val="15"/>
              </w:numPr>
              <w:shd w:val="clear" w:color="auto" w:fill="auto"/>
              <w:tabs>
                <w:tab w:val="left" w:pos="307"/>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ответов на контрольные вопросы;</w:t>
            </w:r>
          </w:p>
          <w:p w14:paraId="6A93631E" w14:textId="77777777" w:rsidR="002E76C4" w:rsidRPr="00533738" w:rsidRDefault="002E76C4" w:rsidP="002E76C4">
            <w:pPr>
              <w:pStyle w:val="23"/>
              <w:numPr>
                <w:ilvl w:val="0"/>
                <w:numId w:val="16"/>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чтение рекомендованной литературы и составление конспекта;</w:t>
            </w:r>
          </w:p>
          <w:p w14:paraId="346B7525" w14:textId="3CA25422" w:rsidR="002E76C4" w:rsidRPr="00533738" w:rsidRDefault="002E76C4" w:rsidP="002E76C4">
            <w:pPr>
              <w:pStyle w:val="23"/>
              <w:shd w:val="clear" w:color="auto" w:fill="auto"/>
              <w:tabs>
                <w:tab w:val="left" w:pos="240"/>
              </w:tabs>
              <w:spacing w:line="240" w:lineRule="auto"/>
              <w:jc w:val="both"/>
              <w:rPr>
                <w:rStyle w:val="211pt0"/>
                <w:rFonts w:ascii="Times New Roman" w:hAnsi="Times New Roman" w:cs="Times New Roman"/>
                <w:sz w:val="24"/>
                <w:szCs w:val="24"/>
              </w:rPr>
            </w:pPr>
            <w:r w:rsidRPr="00533738">
              <w:rPr>
                <w:rStyle w:val="211pt0"/>
                <w:rFonts w:ascii="Times New Roman" w:hAnsi="Times New Roman" w:cs="Times New Roman"/>
                <w:sz w:val="24"/>
                <w:szCs w:val="24"/>
              </w:rPr>
              <w:t xml:space="preserve">- обзор арбитражной практики по вопросам </w:t>
            </w:r>
          </w:p>
          <w:p w14:paraId="3647E3A7" w14:textId="77777777" w:rsidR="001853A5" w:rsidRPr="00533738" w:rsidRDefault="002E76C4" w:rsidP="001853A5">
            <w:pPr>
              <w:pStyle w:val="23"/>
              <w:shd w:val="clear" w:color="auto" w:fill="auto"/>
              <w:tabs>
                <w:tab w:val="left" w:pos="240"/>
              </w:tabs>
              <w:spacing w:line="240" w:lineRule="auto"/>
              <w:jc w:val="both"/>
              <w:rPr>
                <w:rStyle w:val="211pt0"/>
                <w:rFonts w:ascii="Times New Roman" w:hAnsi="Times New Roman" w:cs="Times New Roman"/>
                <w:sz w:val="24"/>
                <w:szCs w:val="24"/>
              </w:rPr>
            </w:pPr>
            <w:r w:rsidRPr="00533738">
              <w:rPr>
                <w:rStyle w:val="211pt0"/>
                <w:rFonts w:ascii="Times New Roman" w:hAnsi="Times New Roman" w:cs="Times New Roman"/>
                <w:sz w:val="24"/>
                <w:szCs w:val="24"/>
              </w:rPr>
              <w:t>- решение практико-ориентированного задания, подготовка презентации.</w:t>
            </w:r>
          </w:p>
          <w:p w14:paraId="23E57A2E" w14:textId="25A0C299" w:rsidR="000878BD" w:rsidRPr="00533738" w:rsidRDefault="001853A5" w:rsidP="001853A5">
            <w:pPr>
              <w:pStyle w:val="23"/>
              <w:shd w:val="clear" w:color="auto" w:fill="auto"/>
              <w:tabs>
                <w:tab w:val="left" w:pos="240"/>
              </w:tabs>
              <w:spacing w:line="240" w:lineRule="auto"/>
              <w:jc w:val="both"/>
              <w:rPr>
                <w:rStyle w:val="211pt0"/>
                <w:rFonts w:ascii="Times New Roman" w:hAnsi="Times New Roman" w:cs="Times New Roman"/>
                <w:sz w:val="24"/>
                <w:szCs w:val="24"/>
              </w:rPr>
            </w:pPr>
            <w:r w:rsidRPr="00533738">
              <w:rPr>
                <w:rStyle w:val="211pt0"/>
                <w:rFonts w:ascii="Times New Roman" w:hAnsi="Times New Roman" w:cs="Times New Roman"/>
                <w:sz w:val="24"/>
                <w:szCs w:val="24"/>
              </w:rPr>
              <w:t xml:space="preserve">- </w:t>
            </w:r>
            <w:r w:rsidR="000878BD" w:rsidRPr="00533738">
              <w:rPr>
                <w:rFonts w:ascii="Times New Roman" w:eastAsia="Times New Roman" w:hAnsi="Times New Roman" w:cs="Times New Roman"/>
                <w:color w:val="000000"/>
                <w:sz w:val="24"/>
                <w:szCs w:val="24"/>
              </w:rPr>
              <w:t>подготовка к написанию и написание контрольной работы.</w:t>
            </w:r>
          </w:p>
        </w:tc>
      </w:tr>
      <w:tr w:rsidR="002E76C4" w:rsidRPr="00533738" w14:paraId="32F3BFFF" w14:textId="77777777" w:rsidTr="001F0960">
        <w:tc>
          <w:tcPr>
            <w:tcW w:w="1266" w:type="pct"/>
            <w:shd w:val="clear" w:color="auto" w:fill="auto"/>
          </w:tcPr>
          <w:p w14:paraId="2CDA7F24" w14:textId="7BD3D39C" w:rsidR="002E76C4" w:rsidRPr="00533738" w:rsidRDefault="002E76C4" w:rsidP="002E76C4">
            <w:pPr>
              <w:jc w:val="both"/>
              <w:rPr>
                <w:b/>
                <w:bCs/>
                <w:color w:val="000000" w:themeColor="text1"/>
                <w:sz w:val="24"/>
                <w:szCs w:val="24"/>
                <w:shd w:val="clear" w:color="auto" w:fill="FFFFFF"/>
              </w:rPr>
            </w:pPr>
            <w:r w:rsidRPr="00533738">
              <w:rPr>
                <w:sz w:val="24"/>
                <w:szCs w:val="24"/>
              </w:rPr>
              <w:t>Тема 2. Налоговые органы Российской Федерации: их состав, правовой статус, задачи и функции</w:t>
            </w:r>
          </w:p>
        </w:tc>
        <w:tc>
          <w:tcPr>
            <w:tcW w:w="2000" w:type="pct"/>
            <w:shd w:val="clear" w:color="auto" w:fill="auto"/>
          </w:tcPr>
          <w:p w14:paraId="07F3E188" w14:textId="77777777" w:rsidR="002E76C4" w:rsidRPr="00533738" w:rsidRDefault="002E76C4" w:rsidP="002E76C4">
            <w:pPr>
              <w:shd w:val="clear" w:color="auto" w:fill="FFFFFF"/>
              <w:jc w:val="both"/>
              <w:rPr>
                <w:sz w:val="24"/>
                <w:szCs w:val="24"/>
              </w:rPr>
            </w:pPr>
            <w:r w:rsidRPr="00533738">
              <w:rPr>
                <w:sz w:val="24"/>
                <w:szCs w:val="24"/>
              </w:rPr>
              <w:t xml:space="preserve">Этапы становление и развитие налоговых органов в России. Взаимосвязь организационной структуры налоговых органов с государственным и административно-территориальным устройством России. Правовой статус налоговых органов, их задачи и функции. Взаимоотношения налоговых органов с Министерством финансов Российской Федерации и другими государственными органами власти и управления. </w:t>
            </w:r>
          </w:p>
          <w:p w14:paraId="321FDCE6" w14:textId="77777777" w:rsidR="002E76C4" w:rsidRPr="00533738" w:rsidRDefault="002E76C4" w:rsidP="002E76C4">
            <w:pPr>
              <w:shd w:val="clear" w:color="auto" w:fill="FFFFFF"/>
              <w:jc w:val="both"/>
              <w:rPr>
                <w:sz w:val="24"/>
                <w:szCs w:val="24"/>
              </w:rPr>
            </w:pPr>
            <w:r w:rsidRPr="00533738">
              <w:rPr>
                <w:sz w:val="24"/>
                <w:szCs w:val="24"/>
              </w:rPr>
              <w:t xml:space="preserve">Модернизация и информатизация в деятельности налоговых органов. </w:t>
            </w:r>
          </w:p>
          <w:p w14:paraId="0B6A29C4" w14:textId="77777777" w:rsidR="002E76C4" w:rsidRPr="00533738" w:rsidRDefault="002E76C4" w:rsidP="002E76C4">
            <w:pPr>
              <w:shd w:val="clear" w:color="auto" w:fill="FFFFFF"/>
              <w:jc w:val="both"/>
              <w:rPr>
                <w:sz w:val="24"/>
                <w:szCs w:val="24"/>
              </w:rPr>
            </w:pPr>
            <w:r w:rsidRPr="00533738">
              <w:rPr>
                <w:sz w:val="24"/>
                <w:szCs w:val="24"/>
              </w:rPr>
              <w:t xml:space="preserve">Формирование корпоративной культуры налоговых органов. Налоговые органы как сервисный центр обслуживания налогоплательщиков. Интернет-услуги и формирование сайтов Федеральной налоговой службы. </w:t>
            </w:r>
          </w:p>
          <w:p w14:paraId="554C643D" w14:textId="02D0FF40" w:rsidR="002E76C4" w:rsidRPr="00533738" w:rsidRDefault="002E76C4" w:rsidP="002E76C4">
            <w:pPr>
              <w:jc w:val="both"/>
              <w:rPr>
                <w:color w:val="000000" w:themeColor="text1"/>
                <w:sz w:val="24"/>
                <w:szCs w:val="24"/>
                <w:shd w:val="clear" w:color="auto" w:fill="FFFFFF"/>
              </w:rPr>
            </w:pPr>
            <w:r w:rsidRPr="00533738">
              <w:rPr>
                <w:sz w:val="24"/>
                <w:szCs w:val="24"/>
              </w:rPr>
              <w:t>Территориальные инспекции ФНС России: их структура, задачи и функции, роль в осуществлении налогового администрирования. Межрегиональные и межрайонные инспекции: их виды, задачи, функции и роль. Организация информирования налогоплательщиков о налоговом законодательстве, ответы на их вопросы и обращения.</w:t>
            </w:r>
          </w:p>
        </w:tc>
        <w:tc>
          <w:tcPr>
            <w:tcW w:w="1734" w:type="pct"/>
          </w:tcPr>
          <w:p w14:paraId="5A0987F8" w14:textId="77777777" w:rsidR="002E76C4" w:rsidRPr="00533738" w:rsidRDefault="002E76C4" w:rsidP="002E76C4">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shd w:val="clear" w:color="auto" w:fill="auto"/>
                <w:lang w:eastAsia="en-US" w:bidi="ar-SA"/>
              </w:rPr>
            </w:pPr>
            <w:r w:rsidRPr="00533738">
              <w:rPr>
                <w:rStyle w:val="211pt0"/>
                <w:rFonts w:ascii="Times New Roman" w:hAnsi="Times New Roman" w:cs="Times New Roman"/>
                <w:sz w:val="24"/>
                <w:szCs w:val="24"/>
              </w:rPr>
              <w:t>работа с конспектом и слайдами лекции;</w:t>
            </w:r>
          </w:p>
          <w:p w14:paraId="3AB22BA2" w14:textId="77777777" w:rsidR="002E76C4" w:rsidRPr="00533738" w:rsidRDefault="002E76C4" w:rsidP="002E76C4">
            <w:pPr>
              <w:pStyle w:val="23"/>
              <w:numPr>
                <w:ilvl w:val="0"/>
                <w:numId w:val="15"/>
              </w:numPr>
              <w:shd w:val="clear" w:color="auto" w:fill="auto"/>
              <w:tabs>
                <w:tab w:val="left" w:pos="240"/>
              </w:tabs>
              <w:spacing w:line="240" w:lineRule="auto"/>
              <w:jc w:val="both"/>
              <w:rPr>
                <w:rFonts w:ascii="Times New Roman" w:hAnsi="Times New Roman" w:cs="Times New Roman"/>
                <w:color w:val="000000"/>
                <w:sz w:val="24"/>
                <w:szCs w:val="24"/>
              </w:rPr>
            </w:pPr>
            <w:r w:rsidRPr="00533738">
              <w:rPr>
                <w:rFonts w:ascii="Times New Roman" w:hAnsi="Times New Roman" w:cs="Times New Roman"/>
                <w:color w:val="000000"/>
                <w:sz w:val="24"/>
                <w:szCs w:val="24"/>
              </w:rPr>
              <w:t>работа с СПС Консультант+.</w:t>
            </w:r>
          </w:p>
          <w:p w14:paraId="6040A6F6" w14:textId="77777777" w:rsidR="002E76C4" w:rsidRPr="00533738" w:rsidRDefault="002E76C4" w:rsidP="002E76C4">
            <w:pPr>
              <w:pStyle w:val="23"/>
              <w:numPr>
                <w:ilvl w:val="0"/>
                <w:numId w:val="15"/>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плана и тезисов ответа;</w:t>
            </w:r>
          </w:p>
          <w:p w14:paraId="2B5225A7" w14:textId="77777777" w:rsidR="002E76C4" w:rsidRPr="00533738" w:rsidRDefault="002E76C4" w:rsidP="002E76C4">
            <w:pPr>
              <w:pStyle w:val="23"/>
              <w:numPr>
                <w:ilvl w:val="0"/>
                <w:numId w:val="15"/>
              </w:numPr>
              <w:shd w:val="clear" w:color="auto" w:fill="auto"/>
              <w:tabs>
                <w:tab w:val="left" w:pos="307"/>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ответов на контрольные вопросы;</w:t>
            </w:r>
          </w:p>
          <w:p w14:paraId="097B3BEE" w14:textId="77777777" w:rsidR="002E76C4" w:rsidRPr="00533738" w:rsidRDefault="002E76C4" w:rsidP="002E76C4">
            <w:pPr>
              <w:pStyle w:val="23"/>
              <w:numPr>
                <w:ilvl w:val="0"/>
                <w:numId w:val="16"/>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чтение рекомендованной литературы и составление конспекта;</w:t>
            </w:r>
          </w:p>
          <w:p w14:paraId="259DC2A2" w14:textId="3CB73953" w:rsidR="002E76C4" w:rsidRPr="00533738" w:rsidRDefault="001853A5" w:rsidP="002E76C4">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rPr>
            </w:pPr>
            <w:r w:rsidRPr="00533738">
              <w:rPr>
                <w:rStyle w:val="211pt0"/>
                <w:rFonts w:ascii="Times New Roman" w:hAnsi="Times New Roman" w:cs="Times New Roman"/>
                <w:sz w:val="24"/>
                <w:szCs w:val="24"/>
              </w:rPr>
              <w:t>о</w:t>
            </w:r>
            <w:r w:rsidR="002E76C4" w:rsidRPr="00533738">
              <w:rPr>
                <w:rStyle w:val="211pt0"/>
                <w:rFonts w:ascii="Times New Roman" w:hAnsi="Times New Roman" w:cs="Times New Roman"/>
                <w:sz w:val="24"/>
                <w:szCs w:val="24"/>
              </w:rPr>
              <w:t>бзор арбитражной практики по вопросам Решение практико-ориентированного задания, подготовка презентации.</w:t>
            </w:r>
          </w:p>
          <w:p w14:paraId="6EAE6208" w14:textId="5ECE8C62" w:rsidR="000878BD" w:rsidRPr="00533738" w:rsidRDefault="000878BD" w:rsidP="002E76C4">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rPr>
            </w:pPr>
            <w:r w:rsidRPr="00533738">
              <w:rPr>
                <w:rFonts w:ascii="Times New Roman" w:eastAsia="Times New Roman" w:hAnsi="Times New Roman" w:cs="Times New Roman"/>
                <w:color w:val="000000"/>
                <w:sz w:val="24"/>
                <w:szCs w:val="24"/>
              </w:rPr>
              <w:t>подготовка к написанию и написание контрольной работы.</w:t>
            </w:r>
          </w:p>
        </w:tc>
      </w:tr>
      <w:tr w:rsidR="002E76C4" w:rsidRPr="00533738" w14:paraId="3F39A6AB" w14:textId="77777777" w:rsidTr="001F0960">
        <w:tc>
          <w:tcPr>
            <w:tcW w:w="1266" w:type="pct"/>
            <w:shd w:val="clear" w:color="auto" w:fill="auto"/>
          </w:tcPr>
          <w:p w14:paraId="20F906DF" w14:textId="65559E5C" w:rsidR="002E76C4" w:rsidRPr="00533738" w:rsidRDefault="002E76C4" w:rsidP="002E76C4">
            <w:pPr>
              <w:jc w:val="both"/>
              <w:rPr>
                <w:color w:val="000000"/>
                <w:sz w:val="24"/>
                <w:szCs w:val="24"/>
              </w:rPr>
            </w:pPr>
            <w:r w:rsidRPr="00533738">
              <w:rPr>
                <w:sz w:val="24"/>
                <w:szCs w:val="24"/>
              </w:rPr>
              <w:t xml:space="preserve">Тема 3. </w:t>
            </w:r>
            <w:r w:rsidRPr="00533738">
              <w:rPr>
                <w:bCs/>
                <w:color w:val="000000" w:themeColor="text1"/>
                <w:sz w:val="24"/>
                <w:szCs w:val="24"/>
                <w:shd w:val="clear" w:color="auto" w:fill="FFFFFF"/>
              </w:rPr>
              <w:t>Права, обязанности и ответственность субъектов налогового администрирования</w:t>
            </w:r>
          </w:p>
        </w:tc>
        <w:tc>
          <w:tcPr>
            <w:tcW w:w="2000" w:type="pct"/>
            <w:shd w:val="clear" w:color="auto" w:fill="auto"/>
          </w:tcPr>
          <w:p w14:paraId="4B594DA4" w14:textId="782A5D17" w:rsidR="002E76C4" w:rsidRPr="00533738" w:rsidRDefault="002E76C4" w:rsidP="002E76C4">
            <w:pPr>
              <w:pStyle w:val="30"/>
              <w:spacing w:line="240" w:lineRule="auto"/>
              <w:jc w:val="both"/>
              <w:rPr>
                <w:rFonts w:ascii="Times New Roman" w:hAnsi="Times New Roman" w:cs="Times New Roman"/>
                <w:b w:val="0"/>
                <w:bCs w:val="0"/>
                <w:sz w:val="24"/>
                <w:szCs w:val="24"/>
              </w:rPr>
            </w:pPr>
            <w:r w:rsidRPr="00533738">
              <w:rPr>
                <w:rFonts w:ascii="Times New Roman" w:hAnsi="Times New Roman" w:cs="Times New Roman"/>
                <w:b w:val="0"/>
                <w:bCs w:val="0"/>
                <w:color w:val="000000" w:themeColor="text1"/>
                <w:sz w:val="24"/>
                <w:szCs w:val="24"/>
                <w:shd w:val="clear" w:color="auto" w:fill="FFFFFF"/>
              </w:rPr>
              <w:t>Налогоплательщик - организация, его правовой статус. Плательщик сборов, страховых взносов и налоговый агент. Налогоплательщик - физическое лицо, его правовой статус. Сегментация налогоплательщиков (плательщиков сборов, страховых взносов). Взаимозависимые лица. Резиденты и нерезиденты в целях налогообложения.</w:t>
            </w:r>
            <w:r w:rsidRPr="00533738">
              <w:rPr>
                <w:rFonts w:ascii="Times New Roman" w:hAnsi="Times New Roman" w:cs="Times New Roman"/>
                <w:b w:val="0"/>
                <w:bCs w:val="0"/>
                <w:color w:val="000000" w:themeColor="text1"/>
                <w:sz w:val="24"/>
                <w:szCs w:val="24"/>
              </w:rPr>
              <w:t xml:space="preserve"> </w:t>
            </w:r>
            <w:r w:rsidRPr="00533738">
              <w:rPr>
                <w:rFonts w:ascii="Times New Roman" w:hAnsi="Times New Roman" w:cs="Times New Roman"/>
                <w:b w:val="0"/>
                <w:bCs w:val="0"/>
                <w:sz w:val="24"/>
                <w:szCs w:val="24"/>
              </w:rPr>
              <w:t xml:space="preserve">Права налогоплательщиков (плательщиков сборов): на получение информации и разъяснений законодательства РФ о налогах и сборах; изменение сроков </w:t>
            </w:r>
            <w:r w:rsidRPr="00533738">
              <w:rPr>
                <w:rFonts w:ascii="Times New Roman" w:hAnsi="Times New Roman" w:cs="Times New Roman"/>
                <w:b w:val="0"/>
                <w:bCs w:val="0"/>
                <w:sz w:val="24"/>
                <w:szCs w:val="24"/>
              </w:rPr>
              <w:lastRenderedPageBreak/>
              <w:t>уплаты налогов (сборов) в бюджетную систему РФ; возврат излишне уплаченных и (или) излишне взысканных сумм налогов (сборов); обжалование актов налоговых органов, действий или бездействия их должностных лиц; на представительство в отношениях, регулируемых законодательством РФ о налогах и сборах и др. Обязанности налогоплательщиков (плательщиков сборов) по уплате налогов (сборов); представлению в налоговые органы деклараций и других документов, необходимых для исчисления и уплаты налогов (сборов); сохранности бухгалтерских и иных документов; обеспечению условий на проведение налоговых проверок, выполнению требований налоговых органов и др. Права и обязанности налоговых агентов. Обязанности налоговых органов по осуществлению контроля за соблюдением налогоплательщиками (плательщиками сборов, страховых взносов), налоговыми агентами и иными лицами законодательства РФ о налогах и сборах. Полномочия налоговых органов по реализации права налогоплательщиков на информацию и разъяснение налогового законодательства, сохранению налоговой тайны. Должностные лица налоговых органов, их статус, задачи и функции Права, обязанности должностных лиц налоговых органов. Ответственность налоговых органов и их должностных лиц. Права и обязанности налоговых органов и их должностных лиц. Ответственность налоговых органов и их должностных лиц.</w:t>
            </w:r>
          </w:p>
          <w:p w14:paraId="0D338776" w14:textId="3C04667E" w:rsidR="002E76C4" w:rsidRPr="00533738" w:rsidRDefault="002E76C4" w:rsidP="002E76C4">
            <w:pPr>
              <w:jc w:val="both"/>
              <w:rPr>
                <w:color w:val="000000" w:themeColor="text1"/>
                <w:sz w:val="24"/>
                <w:szCs w:val="24"/>
                <w:shd w:val="clear" w:color="auto" w:fill="FFFFFF"/>
              </w:rPr>
            </w:pPr>
          </w:p>
        </w:tc>
        <w:tc>
          <w:tcPr>
            <w:tcW w:w="1734" w:type="pct"/>
          </w:tcPr>
          <w:p w14:paraId="0CE06F98" w14:textId="2DDA4D1D" w:rsidR="002E76C4" w:rsidRPr="00533738" w:rsidRDefault="002E76C4" w:rsidP="002E76C4">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shd w:val="clear" w:color="auto" w:fill="auto"/>
                <w:lang w:eastAsia="en-US" w:bidi="ar-SA"/>
              </w:rPr>
            </w:pPr>
            <w:r w:rsidRPr="00533738">
              <w:rPr>
                <w:rStyle w:val="211pt0"/>
                <w:rFonts w:ascii="Times New Roman" w:hAnsi="Times New Roman" w:cs="Times New Roman"/>
                <w:sz w:val="24"/>
                <w:szCs w:val="24"/>
              </w:rPr>
              <w:lastRenderedPageBreak/>
              <w:t>работа с конспектом и слайдами лекции;</w:t>
            </w:r>
          </w:p>
          <w:p w14:paraId="2ACD193E" w14:textId="7FEC6844" w:rsidR="002E76C4" w:rsidRPr="00533738" w:rsidRDefault="002E76C4" w:rsidP="002E76C4">
            <w:pPr>
              <w:pStyle w:val="23"/>
              <w:numPr>
                <w:ilvl w:val="0"/>
                <w:numId w:val="15"/>
              </w:numPr>
              <w:shd w:val="clear" w:color="auto" w:fill="auto"/>
              <w:tabs>
                <w:tab w:val="left" w:pos="240"/>
              </w:tabs>
              <w:spacing w:line="240" w:lineRule="auto"/>
              <w:jc w:val="both"/>
              <w:rPr>
                <w:rFonts w:ascii="Times New Roman" w:hAnsi="Times New Roman" w:cs="Times New Roman"/>
                <w:color w:val="000000"/>
                <w:sz w:val="24"/>
                <w:szCs w:val="24"/>
              </w:rPr>
            </w:pPr>
            <w:r w:rsidRPr="00533738">
              <w:rPr>
                <w:rFonts w:ascii="Times New Roman" w:hAnsi="Times New Roman" w:cs="Times New Roman"/>
                <w:color w:val="000000"/>
                <w:sz w:val="24"/>
                <w:szCs w:val="24"/>
              </w:rPr>
              <w:t>работа с СПС Консультант+.</w:t>
            </w:r>
          </w:p>
          <w:p w14:paraId="1925D6C3" w14:textId="77777777" w:rsidR="002E76C4" w:rsidRPr="00533738" w:rsidRDefault="002E76C4" w:rsidP="002E76C4">
            <w:pPr>
              <w:pStyle w:val="23"/>
              <w:numPr>
                <w:ilvl w:val="0"/>
                <w:numId w:val="15"/>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плана и тезисов ответа;</w:t>
            </w:r>
          </w:p>
          <w:p w14:paraId="5BACC7B0" w14:textId="77777777" w:rsidR="002E76C4" w:rsidRPr="00533738" w:rsidRDefault="002E76C4" w:rsidP="002E76C4">
            <w:pPr>
              <w:pStyle w:val="23"/>
              <w:numPr>
                <w:ilvl w:val="0"/>
                <w:numId w:val="15"/>
              </w:numPr>
              <w:shd w:val="clear" w:color="auto" w:fill="auto"/>
              <w:tabs>
                <w:tab w:val="left" w:pos="307"/>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ответов на контрольные вопросы;</w:t>
            </w:r>
          </w:p>
          <w:p w14:paraId="56B943AE" w14:textId="77777777" w:rsidR="002E76C4" w:rsidRPr="00533738" w:rsidRDefault="002E76C4" w:rsidP="002E76C4">
            <w:pPr>
              <w:pStyle w:val="23"/>
              <w:numPr>
                <w:ilvl w:val="0"/>
                <w:numId w:val="16"/>
              </w:numPr>
              <w:shd w:val="clear" w:color="auto" w:fill="auto"/>
              <w:tabs>
                <w:tab w:val="left" w:pos="235"/>
              </w:tabs>
              <w:spacing w:line="240" w:lineRule="auto"/>
              <w:jc w:val="both"/>
              <w:rPr>
                <w:rStyle w:val="211pt0"/>
                <w:rFonts w:ascii="Times New Roman" w:hAnsi="Times New Roman" w:cs="Times New Roman"/>
                <w:sz w:val="24"/>
                <w:szCs w:val="24"/>
                <w:shd w:val="clear" w:color="auto" w:fill="auto"/>
                <w:lang w:eastAsia="en-US" w:bidi="ar-SA"/>
              </w:rPr>
            </w:pPr>
            <w:r w:rsidRPr="00533738">
              <w:rPr>
                <w:rStyle w:val="211pt0"/>
                <w:rFonts w:ascii="Times New Roman" w:hAnsi="Times New Roman" w:cs="Times New Roman"/>
                <w:sz w:val="24"/>
                <w:szCs w:val="24"/>
              </w:rPr>
              <w:t>чтение рекомендованной литературы и составление конспекта;</w:t>
            </w:r>
          </w:p>
          <w:p w14:paraId="4D65389C" w14:textId="4EC60472" w:rsidR="000878BD" w:rsidRPr="00533738" w:rsidRDefault="000878BD" w:rsidP="002E76C4">
            <w:pPr>
              <w:pStyle w:val="23"/>
              <w:numPr>
                <w:ilvl w:val="0"/>
                <w:numId w:val="16"/>
              </w:numPr>
              <w:shd w:val="clear" w:color="auto" w:fill="auto"/>
              <w:tabs>
                <w:tab w:val="left" w:pos="235"/>
              </w:tabs>
              <w:spacing w:line="240" w:lineRule="auto"/>
              <w:jc w:val="both"/>
              <w:rPr>
                <w:rFonts w:ascii="Times New Roman" w:hAnsi="Times New Roman" w:cs="Times New Roman"/>
                <w:color w:val="000000"/>
                <w:sz w:val="24"/>
                <w:szCs w:val="24"/>
              </w:rPr>
            </w:pPr>
            <w:r w:rsidRPr="00533738">
              <w:rPr>
                <w:rFonts w:ascii="Times New Roman" w:eastAsia="Times New Roman" w:hAnsi="Times New Roman" w:cs="Times New Roman"/>
                <w:color w:val="000000"/>
                <w:sz w:val="24"/>
                <w:szCs w:val="24"/>
              </w:rPr>
              <w:t>подготовка к написанию и написание контрольной работы.</w:t>
            </w:r>
          </w:p>
        </w:tc>
      </w:tr>
      <w:tr w:rsidR="002E76C4" w:rsidRPr="00533738" w14:paraId="3355AC1C" w14:textId="77777777" w:rsidTr="007B5FB5">
        <w:tc>
          <w:tcPr>
            <w:tcW w:w="1266" w:type="pct"/>
            <w:shd w:val="clear" w:color="auto" w:fill="auto"/>
            <w:vAlign w:val="center"/>
          </w:tcPr>
          <w:p w14:paraId="21BBBA7A" w14:textId="14500D6A" w:rsidR="002E76C4" w:rsidRPr="00533738" w:rsidRDefault="002E76C4" w:rsidP="002E76C4">
            <w:pPr>
              <w:jc w:val="both"/>
              <w:rPr>
                <w:color w:val="000000"/>
                <w:sz w:val="24"/>
                <w:szCs w:val="24"/>
              </w:rPr>
            </w:pPr>
            <w:r w:rsidRPr="00533738">
              <w:rPr>
                <w:sz w:val="24"/>
                <w:szCs w:val="24"/>
              </w:rPr>
              <w:t xml:space="preserve">Тема 4. </w:t>
            </w:r>
            <w:r w:rsidRPr="00533738">
              <w:rPr>
                <w:bCs/>
                <w:color w:val="000000" w:themeColor="text1"/>
                <w:sz w:val="24"/>
                <w:szCs w:val="24"/>
              </w:rPr>
              <w:t>Налоговые полномочия других государственных органов и лиц в сфере налогового администрирования</w:t>
            </w:r>
          </w:p>
        </w:tc>
        <w:tc>
          <w:tcPr>
            <w:tcW w:w="2000" w:type="pct"/>
            <w:shd w:val="clear" w:color="auto" w:fill="auto"/>
          </w:tcPr>
          <w:p w14:paraId="6C7BCECE" w14:textId="77777777" w:rsidR="002E76C4" w:rsidRPr="00533738" w:rsidRDefault="002E76C4" w:rsidP="002E76C4">
            <w:pPr>
              <w:jc w:val="both"/>
              <w:rPr>
                <w:color w:val="000000" w:themeColor="text1"/>
                <w:sz w:val="24"/>
                <w:szCs w:val="24"/>
              </w:rPr>
            </w:pPr>
            <w:r w:rsidRPr="00533738">
              <w:rPr>
                <w:color w:val="000000" w:themeColor="text1"/>
                <w:sz w:val="24"/>
                <w:szCs w:val="24"/>
              </w:rPr>
              <w:t xml:space="preserve">Состав участников налоговых отношений в соответствии с Налоговым кодексом РФ, их полномочия в области налогов. </w:t>
            </w:r>
          </w:p>
          <w:p w14:paraId="1D6DFEEB" w14:textId="77777777" w:rsidR="002E76C4" w:rsidRPr="00533738" w:rsidRDefault="002E76C4" w:rsidP="002E76C4">
            <w:pPr>
              <w:jc w:val="both"/>
              <w:rPr>
                <w:color w:val="000000" w:themeColor="text1"/>
                <w:sz w:val="24"/>
                <w:szCs w:val="24"/>
              </w:rPr>
            </w:pPr>
            <w:r w:rsidRPr="00533738">
              <w:rPr>
                <w:color w:val="000000" w:themeColor="text1"/>
                <w:sz w:val="24"/>
                <w:szCs w:val="24"/>
              </w:rPr>
              <w:t>Взаимодействия налоговых органов с Федеральной таможенной службой: сферы и порядок взаимодействия.</w:t>
            </w:r>
          </w:p>
          <w:p w14:paraId="614C3A00" w14:textId="77777777" w:rsidR="002E76C4" w:rsidRPr="00533738" w:rsidRDefault="002E76C4" w:rsidP="002E76C4">
            <w:pPr>
              <w:jc w:val="both"/>
              <w:rPr>
                <w:color w:val="000000" w:themeColor="text1"/>
                <w:sz w:val="24"/>
                <w:szCs w:val="24"/>
              </w:rPr>
            </w:pPr>
            <w:r w:rsidRPr="00533738">
              <w:rPr>
                <w:color w:val="000000" w:themeColor="text1"/>
                <w:sz w:val="24"/>
                <w:szCs w:val="24"/>
              </w:rPr>
              <w:t xml:space="preserve">Взаимодействия инспекций ФНС </w:t>
            </w:r>
            <w:r w:rsidRPr="00533738">
              <w:rPr>
                <w:color w:val="000000" w:themeColor="text1"/>
                <w:sz w:val="24"/>
                <w:szCs w:val="24"/>
              </w:rPr>
              <w:lastRenderedPageBreak/>
              <w:t xml:space="preserve">России с органами МВД РФ и следственными органами при взыскании недоимок, проведении проверок налогоплательщиков. </w:t>
            </w:r>
          </w:p>
          <w:p w14:paraId="3929EEE8" w14:textId="4459F175" w:rsidR="002E76C4" w:rsidRPr="00533738" w:rsidRDefault="002E76C4" w:rsidP="002E76C4">
            <w:pPr>
              <w:jc w:val="both"/>
              <w:rPr>
                <w:color w:val="000000" w:themeColor="text1"/>
                <w:sz w:val="24"/>
                <w:szCs w:val="24"/>
              </w:rPr>
            </w:pPr>
            <w:r w:rsidRPr="00533738">
              <w:rPr>
                <w:color w:val="000000" w:themeColor="text1"/>
                <w:sz w:val="24"/>
                <w:szCs w:val="24"/>
              </w:rPr>
              <w:t>Ответственность государственных органов и лиц.</w:t>
            </w:r>
          </w:p>
        </w:tc>
        <w:tc>
          <w:tcPr>
            <w:tcW w:w="1734" w:type="pct"/>
          </w:tcPr>
          <w:p w14:paraId="18BF1A1E" w14:textId="32FCFAB4" w:rsidR="002E76C4" w:rsidRPr="00533738" w:rsidRDefault="002E76C4" w:rsidP="002E76C4">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shd w:val="clear" w:color="auto" w:fill="auto"/>
                <w:lang w:eastAsia="en-US" w:bidi="ar-SA"/>
              </w:rPr>
            </w:pPr>
            <w:r w:rsidRPr="00533738">
              <w:rPr>
                <w:rStyle w:val="211pt0"/>
                <w:rFonts w:ascii="Times New Roman" w:hAnsi="Times New Roman" w:cs="Times New Roman"/>
                <w:sz w:val="24"/>
                <w:szCs w:val="24"/>
              </w:rPr>
              <w:lastRenderedPageBreak/>
              <w:t>работа с конспектом и слайдами лекции;</w:t>
            </w:r>
          </w:p>
          <w:p w14:paraId="35F4AFE4" w14:textId="77777777" w:rsidR="002E76C4" w:rsidRPr="00533738" w:rsidRDefault="002E76C4" w:rsidP="002E76C4">
            <w:pPr>
              <w:pStyle w:val="23"/>
              <w:numPr>
                <w:ilvl w:val="0"/>
                <w:numId w:val="15"/>
              </w:numPr>
              <w:shd w:val="clear" w:color="auto" w:fill="auto"/>
              <w:tabs>
                <w:tab w:val="left" w:pos="240"/>
              </w:tabs>
              <w:spacing w:line="240" w:lineRule="auto"/>
              <w:jc w:val="both"/>
              <w:rPr>
                <w:rFonts w:ascii="Times New Roman" w:hAnsi="Times New Roman" w:cs="Times New Roman"/>
                <w:color w:val="000000"/>
                <w:sz w:val="24"/>
                <w:szCs w:val="24"/>
              </w:rPr>
            </w:pPr>
            <w:r w:rsidRPr="00533738">
              <w:rPr>
                <w:rFonts w:ascii="Times New Roman" w:hAnsi="Times New Roman" w:cs="Times New Roman"/>
                <w:color w:val="000000"/>
                <w:sz w:val="24"/>
                <w:szCs w:val="24"/>
              </w:rPr>
              <w:t>работа с СПС Консультант+.</w:t>
            </w:r>
          </w:p>
          <w:p w14:paraId="7659B096" w14:textId="77777777" w:rsidR="002E76C4" w:rsidRPr="00533738" w:rsidRDefault="002E76C4" w:rsidP="002E76C4">
            <w:pPr>
              <w:pStyle w:val="23"/>
              <w:numPr>
                <w:ilvl w:val="0"/>
                <w:numId w:val="15"/>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плана и тезисов ответа;</w:t>
            </w:r>
          </w:p>
          <w:p w14:paraId="69D85377" w14:textId="77777777" w:rsidR="002E76C4" w:rsidRPr="00533738" w:rsidRDefault="002E76C4" w:rsidP="002E76C4">
            <w:pPr>
              <w:pStyle w:val="23"/>
              <w:numPr>
                <w:ilvl w:val="0"/>
                <w:numId w:val="15"/>
              </w:numPr>
              <w:shd w:val="clear" w:color="auto" w:fill="auto"/>
              <w:tabs>
                <w:tab w:val="left" w:pos="307"/>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ответов на контрольные вопросы;</w:t>
            </w:r>
          </w:p>
          <w:p w14:paraId="50909BC1" w14:textId="77777777" w:rsidR="002E76C4" w:rsidRPr="00533738" w:rsidRDefault="002E76C4" w:rsidP="002E76C4">
            <w:pPr>
              <w:pStyle w:val="23"/>
              <w:numPr>
                <w:ilvl w:val="0"/>
                <w:numId w:val="16"/>
              </w:numPr>
              <w:shd w:val="clear" w:color="auto" w:fill="auto"/>
              <w:tabs>
                <w:tab w:val="left" w:pos="235"/>
              </w:tabs>
              <w:spacing w:line="240" w:lineRule="auto"/>
              <w:jc w:val="both"/>
              <w:rPr>
                <w:rStyle w:val="211pt0"/>
                <w:rFonts w:ascii="Times New Roman" w:hAnsi="Times New Roman" w:cs="Times New Roman"/>
                <w:sz w:val="24"/>
                <w:szCs w:val="24"/>
                <w:shd w:val="clear" w:color="auto" w:fill="auto"/>
                <w:lang w:eastAsia="en-US" w:bidi="ar-SA"/>
              </w:rPr>
            </w:pPr>
            <w:r w:rsidRPr="00533738">
              <w:rPr>
                <w:rStyle w:val="211pt0"/>
                <w:rFonts w:ascii="Times New Roman" w:hAnsi="Times New Roman" w:cs="Times New Roman"/>
                <w:sz w:val="24"/>
                <w:szCs w:val="24"/>
              </w:rPr>
              <w:t xml:space="preserve">чтение рекомендованной </w:t>
            </w:r>
            <w:r w:rsidRPr="00533738">
              <w:rPr>
                <w:rStyle w:val="211pt0"/>
                <w:rFonts w:ascii="Times New Roman" w:hAnsi="Times New Roman" w:cs="Times New Roman"/>
                <w:sz w:val="24"/>
                <w:szCs w:val="24"/>
              </w:rPr>
              <w:lastRenderedPageBreak/>
              <w:t>литературы и составление конспекта;</w:t>
            </w:r>
          </w:p>
          <w:p w14:paraId="43126266" w14:textId="0EC64370" w:rsidR="000878BD" w:rsidRPr="00533738" w:rsidRDefault="000878BD" w:rsidP="002E76C4">
            <w:pPr>
              <w:pStyle w:val="23"/>
              <w:numPr>
                <w:ilvl w:val="0"/>
                <w:numId w:val="16"/>
              </w:numPr>
              <w:shd w:val="clear" w:color="auto" w:fill="auto"/>
              <w:tabs>
                <w:tab w:val="left" w:pos="235"/>
              </w:tabs>
              <w:spacing w:line="240" w:lineRule="auto"/>
              <w:jc w:val="both"/>
              <w:rPr>
                <w:rFonts w:ascii="Times New Roman" w:hAnsi="Times New Roman" w:cs="Times New Roman"/>
                <w:color w:val="000000"/>
                <w:sz w:val="24"/>
                <w:szCs w:val="24"/>
              </w:rPr>
            </w:pPr>
            <w:r w:rsidRPr="00533738">
              <w:rPr>
                <w:rFonts w:ascii="Times New Roman" w:eastAsia="Times New Roman" w:hAnsi="Times New Roman" w:cs="Times New Roman"/>
                <w:color w:val="000000"/>
                <w:sz w:val="24"/>
                <w:szCs w:val="24"/>
              </w:rPr>
              <w:t>подготовка к написанию и написание контрольной работы.</w:t>
            </w:r>
          </w:p>
        </w:tc>
      </w:tr>
      <w:tr w:rsidR="002E76C4" w:rsidRPr="00533738" w14:paraId="4FFBDC36" w14:textId="77777777" w:rsidTr="007B5FB5">
        <w:tc>
          <w:tcPr>
            <w:tcW w:w="1266" w:type="pct"/>
            <w:shd w:val="clear" w:color="auto" w:fill="auto"/>
            <w:vAlign w:val="center"/>
          </w:tcPr>
          <w:p w14:paraId="2F692DD8" w14:textId="5E1F53DA" w:rsidR="002E76C4" w:rsidRPr="00533738" w:rsidRDefault="002E76C4" w:rsidP="002E76C4">
            <w:pPr>
              <w:jc w:val="both"/>
              <w:rPr>
                <w:b/>
                <w:bCs/>
                <w:color w:val="000000" w:themeColor="text1"/>
                <w:sz w:val="24"/>
                <w:szCs w:val="24"/>
              </w:rPr>
            </w:pPr>
            <w:r w:rsidRPr="00533738">
              <w:rPr>
                <w:sz w:val="24"/>
                <w:szCs w:val="24"/>
              </w:rPr>
              <w:lastRenderedPageBreak/>
              <w:t xml:space="preserve">Тема 5. </w:t>
            </w:r>
            <w:r w:rsidRPr="00533738">
              <w:rPr>
                <w:bCs/>
                <w:color w:val="000000" w:themeColor="text1"/>
                <w:sz w:val="24"/>
                <w:szCs w:val="24"/>
              </w:rPr>
              <w:t>Государственная регистрация и постановка на учет юридических и физических лиц в налоговых органах</w:t>
            </w:r>
          </w:p>
        </w:tc>
        <w:tc>
          <w:tcPr>
            <w:tcW w:w="2000" w:type="pct"/>
            <w:shd w:val="clear" w:color="auto" w:fill="auto"/>
          </w:tcPr>
          <w:p w14:paraId="2EB992E8" w14:textId="77777777" w:rsidR="002E76C4" w:rsidRPr="00533738" w:rsidRDefault="002E76C4" w:rsidP="002E76C4">
            <w:pPr>
              <w:jc w:val="both"/>
              <w:rPr>
                <w:color w:val="000000" w:themeColor="text1"/>
                <w:sz w:val="24"/>
                <w:szCs w:val="24"/>
              </w:rPr>
            </w:pPr>
            <w:r w:rsidRPr="00533738">
              <w:rPr>
                <w:color w:val="000000" w:themeColor="text1"/>
                <w:sz w:val="24"/>
                <w:szCs w:val="24"/>
              </w:rPr>
              <w:t>Место государственной регистрации и управления организации и место постановки на налоговый учет</w:t>
            </w:r>
          </w:p>
          <w:p w14:paraId="2045A14E" w14:textId="77777777" w:rsidR="002E76C4" w:rsidRPr="00533738" w:rsidRDefault="002E76C4" w:rsidP="002E76C4">
            <w:pPr>
              <w:jc w:val="both"/>
              <w:rPr>
                <w:color w:val="000000" w:themeColor="text1"/>
                <w:sz w:val="24"/>
                <w:szCs w:val="24"/>
              </w:rPr>
            </w:pPr>
            <w:r w:rsidRPr="00533738">
              <w:rPr>
                <w:color w:val="000000" w:themeColor="text1"/>
                <w:sz w:val="24"/>
                <w:szCs w:val="24"/>
              </w:rPr>
              <w:t>Постановка на учет налоговых агентов.</w:t>
            </w:r>
          </w:p>
          <w:p w14:paraId="2A49EAB4" w14:textId="77777777" w:rsidR="002E76C4" w:rsidRPr="00533738" w:rsidRDefault="002E76C4" w:rsidP="002E76C4">
            <w:pPr>
              <w:jc w:val="both"/>
              <w:rPr>
                <w:color w:val="000000" w:themeColor="text1"/>
                <w:sz w:val="24"/>
                <w:szCs w:val="24"/>
              </w:rPr>
            </w:pPr>
            <w:r w:rsidRPr="00533738">
              <w:rPr>
                <w:color w:val="000000" w:themeColor="text1"/>
                <w:sz w:val="24"/>
                <w:szCs w:val="24"/>
              </w:rPr>
              <w:t>Особенности постановки на учет физических лиц, не являющихся индивидуальными предпринимателями.</w:t>
            </w:r>
          </w:p>
          <w:p w14:paraId="70BDCC29" w14:textId="77777777" w:rsidR="002E76C4" w:rsidRPr="00533738" w:rsidRDefault="002E76C4" w:rsidP="002E76C4">
            <w:pPr>
              <w:jc w:val="both"/>
              <w:rPr>
                <w:color w:val="000000" w:themeColor="text1"/>
                <w:sz w:val="24"/>
                <w:szCs w:val="24"/>
              </w:rPr>
            </w:pPr>
            <w:r w:rsidRPr="00533738">
              <w:rPr>
                <w:color w:val="000000" w:themeColor="text1"/>
                <w:sz w:val="24"/>
                <w:szCs w:val="24"/>
              </w:rPr>
              <w:t>Постановка на учет налогоплательщиков по месту нахождения имущества. Порядок обжалования решения о государственной регистрации или об отказе в государственной регистрации.</w:t>
            </w:r>
          </w:p>
          <w:p w14:paraId="711091D4" w14:textId="21AACE91" w:rsidR="002E76C4" w:rsidRPr="00533738" w:rsidRDefault="002E76C4" w:rsidP="002E76C4">
            <w:pPr>
              <w:jc w:val="both"/>
              <w:rPr>
                <w:color w:val="000000" w:themeColor="text1"/>
                <w:sz w:val="24"/>
                <w:szCs w:val="24"/>
              </w:rPr>
            </w:pPr>
            <w:r w:rsidRPr="00533738">
              <w:rPr>
                <w:color w:val="000000" w:themeColor="text1"/>
                <w:sz w:val="24"/>
                <w:szCs w:val="24"/>
              </w:rPr>
              <w:t>Формирование информационных ресурсов о государственной регистрации и постановке на налоговый учет в налоговых органах юридических и физических лиц. Порядок снятия с учета налогоплательщиков и налоговых агентов.</w:t>
            </w:r>
          </w:p>
        </w:tc>
        <w:tc>
          <w:tcPr>
            <w:tcW w:w="1734" w:type="pct"/>
          </w:tcPr>
          <w:p w14:paraId="6432CAE8" w14:textId="77777777" w:rsidR="00A21B7D" w:rsidRPr="00533738" w:rsidRDefault="00A21B7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shd w:val="clear" w:color="auto" w:fill="auto"/>
                <w:lang w:eastAsia="en-US" w:bidi="ar-SA"/>
              </w:rPr>
            </w:pPr>
            <w:r w:rsidRPr="00533738">
              <w:rPr>
                <w:rStyle w:val="211pt0"/>
                <w:rFonts w:ascii="Times New Roman" w:hAnsi="Times New Roman" w:cs="Times New Roman"/>
                <w:sz w:val="24"/>
                <w:szCs w:val="24"/>
              </w:rPr>
              <w:t>работа с конспектом и слайдами лекции;</w:t>
            </w:r>
          </w:p>
          <w:p w14:paraId="0B9F1867" w14:textId="77777777" w:rsidR="00A21B7D" w:rsidRPr="00533738" w:rsidRDefault="00A21B7D" w:rsidP="00A21B7D">
            <w:pPr>
              <w:pStyle w:val="23"/>
              <w:numPr>
                <w:ilvl w:val="0"/>
                <w:numId w:val="15"/>
              </w:numPr>
              <w:shd w:val="clear" w:color="auto" w:fill="auto"/>
              <w:tabs>
                <w:tab w:val="left" w:pos="240"/>
              </w:tabs>
              <w:spacing w:line="240" w:lineRule="auto"/>
              <w:jc w:val="both"/>
              <w:rPr>
                <w:rFonts w:ascii="Times New Roman" w:hAnsi="Times New Roman" w:cs="Times New Roman"/>
                <w:color w:val="000000"/>
                <w:sz w:val="24"/>
                <w:szCs w:val="24"/>
              </w:rPr>
            </w:pPr>
            <w:r w:rsidRPr="00533738">
              <w:rPr>
                <w:rFonts w:ascii="Times New Roman" w:hAnsi="Times New Roman" w:cs="Times New Roman"/>
                <w:color w:val="000000"/>
                <w:sz w:val="24"/>
                <w:szCs w:val="24"/>
              </w:rPr>
              <w:t>работа с СПС Консультант+.</w:t>
            </w:r>
          </w:p>
          <w:p w14:paraId="7177CD07" w14:textId="77777777" w:rsidR="00A21B7D" w:rsidRPr="00533738" w:rsidRDefault="00A21B7D" w:rsidP="00A21B7D">
            <w:pPr>
              <w:pStyle w:val="23"/>
              <w:numPr>
                <w:ilvl w:val="0"/>
                <w:numId w:val="15"/>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плана и тезисов ответа;</w:t>
            </w:r>
          </w:p>
          <w:p w14:paraId="1C018CCB" w14:textId="77777777" w:rsidR="00A21B7D" w:rsidRPr="00533738" w:rsidRDefault="00A21B7D" w:rsidP="00A21B7D">
            <w:pPr>
              <w:pStyle w:val="23"/>
              <w:numPr>
                <w:ilvl w:val="0"/>
                <w:numId w:val="15"/>
              </w:numPr>
              <w:shd w:val="clear" w:color="auto" w:fill="auto"/>
              <w:tabs>
                <w:tab w:val="left" w:pos="307"/>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ответов на контрольные вопросы;</w:t>
            </w:r>
          </w:p>
          <w:p w14:paraId="0282F5FB" w14:textId="77777777" w:rsidR="00A21B7D" w:rsidRPr="00533738" w:rsidRDefault="00A21B7D" w:rsidP="00A21B7D">
            <w:pPr>
              <w:pStyle w:val="23"/>
              <w:numPr>
                <w:ilvl w:val="0"/>
                <w:numId w:val="16"/>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чтение рекомендованной литературы и составление конспекта;</w:t>
            </w:r>
          </w:p>
          <w:p w14:paraId="052646C0" w14:textId="77777777" w:rsidR="002E76C4" w:rsidRPr="00533738" w:rsidRDefault="00A21B7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rPr>
            </w:pPr>
            <w:r w:rsidRPr="00533738">
              <w:rPr>
                <w:rStyle w:val="211pt0"/>
                <w:rFonts w:ascii="Times New Roman" w:hAnsi="Times New Roman" w:cs="Times New Roman"/>
                <w:sz w:val="24"/>
                <w:szCs w:val="24"/>
              </w:rPr>
              <w:t>Обзор арбитражной практики по вопросам Решение практико-ориентированного задания, подготовка презентации.</w:t>
            </w:r>
          </w:p>
          <w:p w14:paraId="03033B5E" w14:textId="77777777" w:rsidR="000878BD" w:rsidRPr="00533738" w:rsidRDefault="000878BD" w:rsidP="00A21B7D">
            <w:pPr>
              <w:pStyle w:val="23"/>
              <w:numPr>
                <w:ilvl w:val="0"/>
                <w:numId w:val="15"/>
              </w:numPr>
              <w:shd w:val="clear" w:color="auto" w:fill="auto"/>
              <w:tabs>
                <w:tab w:val="left" w:pos="240"/>
              </w:tabs>
              <w:spacing w:line="240" w:lineRule="auto"/>
              <w:jc w:val="both"/>
              <w:rPr>
                <w:rFonts w:ascii="Times New Roman" w:hAnsi="Times New Roman" w:cs="Times New Roman"/>
                <w:color w:val="000000"/>
                <w:sz w:val="24"/>
                <w:szCs w:val="24"/>
                <w:shd w:val="clear" w:color="auto" w:fill="FFFFFF"/>
                <w:lang w:eastAsia="ru-RU" w:bidi="ru-RU"/>
              </w:rPr>
            </w:pPr>
            <w:r w:rsidRPr="00533738">
              <w:rPr>
                <w:rFonts w:ascii="Times New Roman" w:eastAsia="Times New Roman" w:hAnsi="Times New Roman" w:cs="Times New Roman"/>
                <w:color w:val="000000"/>
                <w:sz w:val="24"/>
                <w:szCs w:val="24"/>
              </w:rPr>
              <w:t>подготовка к написанию и написание контрольной работы.</w:t>
            </w:r>
          </w:p>
          <w:p w14:paraId="23B77478" w14:textId="56F4A8F9" w:rsidR="000878BD" w:rsidRPr="00533738" w:rsidRDefault="000878BD" w:rsidP="008F59E7">
            <w:pPr>
              <w:pStyle w:val="23"/>
              <w:shd w:val="clear" w:color="auto" w:fill="auto"/>
              <w:tabs>
                <w:tab w:val="left" w:pos="240"/>
              </w:tabs>
              <w:spacing w:line="240" w:lineRule="auto"/>
              <w:jc w:val="both"/>
              <w:rPr>
                <w:rStyle w:val="211pt0"/>
                <w:rFonts w:ascii="Times New Roman" w:hAnsi="Times New Roman" w:cs="Times New Roman"/>
                <w:sz w:val="24"/>
                <w:szCs w:val="24"/>
              </w:rPr>
            </w:pPr>
          </w:p>
        </w:tc>
      </w:tr>
      <w:tr w:rsidR="002E76C4" w:rsidRPr="00533738" w14:paraId="02BE8191" w14:textId="77777777" w:rsidTr="007B5FB5">
        <w:tc>
          <w:tcPr>
            <w:tcW w:w="1266" w:type="pct"/>
            <w:shd w:val="clear" w:color="auto" w:fill="auto"/>
            <w:vAlign w:val="center"/>
          </w:tcPr>
          <w:p w14:paraId="0C3BDB70" w14:textId="72E0C2CF" w:rsidR="002E76C4" w:rsidRPr="00533738" w:rsidRDefault="002E76C4" w:rsidP="002E76C4">
            <w:pPr>
              <w:jc w:val="both"/>
              <w:rPr>
                <w:b/>
                <w:bCs/>
                <w:color w:val="000000" w:themeColor="text1"/>
                <w:sz w:val="24"/>
                <w:szCs w:val="24"/>
              </w:rPr>
            </w:pPr>
            <w:r w:rsidRPr="00533738">
              <w:rPr>
                <w:sz w:val="24"/>
                <w:szCs w:val="24"/>
              </w:rPr>
              <w:t xml:space="preserve">Тема 6. </w:t>
            </w:r>
            <w:r w:rsidRPr="00533738">
              <w:rPr>
                <w:bCs/>
                <w:color w:val="000000" w:themeColor="text1"/>
                <w:sz w:val="24"/>
                <w:szCs w:val="24"/>
              </w:rPr>
              <w:t>Контроль налоговых органов за исполнением налогоплательщиками обязанностей по уплате налогов (сборов)</w:t>
            </w:r>
          </w:p>
        </w:tc>
        <w:tc>
          <w:tcPr>
            <w:tcW w:w="2000" w:type="pct"/>
            <w:shd w:val="clear" w:color="auto" w:fill="auto"/>
          </w:tcPr>
          <w:p w14:paraId="6F5E06AA" w14:textId="69F0BD5A" w:rsidR="002E76C4" w:rsidRPr="00533738" w:rsidRDefault="00A21B7D" w:rsidP="002E76C4">
            <w:pPr>
              <w:jc w:val="both"/>
              <w:rPr>
                <w:color w:val="000000" w:themeColor="text1"/>
                <w:sz w:val="24"/>
                <w:szCs w:val="24"/>
              </w:rPr>
            </w:pPr>
            <w:r w:rsidRPr="00533738">
              <w:rPr>
                <w:color w:val="000000" w:themeColor="text1"/>
                <w:sz w:val="24"/>
                <w:szCs w:val="24"/>
              </w:rPr>
              <w:t>Порядок уплаты налогов и сборов. Способы обеспечения исполнения обязанности по уплате налогов (сборов): их виды и правила применения. Развитие принципа «</w:t>
            </w:r>
            <w:proofErr w:type="spellStart"/>
            <w:r w:rsidRPr="00533738">
              <w:rPr>
                <w:color w:val="000000" w:themeColor="text1"/>
                <w:sz w:val="24"/>
                <w:szCs w:val="24"/>
              </w:rPr>
              <w:t>самоначисления</w:t>
            </w:r>
            <w:proofErr w:type="spellEnd"/>
            <w:r w:rsidRPr="00533738">
              <w:rPr>
                <w:color w:val="000000" w:themeColor="text1"/>
                <w:sz w:val="24"/>
                <w:szCs w:val="24"/>
              </w:rPr>
              <w:t>» налогов для физических лиц; его значение для повышения ответственности физических лиц за выполнение обязанности по уплате налогов. Личный кабинет налогоплательщика- физического лица и личный кабинет налогоплательщика- юридического лица: их назначение, принципы формирования и пользования.</w:t>
            </w:r>
          </w:p>
        </w:tc>
        <w:tc>
          <w:tcPr>
            <w:tcW w:w="1734" w:type="pct"/>
          </w:tcPr>
          <w:p w14:paraId="676AED48" w14:textId="77777777" w:rsidR="00A21B7D" w:rsidRPr="00533738" w:rsidRDefault="00A21B7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shd w:val="clear" w:color="auto" w:fill="auto"/>
                <w:lang w:eastAsia="en-US" w:bidi="ar-SA"/>
              </w:rPr>
            </w:pPr>
            <w:r w:rsidRPr="00533738">
              <w:rPr>
                <w:rStyle w:val="211pt0"/>
                <w:rFonts w:ascii="Times New Roman" w:hAnsi="Times New Roman" w:cs="Times New Roman"/>
                <w:sz w:val="24"/>
                <w:szCs w:val="24"/>
              </w:rPr>
              <w:t>работа с конспектом и слайдами лекции;</w:t>
            </w:r>
          </w:p>
          <w:p w14:paraId="0C1DD487" w14:textId="77777777" w:rsidR="00A21B7D" w:rsidRPr="00533738" w:rsidRDefault="00A21B7D" w:rsidP="00A21B7D">
            <w:pPr>
              <w:pStyle w:val="23"/>
              <w:numPr>
                <w:ilvl w:val="0"/>
                <w:numId w:val="15"/>
              </w:numPr>
              <w:shd w:val="clear" w:color="auto" w:fill="auto"/>
              <w:tabs>
                <w:tab w:val="left" w:pos="240"/>
              </w:tabs>
              <w:spacing w:line="240" w:lineRule="auto"/>
              <w:jc w:val="both"/>
              <w:rPr>
                <w:rFonts w:ascii="Times New Roman" w:hAnsi="Times New Roman" w:cs="Times New Roman"/>
                <w:color w:val="000000"/>
                <w:sz w:val="24"/>
                <w:szCs w:val="24"/>
              </w:rPr>
            </w:pPr>
            <w:r w:rsidRPr="00533738">
              <w:rPr>
                <w:rFonts w:ascii="Times New Roman" w:hAnsi="Times New Roman" w:cs="Times New Roman"/>
                <w:color w:val="000000"/>
                <w:sz w:val="24"/>
                <w:szCs w:val="24"/>
              </w:rPr>
              <w:t>работа с СПС Консультант+.</w:t>
            </w:r>
          </w:p>
          <w:p w14:paraId="6F6EEBB3" w14:textId="77777777" w:rsidR="00A21B7D" w:rsidRPr="00533738" w:rsidRDefault="00A21B7D" w:rsidP="00A21B7D">
            <w:pPr>
              <w:pStyle w:val="23"/>
              <w:numPr>
                <w:ilvl w:val="0"/>
                <w:numId w:val="15"/>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плана и тезисов ответа;</w:t>
            </w:r>
          </w:p>
          <w:p w14:paraId="0D5515C3" w14:textId="77777777" w:rsidR="00A21B7D" w:rsidRPr="00533738" w:rsidRDefault="00A21B7D" w:rsidP="00A21B7D">
            <w:pPr>
              <w:pStyle w:val="23"/>
              <w:numPr>
                <w:ilvl w:val="0"/>
                <w:numId w:val="15"/>
              </w:numPr>
              <w:shd w:val="clear" w:color="auto" w:fill="auto"/>
              <w:tabs>
                <w:tab w:val="left" w:pos="307"/>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ответов на контрольные вопросы;</w:t>
            </w:r>
          </w:p>
          <w:p w14:paraId="14308454" w14:textId="77777777" w:rsidR="00A21B7D" w:rsidRPr="00533738" w:rsidRDefault="00A21B7D" w:rsidP="00A21B7D">
            <w:pPr>
              <w:pStyle w:val="23"/>
              <w:numPr>
                <w:ilvl w:val="0"/>
                <w:numId w:val="16"/>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чтение рекомендованной литературы и составление конспекта;</w:t>
            </w:r>
          </w:p>
          <w:p w14:paraId="726F90F6" w14:textId="77777777" w:rsidR="002E76C4" w:rsidRPr="00533738" w:rsidRDefault="00A21B7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rPr>
            </w:pPr>
            <w:r w:rsidRPr="00533738">
              <w:rPr>
                <w:rStyle w:val="211pt0"/>
                <w:rFonts w:ascii="Times New Roman" w:hAnsi="Times New Roman" w:cs="Times New Roman"/>
                <w:sz w:val="24"/>
                <w:szCs w:val="24"/>
              </w:rPr>
              <w:t>Обзор арбитражной практики по вопросам Решение практико-ориентированного задания, подготовка презентации.</w:t>
            </w:r>
          </w:p>
          <w:p w14:paraId="0532A3B1" w14:textId="07262C96" w:rsidR="000878BD" w:rsidRPr="00533738" w:rsidRDefault="000878BD" w:rsidP="000878B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rPr>
            </w:pPr>
            <w:r w:rsidRPr="00533738">
              <w:rPr>
                <w:rFonts w:ascii="Times New Roman" w:eastAsia="Times New Roman" w:hAnsi="Times New Roman" w:cs="Times New Roman"/>
                <w:color w:val="000000"/>
                <w:sz w:val="24"/>
                <w:szCs w:val="24"/>
              </w:rPr>
              <w:t>подготовка к написанию и написание контрольной работы.</w:t>
            </w:r>
          </w:p>
        </w:tc>
      </w:tr>
      <w:tr w:rsidR="002E76C4" w:rsidRPr="00533738" w14:paraId="71BD5D1D" w14:textId="77777777" w:rsidTr="007B5FB5">
        <w:tc>
          <w:tcPr>
            <w:tcW w:w="1266" w:type="pct"/>
            <w:shd w:val="clear" w:color="auto" w:fill="auto"/>
            <w:vAlign w:val="center"/>
          </w:tcPr>
          <w:p w14:paraId="617D36FE" w14:textId="339E7FA1" w:rsidR="002E76C4" w:rsidRPr="00533738" w:rsidRDefault="002E76C4" w:rsidP="002E76C4">
            <w:pPr>
              <w:jc w:val="both"/>
              <w:rPr>
                <w:b/>
                <w:bCs/>
                <w:color w:val="000000" w:themeColor="text1"/>
                <w:sz w:val="24"/>
                <w:szCs w:val="24"/>
              </w:rPr>
            </w:pPr>
            <w:r w:rsidRPr="00533738">
              <w:rPr>
                <w:sz w:val="24"/>
                <w:szCs w:val="24"/>
              </w:rPr>
              <w:t xml:space="preserve">Тема 7. </w:t>
            </w:r>
            <w:r w:rsidRPr="00533738">
              <w:rPr>
                <w:bCs/>
                <w:color w:val="000000" w:themeColor="text1"/>
                <w:sz w:val="24"/>
                <w:szCs w:val="24"/>
              </w:rPr>
              <w:t>Взыскание и урегулирование налоговой задолженности налоговыми органами</w:t>
            </w:r>
          </w:p>
        </w:tc>
        <w:tc>
          <w:tcPr>
            <w:tcW w:w="2000" w:type="pct"/>
            <w:shd w:val="clear" w:color="auto" w:fill="auto"/>
          </w:tcPr>
          <w:p w14:paraId="691EBF68" w14:textId="77777777" w:rsidR="00A21B7D" w:rsidRPr="00533738" w:rsidRDefault="00A21B7D" w:rsidP="00A21B7D">
            <w:pPr>
              <w:jc w:val="both"/>
              <w:rPr>
                <w:color w:val="000000" w:themeColor="text1"/>
                <w:sz w:val="24"/>
                <w:szCs w:val="24"/>
              </w:rPr>
            </w:pPr>
            <w:r w:rsidRPr="00533738">
              <w:rPr>
                <w:color w:val="000000" w:themeColor="text1"/>
                <w:sz w:val="24"/>
                <w:szCs w:val="24"/>
              </w:rPr>
              <w:t xml:space="preserve">Задачи и функции налоговых органов по взысканию и урегулированию налоговой задолженности. </w:t>
            </w:r>
          </w:p>
          <w:p w14:paraId="5BA1EE91" w14:textId="77777777" w:rsidR="00A21B7D" w:rsidRPr="00533738" w:rsidRDefault="00A21B7D" w:rsidP="00A21B7D">
            <w:pPr>
              <w:jc w:val="both"/>
              <w:rPr>
                <w:color w:val="000000" w:themeColor="text1"/>
                <w:sz w:val="24"/>
                <w:szCs w:val="24"/>
              </w:rPr>
            </w:pPr>
            <w:r w:rsidRPr="00533738">
              <w:rPr>
                <w:color w:val="000000" w:themeColor="text1"/>
                <w:sz w:val="24"/>
                <w:szCs w:val="24"/>
              </w:rPr>
              <w:t xml:space="preserve">Обязанности банков по их исполнению. Взыскание недоимок за счет денежных средств </w:t>
            </w:r>
            <w:r w:rsidRPr="00533738">
              <w:rPr>
                <w:color w:val="000000" w:themeColor="text1"/>
                <w:sz w:val="24"/>
                <w:szCs w:val="24"/>
              </w:rPr>
              <w:lastRenderedPageBreak/>
              <w:t xml:space="preserve">налогоплательщика, находящихся на расчетных (текущих), валютных и иных счетах в банке. </w:t>
            </w:r>
          </w:p>
          <w:p w14:paraId="3EEEC7E2" w14:textId="77777777" w:rsidR="002E76C4" w:rsidRPr="00533738" w:rsidRDefault="00A21B7D" w:rsidP="00A21B7D">
            <w:pPr>
              <w:jc w:val="both"/>
              <w:rPr>
                <w:color w:val="000000" w:themeColor="text1"/>
                <w:sz w:val="24"/>
                <w:szCs w:val="24"/>
              </w:rPr>
            </w:pPr>
            <w:r w:rsidRPr="00533738">
              <w:rPr>
                <w:color w:val="000000" w:themeColor="text1"/>
                <w:sz w:val="24"/>
                <w:szCs w:val="24"/>
              </w:rPr>
              <w:t>Взыскание недоимок за счет иного имущества налогоплательщика - недоимщика. Арест имущества и функции налоговых органов при обращении взыскания недоимки на имущество налогоплательщика-недоимщика. Порядок погашения задолженности по налогам, сборам и другим обязательным платежам в бюджет за счет имущества организаций – недоимщиков, индивидуальных предпринимателей и иных физических лиц.</w:t>
            </w:r>
          </w:p>
          <w:p w14:paraId="1BB3ABA2" w14:textId="6DAA381B" w:rsidR="00A21B7D" w:rsidRPr="00533738" w:rsidRDefault="00A21B7D" w:rsidP="00A21B7D">
            <w:pPr>
              <w:jc w:val="both"/>
              <w:rPr>
                <w:color w:val="000000" w:themeColor="text1"/>
                <w:sz w:val="24"/>
                <w:szCs w:val="24"/>
              </w:rPr>
            </w:pPr>
            <w:r w:rsidRPr="00533738">
              <w:rPr>
                <w:color w:val="000000" w:themeColor="text1"/>
                <w:sz w:val="24"/>
                <w:szCs w:val="24"/>
              </w:rPr>
              <w:t>Задолженность, приостановленная к взысканию в связи с введением процедур банкротства, и полномочия налоговых органов по обеспечению интересов государства как кредитора при ее взыскании. Признание налоговой задолженности, безнадежной к взысканию и списание налоговой задолженности.</w:t>
            </w:r>
          </w:p>
        </w:tc>
        <w:tc>
          <w:tcPr>
            <w:tcW w:w="1734" w:type="pct"/>
          </w:tcPr>
          <w:p w14:paraId="5BB5AB97" w14:textId="77777777" w:rsidR="00A21B7D" w:rsidRPr="00533738" w:rsidRDefault="00A21B7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shd w:val="clear" w:color="auto" w:fill="auto"/>
                <w:lang w:eastAsia="en-US" w:bidi="ar-SA"/>
              </w:rPr>
            </w:pPr>
            <w:r w:rsidRPr="00533738">
              <w:rPr>
                <w:rStyle w:val="211pt0"/>
                <w:rFonts w:ascii="Times New Roman" w:hAnsi="Times New Roman" w:cs="Times New Roman"/>
                <w:sz w:val="24"/>
                <w:szCs w:val="24"/>
              </w:rPr>
              <w:lastRenderedPageBreak/>
              <w:t>работа с конспектом и слайдами лекции;</w:t>
            </w:r>
          </w:p>
          <w:p w14:paraId="6384ADD9" w14:textId="77777777" w:rsidR="00A21B7D" w:rsidRPr="00533738" w:rsidRDefault="00A21B7D" w:rsidP="00A21B7D">
            <w:pPr>
              <w:pStyle w:val="23"/>
              <w:numPr>
                <w:ilvl w:val="0"/>
                <w:numId w:val="15"/>
              </w:numPr>
              <w:shd w:val="clear" w:color="auto" w:fill="auto"/>
              <w:tabs>
                <w:tab w:val="left" w:pos="240"/>
              </w:tabs>
              <w:spacing w:line="240" w:lineRule="auto"/>
              <w:jc w:val="both"/>
              <w:rPr>
                <w:rFonts w:ascii="Times New Roman" w:hAnsi="Times New Roman" w:cs="Times New Roman"/>
                <w:color w:val="000000"/>
                <w:sz w:val="24"/>
                <w:szCs w:val="24"/>
              </w:rPr>
            </w:pPr>
            <w:r w:rsidRPr="00533738">
              <w:rPr>
                <w:rFonts w:ascii="Times New Roman" w:hAnsi="Times New Roman" w:cs="Times New Roman"/>
                <w:color w:val="000000"/>
                <w:sz w:val="24"/>
                <w:szCs w:val="24"/>
              </w:rPr>
              <w:t>работа с СПС Консультант+.</w:t>
            </w:r>
          </w:p>
          <w:p w14:paraId="740E508B" w14:textId="77777777" w:rsidR="00A21B7D" w:rsidRPr="00533738" w:rsidRDefault="00A21B7D" w:rsidP="00A21B7D">
            <w:pPr>
              <w:pStyle w:val="23"/>
              <w:numPr>
                <w:ilvl w:val="0"/>
                <w:numId w:val="15"/>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плана и тезисов ответа;</w:t>
            </w:r>
          </w:p>
          <w:p w14:paraId="6434E838" w14:textId="77777777" w:rsidR="00A21B7D" w:rsidRPr="00533738" w:rsidRDefault="00A21B7D" w:rsidP="00A21B7D">
            <w:pPr>
              <w:pStyle w:val="23"/>
              <w:numPr>
                <w:ilvl w:val="0"/>
                <w:numId w:val="15"/>
              </w:numPr>
              <w:shd w:val="clear" w:color="auto" w:fill="auto"/>
              <w:tabs>
                <w:tab w:val="left" w:pos="307"/>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 xml:space="preserve">составление ответов на </w:t>
            </w:r>
            <w:r w:rsidRPr="00533738">
              <w:rPr>
                <w:rStyle w:val="211pt0"/>
                <w:rFonts w:ascii="Times New Roman" w:hAnsi="Times New Roman" w:cs="Times New Roman"/>
                <w:sz w:val="24"/>
                <w:szCs w:val="24"/>
              </w:rPr>
              <w:lastRenderedPageBreak/>
              <w:t>контрольные вопросы;</w:t>
            </w:r>
          </w:p>
          <w:p w14:paraId="5CBD92C5" w14:textId="77777777" w:rsidR="00A21B7D" w:rsidRPr="00533738" w:rsidRDefault="00A21B7D" w:rsidP="00A21B7D">
            <w:pPr>
              <w:pStyle w:val="23"/>
              <w:numPr>
                <w:ilvl w:val="0"/>
                <w:numId w:val="16"/>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чтение рекомендованной литературы и составление конспекта;</w:t>
            </w:r>
          </w:p>
          <w:p w14:paraId="172116BB" w14:textId="77777777" w:rsidR="002E76C4" w:rsidRPr="00533738" w:rsidRDefault="00A21B7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rPr>
            </w:pPr>
            <w:r w:rsidRPr="00533738">
              <w:rPr>
                <w:rStyle w:val="211pt0"/>
                <w:rFonts w:ascii="Times New Roman" w:hAnsi="Times New Roman" w:cs="Times New Roman"/>
                <w:sz w:val="24"/>
                <w:szCs w:val="24"/>
              </w:rPr>
              <w:t>Обзор арбитражной практики по вопросам Решение практико-ориентированного задания, подготовка презентации.</w:t>
            </w:r>
          </w:p>
          <w:p w14:paraId="56CC2BE9" w14:textId="40976ABD" w:rsidR="000878BD" w:rsidRPr="00533738" w:rsidRDefault="000878B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rPr>
            </w:pPr>
            <w:r w:rsidRPr="00533738">
              <w:rPr>
                <w:rFonts w:ascii="Times New Roman" w:eastAsia="Times New Roman" w:hAnsi="Times New Roman" w:cs="Times New Roman"/>
                <w:color w:val="000000"/>
                <w:sz w:val="24"/>
                <w:szCs w:val="24"/>
              </w:rPr>
              <w:t>подготовка к написанию и написание контрольной работы.</w:t>
            </w:r>
          </w:p>
        </w:tc>
      </w:tr>
      <w:tr w:rsidR="002E76C4" w:rsidRPr="00533738" w14:paraId="37585276" w14:textId="77777777" w:rsidTr="007B5FB5">
        <w:tc>
          <w:tcPr>
            <w:tcW w:w="1266" w:type="pct"/>
            <w:shd w:val="clear" w:color="auto" w:fill="auto"/>
            <w:vAlign w:val="center"/>
          </w:tcPr>
          <w:p w14:paraId="08AA08B7" w14:textId="629303DA" w:rsidR="002E76C4" w:rsidRPr="00533738" w:rsidRDefault="002E76C4" w:rsidP="002E76C4">
            <w:pPr>
              <w:jc w:val="both"/>
              <w:rPr>
                <w:b/>
                <w:bCs/>
                <w:color w:val="000000" w:themeColor="text1"/>
                <w:sz w:val="24"/>
                <w:szCs w:val="24"/>
              </w:rPr>
            </w:pPr>
            <w:r w:rsidRPr="00533738">
              <w:rPr>
                <w:sz w:val="24"/>
                <w:szCs w:val="24"/>
              </w:rPr>
              <w:lastRenderedPageBreak/>
              <w:t xml:space="preserve">Тема 8. </w:t>
            </w:r>
            <w:r w:rsidRPr="00533738">
              <w:rPr>
                <w:bCs/>
                <w:color w:val="000000" w:themeColor="text1"/>
                <w:sz w:val="24"/>
                <w:szCs w:val="24"/>
              </w:rPr>
              <w:t>Организация налоговых проверок и других форм налогового контроля</w:t>
            </w:r>
          </w:p>
        </w:tc>
        <w:tc>
          <w:tcPr>
            <w:tcW w:w="2000" w:type="pct"/>
            <w:shd w:val="clear" w:color="auto" w:fill="auto"/>
          </w:tcPr>
          <w:p w14:paraId="2071BCF5" w14:textId="77777777" w:rsidR="00A21B7D" w:rsidRPr="00533738" w:rsidRDefault="00A21B7D" w:rsidP="00A21B7D">
            <w:pPr>
              <w:jc w:val="both"/>
              <w:rPr>
                <w:color w:val="000000" w:themeColor="text1"/>
                <w:sz w:val="24"/>
                <w:szCs w:val="24"/>
              </w:rPr>
            </w:pPr>
            <w:r w:rsidRPr="00533738">
              <w:rPr>
                <w:color w:val="000000" w:themeColor="text1"/>
                <w:sz w:val="24"/>
                <w:szCs w:val="24"/>
              </w:rPr>
              <w:t xml:space="preserve">Проверки налогоплательщиков (плательщиков сборов) и налоговых агентов. Значение проверок в системе налогового контроля. Виды проверок; их классификация. Цели и задачи проверок. </w:t>
            </w:r>
          </w:p>
          <w:p w14:paraId="466AC371" w14:textId="77777777" w:rsidR="00A21B7D" w:rsidRPr="00533738" w:rsidRDefault="00A21B7D" w:rsidP="00A21B7D">
            <w:pPr>
              <w:jc w:val="both"/>
              <w:rPr>
                <w:color w:val="000000" w:themeColor="text1"/>
                <w:sz w:val="24"/>
                <w:szCs w:val="24"/>
              </w:rPr>
            </w:pPr>
            <w:r w:rsidRPr="00533738">
              <w:rPr>
                <w:color w:val="000000" w:themeColor="text1"/>
                <w:sz w:val="24"/>
                <w:szCs w:val="24"/>
              </w:rPr>
              <w:t xml:space="preserve">Процессуальный порядок назначения и проведения проверок налогоплательщиков. Виды распорядительных документов, дающих основание для проведения проверок налогоплательщиков. Документирование проверок налогоплательщиков и их результатов. Порядок рассмотрения результатов налоговых проверок и принятие решения. Реализация материалов налоговых проверок налоговыми органами. </w:t>
            </w:r>
          </w:p>
          <w:p w14:paraId="7E1D0C99" w14:textId="08D8B37D" w:rsidR="002E76C4" w:rsidRPr="00533738" w:rsidRDefault="00A21B7D" w:rsidP="00A21B7D">
            <w:pPr>
              <w:jc w:val="both"/>
              <w:rPr>
                <w:color w:val="000000" w:themeColor="text1"/>
                <w:sz w:val="24"/>
                <w:szCs w:val="24"/>
              </w:rPr>
            </w:pPr>
            <w:r w:rsidRPr="00533738">
              <w:rPr>
                <w:color w:val="000000" w:themeColor="text1"/>
                <w:sz w:val="24"/>
                <w:szCs w:val="24"/>
              </w:rPr>
              <w:t>Критерии и задачи повышения результативности и эффективности налоговых проверок и других форм налогового контроля.</w:t>
            </w:r>
          </w:p>
        </w:tc>
        <w:tc>
          <w:tcPr>
            <w:tcW w:w="1734" w:type="pct"/>
          </w:tcPr>
          <w:p w14:paraId="78FA1868" w14:textId="77777777" w:rsidR="00A21B7D" w:rsidRPr="00533738" w:rsidRDefault="00A21B7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shd w:val="clear" w:color="auto" w:fill="auto"/>
                <w:lang w:eastAsia="en-US" w:bidi="ar-SA"/>
              </w:rPr>
            </w:pPr>
            <w:r w:rsidRPr="00533738">
              <w:rPr>
                <w:rStyle w:val="211pt0"/>
                <w:rFonts w:ascii="Times New Roman" w:hAnsi="Times New Roman" w:cs="Times New Roman"/>
                <w:sz w:val="24"/>
                <w:szCs w:val="24"/>
              </w:rPr>
              <w:t>работа с конспектом и слайдами лекции;</w:t>
            </w:r>
          </w:p>
          <w:p w14:paraId="2D8734A9" w14:textId="77777777" w:rsidR="00A21B7D" w:rsidRPr="00533738" w:rsidRDefault="00A21B7D" w:rsidP="00A21B7D">
            <w:pPr>
              <w:pStyle w:val="23"/>
              <w:numPr>
                <w:ilvl w:val="0"/>
                <w:numId w:val="15"/>
              </w:numPr>
              <w:shd w:val="clear" w:color="auto" w:fill="auto"/>
              <w:tabs>
                <w:tab w:val="left" w:pos="240"/>
              </w:tabs>
              <w:spacing w:line="240" w:lineRule="auto"/>
              <w:jc w:val="both"/>
              <w:rPr>
                <w:rFonts w:ascii="Times New Roman" w:hAnsi="Times New Roman" w:cs="Times New Roman"/>
                <w:color w:val="000000"/>
                <w:sz w:val="24"/>
                <w:szCs w:val="24"/>
              </w:rPr>
            </w:pPr>
            <w:r w:rsidRPr="00533738">
              <w:rPr>
                <w:rFonts w:ascii="Times New Roman" w:hAnsi="Times New Roman" w:cs="Times New Roman"/>
                <w:color w:val="000000"/>
                <w:sz w:val="24"/>
                <w:szCs w:val="24"/>
              </w:rPr>
              <w:t>работа с СПС Консультант+.</w:t>
            </w:r>
          </w:p>
          <w:p w14:paraId="36FBFA02" w14:textId="77777777" w:rsidR="00A21B7D" w:rsidRPr="00533738" w:rsidRDefault="00A21B7D" w:rsidP="00A21B7D">
            <w:pPr>
              <w:pStyle w:val="23"/>
              <w:numPr>
                <w:ilvl w:val="0"/>
                <w:numId w:val="15"/>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плана и тезисов ответа;</w:t>
            </w:r>
          </w:p>
          <w:p w14:paraId="7BB2E48E" w14:textId="77777777" w:rsidR="00A21B7D" w:rsidRPr="00533738" w:rsidRDefault="00A21B7D" w:rsidP="00A21B7D">
            <w:pPr>
              <w:pStyle w:val="23"/>
              <w:numPr>
                <w:ilvl w:val="0"/>
                <w:numId w:val="15"/>
              </w:numPr>
              <w:shd w:val="clear" w:color="auto" w:fill="auto"/>
              <w:tabs>
                <w:tab w:val="left" w:pos="307"/>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ответов на контрольные вопросы;</w:t>
            </w:r>
          </w:p>
          <w:p w14:paraId="18F726E1" w14:textId="77777777" w:rsidR="00A21B7D" w:rsidRPr="00533738" w:rsidRDefault="00A21B7D" w:rsidP="00A21B7D">
            <w:pPr>
              <w:pStyle w:val="23"/>
              <w:numPr>
                <w:ilvl w:val="0"/>
                <w:numId w:val="16"/>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чтение рекомендованной литературы и составление конспекта;</w:t>
            </w:r>
          </w:p>
          <w:p w14:paraId="7A9B9556" w14:textId="77777777" w:rsidR="002E76C4" w:rsidRPr="00533738" w:rsidRDefault="00A21B7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rPr>
            </w:pPr>
            <w:r w:rsidRPr="00533738">
              <w:rPr>
                <w:rStyle w:val="211pt0"/>
                <w:rFonts w:ascii="Times New Roman" w:hAnsi="Times New Roman" w:cs="Times New Roman"/>
                <w:sz w:val="24"/>
                <w:szCs w:val="24"/>
              </w:rPr>
              <w:t>Обзор арбитражной практики по вопросам Решение практико-ориентированного задания, подготовка презентации.</w:t>
            </w:r>
          </w:p>
          <w:p w14:paraId="3B794BA8" w14:textId="17BA96EC" w:rsidR="000878BD" w:rsidRPr="00533738" w:rsidRDefault="000878B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rPr>
            </w:pPr>
            <w:r w:rsidRPr="00533738">
              <w:rPr>
                <w:rFonts w:ascii="Times New Roman" w:eastAsia="Times New Roman" w:hAnsi="Times New Roman" w:cs="Times New Roman"/>
                <w:color w:val="000000"/>
                <w:sz w:val="24"/>
                <w:szCs w:val="24"/>
              </w:rPr>
              <w:t>подготовка к написанию и написание контрольной работы.</w:t>
            </w:r>
          </w:p>
        </w:tc>
      </w:tr>
      <w:tr w:rsidR="002E76C4" w:rsidRPr="00533738" w14:paraId="406F68BF" w14:textId="77777777" w:rsidTr="007B5FB5">
        <w:tc>
          <w:tcPr>
            <w:tcW w:w="1266" w:type="pct"/>
            <w:shd w:val="clear" w:color="auto" w:fill="auto"/>
            <w:vAlign w:val="center"/>
          </w:tcPr>
          <w:p w14:paraId="526037F5" w14:textId="3D079D29" w:rsidR="002E76C4" w:rsidRPr="00533738" w:rsidRDefault="002E76C4" w:rsidP="002E76C4">
            <w:pPr>
              <w:jc w:val="both"/>
              <w:rPr>
                <w:b/>
                <w:bCs/>
                <w:color w:val="000000" w:themeColor="text1"/>
                <w:sz w:val="24"/>
                <w:szCs w:val="24"/>
              </w:rPr>
            </w:pPr>
            <w:r w:rsidRPr="00533738">
              <w:rPr>
                <w:sz w:val="24"/>
                <w:szCs w:val="24"/>
              </w:rPr>
              <w:t xml:space="preserve">Тема 9. </w:t>
            </w:r>
            <w:r w:rsidRPr="00533738">
              <w:rPr>
                <w:bCs/>
                <w:color w:val="000000" w:themeColor="text1"/>
                <w:sz w:val="24"/>
                <w:szCs w:val="24"/>
              </w:rPr>
              <w:t xml:space="preserve">Основные принципы определения налоговых </w:t>
            </w:r>
            <w:r w:rsidRPr="00533738">
              <w:rPr>
                <w:bCs/>
                <w:color w:val="000000" w:themeColor="text1"/>
                <w:sz w:val="24"/>
                <w:szCs w:val="24"/>
              </w:rPr>
              <w:lastRenderedPageBreak/>
              <w:t>правонарушений и виды ответственности</w:t>
            </w:r>
          </w:p>
        </w:tc>
        <w:tc>
          <w:tcPr>
            <w:tcW w:w="2000" w:type="pct"/>
            <w:shd w:val="clear" w:color="auto" w:fill="auto"/>
          </w:tcPr>
          <w:p w14:paraId="3BDD6EF7" w14:textId="77777777" w:rsidR="00A21B7D" w:rsidRPr="00533738" w:rsidRDefault="00A21B7D" w:rsidP="00A21B7D">
            <w:pPr>
              <w:jc w:val="both"/>
              <w:rPr>
                <w:color w:val="000000" w:themeColor="text1"/>
                <w:sz w:val="24"/>
                <w:szCs w:val="24"/>
              </w:rPr>
            </w:pPr>
            <w:r w:rsidRPr="00533738">
              <w:rPr>
                <w:color w:val="000000" w:themeColor="text1"/>
                <w:sz w:val="24"/>
                <w:szCs w:val="24"/>
              </w:rPr>
              <w:lastRenderedPageBreak/>
              <w:t xml:space="preserve">Лица, подлежащие привлечению к ответственности за совершение налогового правонарушения. Виды налоговых санкций и порядок их </w:t>
            </w:r>
            <w:r w:rsidRPr="00533738">
              <w:rPr>
                <w:color w:val="000000" w:themeColor="text1"/>
                <w:sz w:val="24"/>
                <w:szCs w:val="24"/>
              </w:rPr>
              <w:lastRenderedPageBreak/>
              <w:t xml:space="preserve">применения. Условия и обстоятельства привлечения налогоплательщиков к налоговой ответственности. </w:t>
            </w:r>
          </w:p>
          <w:p w14:paraId="38F6C51C" w14:textId="77777777" w:rsidR="00A21B7D" w:rsidRPr="00533738" w:rsidRDefault="00A21B7D" w:rsidP="00A21B7D">
            <w:pPr>
              <w:jc w:val="both"/>
              <w:rPr>
                <w:color w:val="000000" w:themeColor="text1"/>
                <w:sz w:val="24"/>
                <w:szCs w:val="24"/>
              </w:rPr>
            </w:pPr>
            <w:r w:rsidRPr="00533738">
              <w:rPr>
                <w:color w:val="000000" w:themeColor="text1"/>
                <w:sz w:val="24"/>
                <w:szCs w:val="24"/>
              </w:rPr>
              <w:t xml:space="preserve">Документирование налоговых правонарушений налоговыми органами. Решение налогового органа по привлечению налогоплательщика или иного лица к ответственности за совершение налогового правонарушения: порядок рассмотрения и вступления в силу. Внесудебный (административный) порядок взыскания налоговых санкций. </w:t>
            </w:r>
          </w:p>
          <w:p w14:paraId="504F8998" w14:textId="6DF492AB" w:rsidR="002E76C4" w:rsidRPr="00533738" w:rsidRDefault="00A21B7D" w:rsidP="00A21B7D">
            <w:pPr>
              <w:jc w:val="both"/>
              <w:rPr>
                <w:color w:val="000000" w:themeColor="text1"/>
                <w:sz w:val="24"/>
                <w:szCs w:val="24"/>
              </w:rPr>
            </w:pPr>
            <w:r w:rsidRPr="00533738">
              <w:rPr>
                <w:color w:val="000000" w:themeColor="text1"/>
                <w:sz w:val="24"/>
                <w:szCs w:val="24"/>
              </w:rPr>
              <w:t>Документирование административных правонарушений в области налогов налоговыми органами. Давность применения и взыскания административных штрафов.</w:t>
            </w:r>
          </w:p>
        </w:tc>
        <w:tc>
          <w:tcPr>
            <w:tcW w:w="1734" w:type="pct"/>
          </w:tcPr>
          <w:p w14:paraId="4DCB982A" w14:textId="77777777" w:rsidR="00A21B7D" w:rsidRPr="00533738" w:rsidRDefault="00A21B7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shd w:val="clear" w:color="auto" w:fill="auto"/>
                <w:lang w:eastAsia="en-US" w:bidi="ar-SA"/>
              </w:rPr>
            </w:pPr>
            <w:r w:rsidRPr="00533738">
              <w:rPr>
                <w:rStyle w:val="211pt0"/>
                <w:rFonts w:ascii="Times New Roman" w:hAnsi="Times New Roman" w:cs="Times New Roman"/>
                <w:sz w:val="24"/>
                <w:szCs w:val="24"/>
              </w:rPr>
              <w:lastRenderedPageBreak/>
              <w:t>работа с конспектом и слайдами лекции;</w:t>
            </w:r>
          </w:p>
          <w:p w14:paraId="16995E73" w14:textId="77777777" w:rsidR="00A21B7D" w:rsidRPr="00533738" w:rsidRDefault="00A21B7D" w:rsidP="00A21B7D">
            <w:pPr>
              <w:pStyle w:val="23"/>
              <w:numPr>
                <w:ilvl w:val="0"/>
                <w:numId w:val="15"/>
              </w:numPr>
              <w:shd w:val="clear" w:color="auto" w:fill="auto"/>
              <w:tabs>
                <w:tab w:val="left" w:pos="240"/>
              </w:tabs>
              <w:spacing w:line="240" w:lineRule="auto"/>
              <w:jc w:val="both"/>
              <w:rPr>
                <w:rFonts w:ascii="Times New Roman" w:hAnsi="Times New Roman" w:cs="Times New Roman"/>
                <w:color w:val="000000"/>
                <w:sz w:val="24"/>
                <w:szCs w:val="24"/>
              </w:rPr>
            </w:pPr>
            <w:r w:rsidRPr="00533738">
              <w:rPr>
                <w:rFonts w:ascii="Times New Roman" w:hAnsi="Times New Roman" w:cs="Times New Roman"/>
                <w:color w:val="000000"/>
                <w:sz w:val="24"/>
                <w:szCs w:val="24"/>
              </w:rPr>
              <w:t>работа с СПС Консультант+.</w:t>
            </w:r>
          </w:p>
          <w:p w14:paraId="14C9176E" w14:textId="77777777" w:rsidR="00A21B7D" w:rsidRPr="00533738" w:rsidRDefault="00A21B7D" w:rsidP="00A21B7D">
            <w:pPr>
              <w:pStyle w:val="23"/>
              <w:numPr>
                <w:ilvl w:val="0"/>
                <w:numId w:val="15"/>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 xml:space="preserve">составление плана и тезисов </w:t>
            </w:r>
            <w:r w:rsidRPr="00533738">
              <w:rPr>
                <w:rStyle w:val="211pt0"/>
                <w:rFonts w:ascii="Times New Roman" w:hAnsi="Times New Roman" w:cs="Times New Roman"/>
                <w:sz w:val="24"/>
                <w:szCs w:val="24"/>
              </w:rPr>
              <w:lastRenderedPageBreak/>
              <w:t>ответа;</w:t>
            </w:r>
          </w:p>
          <w:p w14:paraId="01948C8A" w14:textId="77777777" w:rsidR="00A21B7D" w:rsidRPr="00533738" w:rsidRDefault="00A21B7D" w:rsidP="00A21B7D">
            <w:pPr>
              <w:pStyle w:val="23"/>
              <w:numPr>
                <w:ilvl w:val="0"/>
                <w:numId w:val="15"/>
              </w:numPr>
              <w:shd w:val="clear" w:color="auto" w:fill="auto"/>
              <w:tabs>
                <w:tab w:val="left" w:pos="307"/>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ответов на контрольные вопросы;</w:t>
            </w:r>
          </w:p>
          <w:p w14:paraId="3AE038BD" w14:textId="77777777" w:rsidR="00A21B7D" w:rsidRPr="00533738" w:rsidRDefault="00A21B7D" w:rsidP="00A21B7D">
            <w:pPr>
              <w:pStyle w:val="23"/>
              <w:numPr>
                <w:ilvl w:val="0"/>
                <w:numId w:val="16"/>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чтение рекомендованной литературы и составление конспекта;</w:t>
            </w:r>
          </w:p>
          <w:p w14:paraId="7300E629" w14:textId="77777777" w:rsidR="002E76C4" w:rsidRPr="00533738" w:rsidRDefault="00A21B7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rPr>
            </w:pPr>
            <w:r w:rsidRPr="00533738">
              <w:rPr>
                <w:rStyle w:val="211pt0"/>
                <w:rFonts w:ascii="Times New Roman" w:hAnsi="Times New Roman" w:cs="Times New Roman"/>
                <w:sz w:val="24"/>
                <w:szCs w:val="24"/>
              </w:rPr>
              <w:t>Обзор арбитражной практики по вопросам Решение практико-ориентированного задания, подготовка презентации.</w:t>
            </w:r>
          </w:p>
          <w:p w14:paraId="165E7306" w14:textId="37E45FFF" w:rsidR="000878BD" w:rsidRPr="00533738" w:rsidRDefault="000878B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rPr>
            </w:pPr>
            <w:r w:rsidRPr="00533738">
              <w:rPr>
                <w:rFonts w:ascii="Times New Roman" w:eastAsia="Times New Roman" w:hAnsi="Times New Roman" w:cs="Times New Roman"/>
                <w:color w:val="000000"/>
                <w:sz w:val="24"/>
                <w:szCs w:val="24"/>
              </w:rPr>
              <w:t>подготовка к написанию и написание контрольной работы.</w:t>
            </w:r>
          </w:p>
        </w:tc>
      </w:tr>
      <w:tr w:rsidR="002E76C4" w:rsidRPr="00533738" w14:paraId="0000ABB6" w14:textId="77777777" w:rsidTr="007B5FB5">
        <w:tc>
          <w:tcPr>
            <w:tcW w:w="1266" w:type="pct"/>
            <w:shd w:val="clear" w:color="auto" w:fill="auto"/>
            <w:vAlign w:val="center"/>
          </w:tcPr>
          <w:p w14:paraId="0D1250BD" w14:textId="6824F500" w:rsidR="002E76C4" w:rsidRPr="00533738" w:rsidRDefault="002E76C4" w:rsidP="002E76C4">
            <w:pPr>
              <w:jc w:val="both"/>
              <w:rPr>
                <w:b/>
                <w:bCs/>
                <w:color w:val="000000" w:themeColor="text1"/>
                <w:sz w:val="24"/>
                <w:szCs w:val="24"/>
              </w:rPr>
            </w:pPr>
            <w:r w:rsidRPr="00533738">
              <w:rPr>
                <w:sz w:val="24"/>
                <w:szCs w:val="24"/>
              </w:rPr>
              <w:lastRenderedPageBreak/>
              <w:t xml:space="preserve">Тема 10. </w:t>
            </w:r>
            <w:r w:rsidRPr="00533738">
              <w:rPr>
                <w:bCs/>
                <w:color w:val="000000" w:themeColor="text1"/>
                <w:sz w:val="24"/>
                <w:szCs w:val="24"/>
              </w:rPr>
              <w:t>Организация внутриведомственного контроля в налоговых органах</w:t>
            </w:r>
          </w:p>
        </w:tc>
        <w:tc>
          <w:tcPr>
            <w:tcW w:w="2000" w:type="pct"/>
            <w:shd w:val="clear" w:color="auto" w:fill="auto"/>
          </w:tcPr>
          <w:p w14:paraId="12B024FA" w14:textId="10523814" w:rsidR="002E76C4" w:rsidRPr="00533738" w:rsidRDefault="00A21B7D" w:rsidP="002E76C4">
            <w:pPr>
              <w:jc w:val="both"/>
              <w:rPr>
                <w:color w:val="000000" w:themeColor="text1"/>
                <w:sz w:val="24"/>
                <w:szCs w:val="24"/>
              </w:rPr>
            </w:pPr>
            <w:r w:rsidRPr="00533738">
              <w:rPr>
                <w:color w:val="000000" w:themeColor="text1"/>
                <w:sz w:val="24"/>
                <w:szCs w:val="24"/>
              </w:rPr>
              <w:t>Содержание внутриведомственного контроля в налоговых органах. Субъект и объект контроля. Формы, методы и виды внутриведомственного контроля. Цели и задачи комплексных проверок нижестоящих налоговых инспекций. Планы, графики и сроки проверок. Программа проверки. Этапы и методы проверок. Распорядительные документы, служащие основанием проведения проверок. Полномочия должностных лиц вышестоящих налоговых органов на проведении повторных налоговых проверок налогоплательщиков и налоговых агентов. Документирование результатов комплексных проверок. Акт проверки, его содержание, структура. Требования, предъявляемые к акту проверки по отражению в нем выявленных нарушений в работе нижестоящей налоговой инспекции. Реализация материалов проверки.</w:t>
            </w:r>
          </w:p>
        </w:tc>
        <w:tc>
          <w:tcPr>
            <w:tcW w:w="1734" w:type="pct"/>
          </w:tcPr>
          <w:p w14:paraId="20E440EE" w14:textId="77777777" w:rsidR="00A21B7D" w:rsidRPr="00533738" w:rsidRDefault="00A21B7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shd w:val="clear" w:color="auto" w:fill="auto"/>
                <w:lang w:eastAsia="en-US" w:bidi="ar-SA"/>
              </w:rPr>
            </w:pPr>
            <w:r w:rsidRPr="00533738">
              <w:rPr>
                <w:rStyle w:val="211pt0"/>
                <w:rFonts w:ascii="Times New Roman" w:hAnsi="Times New Roman" w:cs="Times New Roman"/>
                <w:sz w:val="24"/>
                <w:szCs w:val="24"/>
              </w:rPr>
              <w:t>работа с конспектом и слайдами лекции;</w:t>
            </w:r>
          </w:p>
          <w:p w14:paraId="6F9BBEAE" w14:textId="77777777" w:rsidR="00A21B7D" w:rsidRPr="00533738" w:rsidRDefault="00A21B7D" w:rsidP="00A21B7D">
            <w:pPr>
              <w:pStyle w:val="23"/>
              <w:numPr>
                <w:ilvl w:val="0"/>
                <w:numId w:val="15"/>
              </w:numPr>
              <w:shd w:val="clear" w:color="auto" w:fill="auto"/>
              <w:tabs>
                <w:tab w:val="left" w:pos="240"/>
              </w:tabs>
              <w:spacing w:line="240" w:lineRule="auto"/>
              <w:jc w:val="both"/>
              <w:rPr>
                <w:rFonts w:ascii="Times New Roman" w:hAnsi="Times New Roman" w:cs="Times New Roman"/>
                <w:color w:val="000000"/>
                <w:sz w:val="24"/>
                <w:szCs w:val="24"/>
              </w:rPr>
            </w:pPr>
            <w:r w:rsidRPr="00533738">
              <w:rPr>
                <w:rFonts w:ascii="Times New Roman" w:hAnsi="Times New Roman" w:cs="Times New Roman"/>
                <w:color w:val="000000"/>
                <w:sz w:val="24"/>
                <w:szCs w:val="24"/>
              </w:rPr>
              <w:t>работа с СПС Консультант+.</w:t>
            </w:r>
          </w:p>
          <w:p w14:paraId="44EEF958" w14:textId="77777777" w:rsidR="00A21B7D" w:rsidRPr="00533738" w:rsidRDefault="00A21B7D" w:rsidP="00A21B7D">
            <w:pPr>
              <w:pStyle w:val="23"/>
              <w:numPr>
                <w:ilvl w:val="0"/>
                <w:numId w:val="15"/>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плана и тезисов ответа;</w:t>
            </w:r>
          </w:p>
          <w:p w14:paraId="1EE0809C" w14:textId="77777777" w:rsidR="00A21B7D" w:rsidRPr="00533738" w:rsidRDefault="00A21B7D" w:rsidP="00A21B7D">
            <w:pPr>
              <w:pStyle w:val="23"/>
              <w:numPr>
                <w:ilvl w:val="0"/>
                <w:numId w:val="15"/>
              </w:numPr>
              <w:shd w:val="clear" w:color="auto" w:fill="auto"/>
              <w:tabs>
                <w:tab w:val="left" w:pos="307"/>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ответов на контрольные вопросы;</w:t>
            </w:r>
          </w:p>
          <w:p w14:paraId="25B299C5" w14:textId="77777777" w:rsidR="00A21B7D" w:rsidRPr="00533738" w:rsidRDefault="00A21B7D" w:rsidP="00A21B7D">
            <w:pPr>
              <w:pStyle w:val="23"/>
              <w:numPr>
                <w:ilvl w:val="0"/>
                <w:numId w:val="16"/>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чтение рекомендованной литературы и составление конспекта;</w:t>
            </w:r>
          </w:p>
          <w:p w14:paraId="7E3A447E" w14:textId="77777777" w:rsidR="002E76C4" w:rsidRPr="00533738" w:rsidRDefault="00A21B7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rPr>
            </w:pPr>
            <w:r w:rsidRPr="00533738">
              <w:rPr>
                <w:rStyle w:val="211pt0"/>
                <w:rFonts w:ascii="Times New Roman" w:hAnsi="Times New Roman" w:cs="Times New Roman"/>
                <w:sz w:val="24"/>
                <w:szCs w:val="24"/>
              </w:rPr>
              <w:t>Решение практико-ориентированного задания, подготовка презентации.</w:t>
            </w:r>
          </w:p>
          <w:p w14:paraId="47EFA6EB" w14:textId="77777777" w:rsidR="000878BD" w:rsidRPr="00533738" w:rsidRDefault="000878BD" w:rsidP="00A21B7D">
            <w:pPr>
              <w:pStyle w:val="23"/>
              <w:numPr>
                <w:ilvl w:val="0"/>
                <w:numId w:val="15"/>
              </w:numPr>
              <w:shd w:val="clear" w:color="auto" w:fill="auto"/>
              <w:tabs>
                <w:tab w:val="left" w:pos="240"/>
              </w:tabs>
              <w:spacing w:line="240" w:lineRule="auto"/>
              <w:jc w:val="both"/>
              <w:rPr>
                <w:rFonts w:ascii="Times New Roman" w:hAnsi="Times New Roman" w:cs="Times New Roman"/>
                <w:color w:val="000000"/>
                <w:sz w:val="24"/>
                <w:szCs w:val="24"/>
                <w:shd w:val="clear" w:color="auto" w:fill="FFFFFF"/>
                <w:lang w:eastAsia="ru-RU" w:bidi="ru-RU"/>
              </w:rPr>
            </w:pPr>
            <w:r w:rsidRPr="00533738">
              <w:rPr>
                <w:rFonts w:ascii="Times New Roman" w:eastAsia="Times New Roman" w:hAnsi="Times New Roman" w:cs="Times New Roman"/>
                <w:color w:val="000000"/>
                <w:sz w:val="24"/>
                <w:szCs w:val="24"/>
              </w:rPr>
              <w:t>подготовка к написанию и написание контрольной работы.</w:t>
            </w:r>
          </w:p>
          <w:p w14:paraId="0A8734C9" w14:textId="19AE1F33" w:rsidR="000878BD" w:rsidRPr="00533738" w:rsidRDefault="000878BD" w:rsidP="008F59E7">
            <w:pPr>
              <w:pStyle w:val="23"/>
              <w:shd w:val="clear" w:color="auto" w:fill="auto"/>
              <w:tabs>
                <w:tab w:val="left" w:pos="240"/>
              </w:tabs>
              <w:spacing w:line="240" w:lineRule="auto"/>
              <w:jc w:val="both"/>
              <w:rPr>
                <w:rStyle w:val="211pt0"/>
                <w:rFonts w:ascii="Times New Roman" w:hAnsi="Times New Roman" w:cs="Times New Roman"/>
                <w:sz w:val="24"/>
                <w:szCs w:val="24"/>
              </w:rPr>
            </w:pPr>
          </w:p>
        </w:tc>
      </w:tr>
      <w:tr w:rsidR="002E76C4" w:rsidRPr="00533738" w14:paraId="294E2874" w14:textId="77777777" w:rsidTr="007B5FB5">
        <w:tc>
          <w:tcPr>
            <w:tcW w:w="1266" w:type="pct"/>
            <w:shd w:val="clear" w:color="auto" w:fill="auto"/>
            <w:vAlign w:val="center"/>
          </w:tcPr>
          <w:p w14:paraId="34C80A6F" w14:textId="6CD7E94C" w:rsidR="002E76C4" w:rsidRPr="00533738" w:rsidRDefault="002E76C4" w:rsidP="002E76C4">
            <w:pPr>
              <w:jc w:val="both"/>
              <w:rPr>
                <w:b/>
                <w:bCs/>
                <w:color w:val="000000" w:themeColor="text1"/>
                <w:sz w:val="24"/>
                <w:szCs w:val="24"/>
              </w:rPr>
            </w:pPr>
            <w:r w:rsidRPr="00533738">
              <w:rPr>
                <w:sz w:val="24"/>
                <w:szCs w:val="24"/>
              </w:rPr>
              <w:t xml:space="preserve">Тема 11. </w:t>
            </w:r>
            <w:r w:rsidRPr="00533738">
              <w:rPr>
                <w:bCs/>
                <w:color w:val="000000" w:themeColor="text1"/>
                <w:sz w:val="24"/>
                <w:szCs w:val="24"/>
              </w:rPr>
              <w:t>Досудебное урегулирование налоговых споров.</w:t>
            </w:r>
          </w:p>
        </w:tc>
        <w:tc>
          <w:tcPr>
            <w:tcW w:w="2000" w:type="pct"/>
            <w:shd w:val="clear" w:color="auto" w:fill="auto"/>
          </w:tcPr>
          <w:p w14:paraId="79450955" w14:textId="4DB6BC5D" w:rsidR="002E76C4" w:rsidRPr="00533738" w:rsidRDefault="00A21B7D" w:rsidP="002E76C4">
            <w:pPr>
              <w:jc w:val="both"/>
              <w:rPr>
                <w:color w:val="000000" w:themeColor="text1"/>
                <w:sz w:val="24"/>
                <w:szCs w:val="24"/>
              </w:rPr>
            </w:pPr>
            <w:r w:rsidRPr="00533738">
              <w:rPr>
                <w:color w:val="000000" w:themeColor="text1"/>
                <w:sz w:val="24"/>
                <w:szCs w:val="24"/>
              </w:rPr>
              <w:t>Обжалование действий (бездействий) должностных лиц налоговых органов. Порядок рассмотрения жалоб налогоплательщиков по результатам налоговых проверок в вышестоящих налоговых органах.</w:t>
            </w:r>
          </w:p>
        </w:tc>
        <w:tc>
          <w:tcPr>
            <w:tcW w:w="1734" w:type="pct"/>
          </w:tcPr>
          <w:p w14:paraId="5B65F282" w14:textId="77777777" w:rsidR="00A21B7D" w:rsidRPr="00533738" w:rsidRDefault="00A21B7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shd w:val="clear" w:color="auto" w:fill="auto"/>
                <w:lang w:eastAsia="en-US" w:bidi="ar-SA"/>
              </w:rPr>
            </w:pPr>
            <w:r w:rsidRPr="00533738">
              <w:rPr>
                <w:rStyle w:val="211pt0"/>
                <w:rFonts w:ascii="Times New Roman" w:hAnsi="Times New Roman" w:cs="Times New Roman"/>
                <w:sz w:val="24"/>
                <w:szCs w:val="24"/>
              </w:rPr>
              <w:t>работа с конспектом и слайдами лекции;</w:t>
            </w:r>
          </w:p>
          <w:p w14:paraId="71154F8C" w14:textId="77777777" w:rsidR="00A21B7D" w:rsidRPr="00533738" w:rsidRDefault="00A21B7D" w:rsidP="00A21B7D">
            <w:pPr>
              <w:pStyle w:val="23"/>
              <w:numPr>
                <w:ilvl w:val="0"/>
                <w:numId w:val="15"/>
              </w:numPr>
              <w:shd w:val="clear" w:color="auto" w:fill="auto"/>
              <w:tabs>
                <w:tab w:val="left" w:pos="240"/>
              </w:tabs>
              <w:spacing w:line="240" w:lineRule="auto"/>
              <w:jc w:val="both"/>
              <w:rPr>
                <w:rFonts w:ascii="Times New Roman" w:hAnsi="Times New Roman" w:cs="Times New Roman"/>
                <w:color w:val="000000"/>
                <w:sz w:val="24"/>
                <w:szCs w:val="24"/>
              </w:rPr>
            </w:pPr>
            <w:r w:rsidRPr="00533738">
              <w:rPr>
                <w:rFonts w:ascii="Times New Roman" w:hAnsi="Times New Roman" w:cs="Times New Roman"/>
                <w:color w:val="000000"/>
                <w:sz w:val="24"/>
                <w:szCs w:val="24"/>
              </w:rPr>
              <w:t>работа с СПС Консультант+.</w:t>
            </w:r>
          </w:p>
          <w:p w14:paraId="5999A465" w14:textId="77777777" w:rsidR="00A21B7D" w:rsidRPr="00533738" w:rsidRDefault="00A21B7D" w:rsidP="00A21B7D">
            <w:pPr>
              <w:pStyle w:val="23"/>
              <w:numPr>
                <w:ilvl w:val="0"/>
                <w:numId w:val="15"/>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плана и тезисов ответа;</w:t>
            </w:r>
          </w:p>
          <w:p w14:paraId="76449E50" w14:textId="77777777" w:rsidR="00A21B7D" w:rsidRPr="00533738" w:rsidRDefault="00A21B7D" w:rsidP="00A21B7D">
            <w:pPr>
              <w:pStyle w:val="23"/>
              <w:numPr>
                <w:ilvl w:val="0"/>
                <w:numId w:val="15"/>
              </w:numPr>
              <w:shd w:val="clear" w:color="auto" w:fill="auto"/>
              <w:tabs>
                <w:tab w:val="left" w:pos="307"/>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 xml:space="preserve">составление ответов на </w:t>
            </w:r>
            <w:r w:rsidRPr="00533738">
              <w:rPr>
                <w:rStyle w:val="211pt0"/>
                <w:rFonts w:ascii="Times New Roman" w:hAnsi="Times New Roman" w:cs="Times New Roman"/>
                <w:sz w:val="24"/>
                <w:szCs w:val="24"/>
              </w:rPr>
              <w:lastRenderedPageBreak/>
              <w:t>контрольные вопросы;</w:t>
            </w:r>
          </w:p>
          <w:p w14:paraId="417A6B48" w14:textId="77777777" w:rsidR="00A21B7D" w:rsidRPr="00533738" w:rsidRDefault="00A21B7D" w:rsidP="00A21B7D">
            <w:pPr>
              <w:pStyle w:val="23"/>
              <w:numPr>
                <w:ilvl w:val="0"/>
                <w:numId w:val="16"/>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чтение рекомендованной литературы и составление конспекта;</w:t>
            </w:r>
          </w:p>
          <w:p w14:paraId="59FD21BB" w14:textId="77777777" w:rsidR="002E76C4" w:rsidRPr="00533738" w:rsidRDefault="00A21B7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rPr>
            </w:pPr>
            <w:r w:rsidRPr="00533738">
              <w:rPr>
                <w:rStyle w:val="211pt0"/>
                <w:rFonts w:ascii="Times New Roman" w:hAnsi="Times New Roman" w:cs="Times New Roman"/>
                <w:sz w:val="24"/>
                <w:szCs w:val="24"/>
              </w:rPr>
              <w:t>Решение практико-ориентированного задания, подготовка презентации.</w:t>
            </w:r>
          </w:p>
          <w:p w14:paraId="6883F4AB" w14:textId="0654F769" w:rsidR="000878BD" w:rsidRPr="00533738" w:rsidRDefault="000878B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rPr>
            </w:pPr>
            <w:r w:rsidRPr="00533738">
              <w:rPr>
                <w:rFonts w:ascii="Times New Roman" w:eastAsia="Times New Roman" w:hAnsi="Times New Roman" w:cs="Times New Roman"/>
                <w:color w:val="000000"/>
                <w:sz w:val="24"/>
                <w:szCs w:val="24"/>
              </w:rPr>
              <w:t>подготовка к написанию и написание контрольной работы.</w:t>
            </w:r>
          </w:p>
        </w:tc>
      </w:tr>
      <w:tr w:rsidR="002E76C4" w:rsidRPr="00BB04FC" w14:paraId="30DE8632" w14:textId="77777777" w:rsidTr="00533738">
        <w:trPr>
          <w:trHeight w:val="4772"/>
        </w:trPr>
        <w:tc>
          <w:tcPr>
            <w:tcW w:w="1266" w:type="pct"/>
            <w:shd w:val="clear" w:color="auto" w:fill="auto"/>
            <w:vAlign w:val="center"/>
          </w:tcPr>
          <w:p w14:paraId="3672A5EF" w14:textId="321E02D2" w:rsidR="002E76C4" w:rsidRPr="00533738" w:rsidRDefault="002E76C4" w:rsidP="002E76C4">
            <w:pPr>
              <w:jc w:val="both"/>
              <w:rPr>
                <w:b/>
                <w:bCs/>
                <w:color w:val="000000" w:themeColor="text1"/>
                <w:sz w:val="24"/>
                <w:szCs w:val="24"/>
              </w:rPr>
            </w:pPr>
            <w:r w:rsidRPr="00533738">
              <w:rPr>
                <w:sz w:val="24"/>
                <w:szCs w:val="24"/>
              </w:rPr>
              <w:lastRenderedPageBreak/>
              <w:t xml:space="preserve">Тема 12. </w:t>
            </w:r>
            <w:r w:rsidRPr="00533738">
              <w:rPr>
                <w:bCs/>
                <w:color w:val="000000" w:themeColor="text1"/>
                <w:sz w:val="24"/>
                <w:szCs w:val="24"/>
              </w:rPr>
              <w:t>Международные аспекты налогового администрирования</w:t>
            </w:r>
          </w:p>
        </w:tc>
        <w:tc>
          <w:tcPr>
            <w:tcW w:w="2000" w:type="pct"/>
            <w:shd w:val="clear" w:color="auto" w:fill="auto"/>
          </w:tcPr>
          <w:p w14:paraId="675499B7" w14:textId="09862C6D" w:rsidR="002E76C4" w:rsidRPr="00533738" w:rsidRDefault="00A21B7D" w:rsidP="002E76C4">
            <w:pPr>
              <w:jc w:val="both"/>
              <w:rPr>
                <w:color w:val="000000" w:themeColor="text1"/>
                <w:sz w:val="24"/>
                <w:szCs w:val="24"/>
              </w:rPr>
            </w:pPr>
            <w:r w:rsidRPr="00533738">
              <w:rPr>
                <w:color w:val="000000" w:themeColor="text1"/>
                <w:sz w:val="24"/>
                <w:szCs w:val="24"/>
              </w:rPr>
              <w:t>Международные аспекты проведения мероприятий налогового контроля и взыскания налогов.</w:t>
            </w:r>
          </w:p>
        </w:tc>
        <w:tc>
          <w:tcPr>
            <w:tcW w:w="1734" w:type="pct"/>
          </w:tcPr>
          <w:p w14:paraId="1565B34F" w14:textId="77777777" w:rsidR="00A21B7D" w:rsidRPr="00533738" w:rsidRDefault="00A21B7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shd w:val="clear" w:color="auto" w:fill="auto"/>
                <w:lang w:eastAsia="en-US" w:bidi="ar-SA"/>
              </w:rPr>
            </w:pPr>
            <w:r w:rsidRPr="00533738">
              <w:rPr>
                <w:rStyle w:val="211pt0"/>
                <w:rFonts w:ascii="Times New Roman" w:hAnsi="Times New Roman" w:cs="Times New Roman"/>
                <w:sz w:val="24"/>
                <w:szCs w:val="24"/>
              </w:rPr>
              <w:t>работа с конспектом и слайдами лекции;</w:t>
            </w:r>
          </w:p>
          <w:p w14:paraId="799CA567" w14:textId="77777777" w:rsidR="00A21B7D" w:rsidRPr="00533738" w:rsidRDefault="00A21B7D" w:rsidP="00A21B7D">
            <w:pPr>
              <w:pStyle w:val="23"/>
              <w:numPr>
                <w:ilvl w:val="0"/>
                <w:numId w:val="15"/>
              </w:numPr>
              <w:shd w:val="clear" w:color="auto" w:fill="auto"/>
              <w:tabs>
                <w:tab w:val="left" w:pos="240"/>
              </w:tabs>
              <w:spacing w:line="240" w:lineRule="auto"/>
              <w:jc w:val="both"/>
              <w:rPr>
                <w:rFonts w:ascii="Times New Roman" w:hAnsi="Times New Roman" w:cs="Times New Roman"/>
                <w:color w:val="000000"/>
                <w:sz w:val="24"/>
                <w:szCs w:val="24"/>
              </w:rPr>
            </w:pPr>
            <w:r w:rsidRPr="00533738">
              <w:rPr>
                <w:rFonts w:ascii="Times New Roman" w:hAnsi="Times New Roman" w:cs="Times New Roman"/>
                <w:color w:val="000000"/>
                <w:sz w:val="24"/>
                <w:szCs w:val="24"/>
              </w:rPr>
              <w:t>работа с СПС Консультант+.</w:t>
            </w:r>
          </w:p>
          <w:p w14:paraId="09825A1B" w14:textId="77777777" w:rsidR="00A21B7D" w:rsidRPr="00533738" w:rsidRDefault="00A21B7D" w:rsidP="00A21B7D">
            <w:pPr>
              <w:pStyle w:val="23"/>
              <w:numPr>
                <w:ilvl w:val="0"/>
                <w:numId w:val="15"/>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плана и тезисов ответа;</w:t>
            </w:r>
          </w:p>
          <w:p w14:paraId="68C770AF" w14:textId="77777777" w:rsidR="00A21B7D" w:rsidRPr="00533738" w:rsidRDefault="00A21B7D" w:rsidP="00A21B7D">
            <w:pPr>
              <w:pStyle w:val="23"/>
              <w:numPr>
                <w:ilvl w:val="0"/>
                <w:numId w:val="15"/>
              </w:numPr>
              <w:shd w:val="clear" w:color="auto" w:fill="auto"/>
              <w:tabs>
                <w:tab w:val="left" w:pos="307"/>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ответов на контрольные вопросы;</w:t>
            </w:r>
          </w:p>
          <w:p w14:paraId="463AD03A" w14:textId="77777777" w:rsidR="00A21B7D" w:rsidRPr="00533738" w:rsidRDefault="00A21B7D" w:rsidP="00A21B7D">
            <w:pPr>
              <w:pStyle w:val="23"/>
              <w:numPr>
                <w:ilvl w:val="0"/>
                <w:numId w:val="16"/>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чтение рекомендованной литературы и составление конспекта;</w:t>
            </w:r>
          </w:p>
          <w:p w14:paraId="1F9E9D66" w14:textId="77777777" w:rsidR="002E76C4" w:rsidRPr="00533738" w:rsidRDefault="00A21B7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rPr>
            </w:pPr>
            <w:r w:rsidRPr="00533738">
              <w:rPr>
                <w:rStyle w:val="211pt0"/>
                <w:rFonts w:ascii="Times New Roman" w:hAnsi="Times New Roman" w:cs="Times New Roman"/>
                <w:sz w:val="24"/>
                <w:szCs w:val="24"/>
              </w:rPr>
              <w:t>Решение практико-ориентированного задания, подготовка презентации.</w:t>
            </w:r>
          </w:p>
          <w:p w14:paraId="3399DDCB" w14:textId="5268E451" w:rsidR="000878BD" w:rsidRPr="00533738" w:rsidRDefault="000878B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rPr>
            </w:pPr>
            <w:r w:rsidRPr="00533738">
              <w:rPr>
                <w:rFonts w:ascii="Times New Roman" w:eastAsia="Times New Roman" w:hAnsi="Times New Roman" w:cs="Times New Roman"/>
                <w:color w:val="000000"/>
                <w:sz w:val="24"/>
                <w:szCs w:val="24"/>
              </w:rPr>
              <w:t>подготовка к написанию и написание контрольной работы.</w:t>
            </w:r>
          </w:p>
        </w:tc>
      </w:tr>
    </w:tbl>
    <w:p w14:paraId="29999E3E" w14:textId="77777777" w:rsidR="001F0960" w:rsidRPr="00E23B66" w:rsidRDefault="001F0960" w:rsidP="001F0960">
      <w:pPr>
        <w:keepNext/>
        <w:ind w:firstLine="709"/>
        <w:jc w:val="both"/>
        <w:rPr>
          <w:b/>
          <w:sz w:val="28"/>
          <w:szCs w:val="28"/>
        </w:rPr>
      </w:pPr>
    </w:p>
    <w:p w14:paraId="59817346" w14:textId="563017E6" w:rsidR="001923B8" w:rsidRDefault="001F0960" w:rsidP="001923B8">
      <w:pPr>
        <w:keepNext/>
        <w:ind w:firstLine="709"/>
        <w:jc w:val="both"/>
        <w:rPr>
          <w:b/>
          <w:sz w:val="28"/>
          <w:szCs w:val="28"/>
        </w:rPr>
      </w:pPr>
      <w:r w:rsidRPr="00E23B66">
        <w:rPr>
          <w:b/>
          <w:sz w:val="28"/>
          <w:szCs w:val="28"/>
        </w:rPr>
        <w:t xml:space="preserve">6.2. </w:t>
      </w:r>
      <w:r w:rsidR="001923B8" w:rsidRPr="001923B8">
        <w:rPr>
          <w:b/>
          <w:sz w:val="28"/>
          <w:szCs w:val="28"/>
        </w:rPr>
        <w:t>Методическое обеспечение для аудиторной и внеаудиторной самостоятельной работы</w:t>
      </w:r>
    </w:p>
    <w:p w14:paraId="2BB35DA8" w14:textId="225C37D5" w:rsidR="001F0960" w:rsidRPr="00E23B66" w:rsidRDefault="001F0960" w:rsidP="00EB6569">
      <w:pPr>
        <w:keepNext/>
        <w:spacing w:line="360" w:lineRule="auto"/>
        <w:ind w:firstLine="709"/>
        <w:jc w:val="both"/>
        <w:rPr>
          <w:b/>
          <w:color w:val="FF0000"/>
          <w:sz w:val="28"/>
          <w:szCs w:val="28"/>
        </w:rPr>
      </w:pPr>
      <w:r w:rsidRPr="00E23B66">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w:t>
      </w:r>
      <w:r w:rsidR="00A21B7D">
        <w:rPr>
          <w:sz w:val="28"/>
          <w:szCs w:val="28"/>
        </w:rPr>
        <w:t>контрольной работы</w:t>
      </w:r>
      <w:r w:rsidR="00923BF4">
        <w:rPr>
          <w:sz w:val="28"/>
          <w:szCs w:val="28"/>
        </w:rPr>
        <w:t>)</w:t>
      </w:r>
      <w:r>
        <w:rPr>
          <w:sz w:val="28"/>
          <w:szCs w:val="28"/>
        </w:rPr>
        <w:t>.</w:t>
      </w:r>
    </w:p>
    <w:p w14:paraId="1B1CB619" w14:textId="461E908E" w:rsidR="001F0960" w:rsidRDefault="001F0960" w:rsidP="00EB6569">
      <w:pPr>
        <w:spacing w:line="360" w:lineRule="auto"/>
        <w:ind w:firstLine="709"/>
        <w:jc w:val="both"/>
        <w:rPr>
          <w:sz w:val="28"/>
          <w:szCs w:val="28"/>
        </w:rPr>
      </w:pPr>
      <w:r w:rsidRPr="00E23B66">
        <w:rPr>
          <w:sz w:val="28"/>
          <w:szCs w:val="28"/>
        </w:rPr>
        <w:t xml:space="preserve">Промежуточный контроль проводится в форме </w:t>
      </w:r>
      <w:r w:rsidR="0071559D">
        <w:rPr>
          <w:sz w:val="28"/>
          <w:szCs w:val="28"/>
        </w:rPr>
        <w:t>зачета</w:t>
      </w:r>
      <w:r w:rsidRPr="00E23B66">
        <w:rPr>
          <w:sz w:val="28"/>
          <w:szCs w:val="28"/>
        </w:rPr>
        <w:t>, оценки итоговых знаний и в соответствии с критериями Финансового университета реализуется следующим образом:</w:t>
      </w:r>
    </w:p>
    <w:tbl>
      <w:tblPr>
        <w:tblStyle w:val="a8"/>
        <w:tblW w:w="10102" w:type="dxa"/>
        <w:tblLook w:val="04A0" w:firstRow="1" w:lastRow="0" w:firstColumn="1" w:lastColumn="0" w:noHBand="0" w:noVBand="1"/>
      </w:tblPr>
      <w:tblGrid>
        <w:gridCol w:w="458"/>
        <w:gridCol w:w="6171"/>
        <w:gridCol w:w="3473"/>
      </w:tblGrid>
      <w:tr w:rsidR="001F0960" w:rsidRPr="00E23B66" w14:paraId="45BB55D2" w14:textId="77777777" w:rsidTr="001F0960">
        <w:tc>
          <w:tcPr>
            <w:tcW w:w="458" w:type="dxa"/>
          </w:tcPr>
          <w:p w14:paraId="37829C2C" w14:textId="43880DC0" w:rsidR="001F0960" w:rsidRPr="00E23B66" w:rsidRDefault="001F0960" w:rsidP="008E412B">
            <w:pPr>
              <w:jc w:val="center"/>
              <w:rPr>
                <w:b/>
                <w:sz w:val="24"/>
              </w:rPr>
            </w:pPr>
            <w:r w:rsidRPr="00E23B66">
              <w:rPr>
                <w:b/>
                <w:sz w:val="24"/>
              </w:rPr>
              <w:t>№</w:t>
            </w:r>
          </w:p>
        </w:tc>
        <w:tc>
          <w:tcPr>
            <w:tcW w:w="6171" w:type="dxa"/>
          </w:tcPr>
          <w:p w14:paraId="28AE1B94" w14:textId="77777777" w:rsidR="001F0960" w:rsidRPr="00E23B66" w:rsidRDefault="001F0960" w:rsidP="008E412B">
            <w:pPr>
              <w:jc w:val="center"/>
              <w:rPr>
                <w:b/>
                <w:sz w:val="24"/>
              </w:rPr>
            </w:pPr>
            <w:r w:rsidRPr="00E23B66">
              <w:rPr>
                <w:b/>
                <w:sz w:val="24"/>
              </w:rPr>
              <w:t>Вид отчетности</w:t>
            </w:r>
          </w:p>
        </w:tc>
        <w:tc>
          <w:tcPr>
            <w:tcW w:w="3473" w:type="dxa"/>
          </w:tcPr>
          <w:p w14:paraId="3A64BD34" w14:textId="77777777" w:rsidR="001F0960" w:rsidRPr="00E23B66" w:rsidRDefault="001F0960" w:rsidP="008E412B">
            <w:pPr>
              <w:jc w:val="center"/>
              <w:rPr>
                <w:b/>
                <w:sz w:val="24"/>
              </w:rPr>
            </w:pPr>
            <w:r w:rsidRPr="00E23B66">
              <w:rPr>
                <w:b/>
                <w:sz w:val="24"/>
              </w:rPr>
              <w:t>Баллы</w:t>
            </w:r>
          </w:p>
        </w:tc>
      </w:tr>
      <w:tr w:rsidR="001F0960" w:rsidRPr="00E23B66" w14:paraId="533FDD37" w14:textId="77777777" w:rsidTr="001F0960">
        <w:tc>
          <w:tcPr>
            <w:tcW w:w="458" w:type="dxa"/>
          </w:tcPr>
          <w:p w14:paraId="3ED842A3" w14:textId="77777777" w:rsidR="001F0960" w:rsidRPr="00E23B66" w:rsidRDefault="001F0960" w:rsidP="008E412B">
            <w:pPr>
              <w:jc w:val="center"/>
              <w:rPr>
                <w:sz w:val="24"/>
              </w:rPr>
            </w:pPr>
            <w:r w:rsidRPr="00E23B66">
              <w:rPr>
                <w:sz w:val="24"/>
              </w:rPr>
              <w:t>1.</w:t>
            </w:r>
          </w:p>
        </w:tc>
        <w:tc>
          <w:tcPr>
            <w:tcW w:w="6171" w:type="dxa"/>
          </w:tcPr>
          <w:p w14:paraId="09814FE5" w14:textId="77777777" w:rsidR="001F0960" w:rsidRPr="00E23B66" w:rsidRDefault="001F0960" w:rsidP="008E412B">
            <w:pPr>
              <w:jc w:val="center"/>
              <w:rPr>
                <w:sz w:val="24"/>
              </w:rPr>
            </w:pPr>
            <w:r w:rsidRPr="00E23B66">
              <w:rPr>
                <w:sz w:val="24"/>
              </w:rPr>
              <w:t>Работа в модуле</w:t>
            </w:r>
          </w:p>
        </w:tc>
        <w:tc>
          <w:tcPr>
            <w:tcW w:w="3473" w:type="dxa"/>
          </w:tcPr>
          <w:p w14:paraId="40E2AE27" w14:textId="77777777" w:rsidR="001F0960" w:rsidRPr="00E23B66" w:rsidRDefault="001F0960" w:rsidP="008E412B">
            <w:pPr>
              <w:jc w:val="center"/>
              <w:rPr>
                <w:sz w:val="24"/>
              </w:rPr>
            </w:pPr>
            <w:r w:rsidRPr="00E23B66">
              <w:rPr>
                <w:sz w:val="24"/>
              </w:rPr>
              <w:t>40</w:t>
            </w:r>
          </w:p>
        </w:tc>
      </w:tr>
      <w:tr w:rsidR="001F0960" w:rsidRPr="00E23B66" w14:paraId="44A06132" w14:textId="77777777" w:rsidTr="001F0960">
        <w:tc>
          <w:tcPr>
            <w:tcW w:w="458" w:type="dxa"/>
          </w:tcPr>
          <w:p w14:paraId="54167905" w14:textId="77777777" w:rsidR="001F0960" w:rsidRPr="00E23B66" w:rsidRDefault="001F0960" w:rsidP="008E412B">
            <w:pPr>
              <w:jc w:val="center"/>
              <w:rPr>
                <w:sz w:val="24"/>
              </w:rPr>
            </w:pPr>
            <w:r w:rsidRPr="00E23B66">
              <w:rPr>
                <w:sz w:val="24"/>
              </w:rPr>
              <w:t>2.</w:t>
            </w:r>
          </w:p>
        </w:tc>
        <w:tc>
          <w:tcPr>
            <w:tcW w:w="6171" w:type="dxa"/>
          </w:tcPr>
          <w:p w14:paraId="7D2DA02F" w14:textId="4D52F3E7" w:rsidR="001F0960" w:rsidRPr="00E23B66" w:rsidRDefault="00923BF4" w:rsidP="008E412B">
            <w:pPr>
              <w:jc w:val="center"/>
              <w:rPr>
                <w:sz w:val="24"/>
              </w:rPr>
            </w:pPr>
            <w:r>
              <w:rPr>
                <w:sz w:val="24"/>
              </w:rPr>
              <w:t>Зачет</w:t>
            </w:r>
          </w:p>
        </w:tc>
        <w:tc>
          <w:tcPr>
            <w:tcW w:w="3473" w:type="dxa"/>
          </w:tcPr>
          <w:p w14:paraId="5A673671" w14:textId="77777777" w:rsidR="001F0960" w:rsidRPr="00E23B66" w:rsidRDefault="001F0960" w:rsidP="008E412B">
            <w:pPr>
              <w:jc w:val="center"/>
              <w:rPr>
                <w:sz w:val="24"/>
              </w:rPr>
            </w:pPr>
            <w:r w:rsidRPr="00E23B66">
              <w:rPr>
                <w:sz w:val="24"/>
              </w:rPr>
              <w:t>60</w:t>
            </w:r>
          </w:p>
        </w:tc>
      </w:tr>
      <w:tr w:rsidR="001F0960" w:rsidRPr="00E23B66" w14:paraId="676E1ACB" w14:textId="77777777" w:rsidTr="001F0960">
        <w:tc>
          <w:tcPr>
            <w:tcW w:w="458" w:type="dxa"/>
          </w:tcPr>
          <w:p w14:paraId="57BD9454" w14:textId="77777777" w:rsidR="001F0960" w:rsidRPr="00E23B66" w:rsidRDefault="001F0960" w:rsidP="008E412B">
            <w:pPr>
              <w:jc w:val="center"/>
              <w:rPr>
                <w:sz w:val="24"/>
              </w:rPr>
            </w:pPr>
          </w:p>
        </w:tc>
        <w:tc>
          <w:tcPr>
            <w:tcW w:w="6171" w:type="dxa"/>
          </w:tcPr>
          <w:p w14:paraId="1EF03A34" w14:textId="77777777" w:rsidR="001F0960" w:rsidRPr="00E23B66" w:rsidRDefault="001F0960" w:rsidP="008E412B">
            <w:pPr>
              <w:jc w:val="center"/>
              <w:rPr>
                <w:sz w:val="24"/>
              </w:rPr>
            </w:pPr>
            <w:r w:rsidRPr="00E23B66">
              <w:rPr>
                <w:sz w:val="24"/>
              </w:rPr>
              <w:t>Итого:</w:t>
            </w:r>
          </w:p>
        </w:tc>
        <w:tc>
          <w:tcPr>
            <w:tcW w:w="3473" w:type="dxa"/>
          </w:tcPr>
          <w:p w14:paraId="00F58EA6" w14:textId="77777777" w:rsidR="001F0960" w:rsidRPr="00E23B66" w:rsidRDefault="001F0960" w:rsidP="008E412B">
            <w:pPr>
              <w:jc w:val="center"/>
              <w:rPr>
                <w:sz w:val="24"/>
              </w:rPr>
            </w:pPr>
            <w:r w:rsidRPr="00E23B66">
              <w:rPr>
                <w:sz w:val="24"/>
              </w:rPr>
              <w:t>100</w:t>
            </w:r>
          </w:p>
        </w:tc>
      </w:tr>
    </w:tbl>
    <w:p w14:paraId="017AD1FE" w14:textId="77777777" w:rsidR="00C51180" w:rsidRDefault="00C51180" w:rsidP="00C51180">
      <w:pPr>
        <w:ind w:firstLine="708"/>
        <w:jc w:val="center"/>
        <w:rPr>
          <w:b/>
          <w:sz w:val="24"/>
        </w:rPr>
      </w:pPr>
    </w:p>
    <w:p w14:paraId="11E682A1" w14:textId="77777777" w:rsidR="008F59E7" w:rsidRDefault="008F59E7" w:rsidP="00C51180">
      <w:pPr>
        <w:ind w:firstLine="708"/>
        <w:jc w:val="center"/>
        <w:rPr>
          <w:b/>
          <w:sz w:val="24"/>
        </w:rPr>
      </w:pPr>
    </w:p>
    <w:p w14:paraId="2BFF6A31" w14:textId="77777777" w:rsidR="008F59E7" w:rsidRDefault="008F59E7" w:rsidP="00C51180">
      <w:pPr>
        <w:ind w:firstLine="708"/>
        <w:jc w:val="center"/>
        <w:rPr>
          <w:b/>
          <w:sz w:val="24"/>
        </w:rPr>
      </w:pPr>
    </w:p>
    <w:p w14:paraId="23093233" w14:textId="77777777" w:rsidR="008F59E7" w:rsidRDefault="008F59E7" w:rsidP="00C51180">
      <w:pPr>
        <w:ind w:firstLine="708"/>
        <w:jc w:val="center"/>
        <w:rPr>
          <w:b/>
          <w:sz w:val="24"/>
        </w:rPr>
      </w:pPr>
    </w:p>
    <w:p w14:paraId="0606C933" w14:textId="0099B033" w:rsidR="001F0960" w:rsidRPr="00E23B66" w:rsidRDefault="001923B8" w:rsidP="00C51180">
      <w:pPr>
        <w:ind w:firstLine="708"/>
        <w:jc w:val="center"/>
        <w:rPr>
          <w:b/>
          <w:sz w:val="24"/>
        </w:rPr>
      </w:pPr>
      <w:r w:rsidRPr="001923B8">
        <w:rPr>
          <w:b/>
          <w:sz w:val="24"/>
        </w:rPr>
        <w:lastRenderedPageBreak/>
        <w:t>Формы текущего контроля успеваемости и их балльная оценка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7906"/>
        <w:gridCol w:w="1499"/>
      </w:tblGrid>
      <w:tr w:rsidR="001F0960" w:rsidRPr="00E23B66" w14:paraId="1BAF2CE6" w14:textId="77777777" w:rsidTr="008E412B">
        <w:trPr>
          <w:jc w:val="center"/>
        </w:trPr>
        <w:tc>
          <w:tcPr>
            <w:tcW w:w="458" w:type="dxa"/>
            <w:vAlign w:val="center"/>
          </w:tcPr>
          <w:p w14:paraId="4D61543C" w14:textId="77777777" w:rsidR="001F0960" w:rsidRPr="00E23B66" w:rsidRDefault="001F0960" w:rsidP="001F0960">
            <w:pPr>
              <w:jc w:val="center"/>
              <w:rPr>
                <w:b/>
                <w:sz w:val="24"/>
              </w:rPr>
            </w:pPr>
            <w:r w:rsidRPr="00E23B66">
              <w:rPr>
                <w:b/>
                <w:sz w:val="24"/>
              </w:rPr>
              <w:t>№</w:t>
            </w:r>
          </w:p>
        </w:tc>
        <w:tc>
          <w:tcPr>
            <w:tcW w:w="7906" w:type="dxa"/>
            <w:vAlign w:val="center"/>
          </w:tcPr>
          <w:p w14:paraId="29E9702B" w14:textId="77777777" w:rsidR="001F0960" w:rsidRPr="00E23B66" w:rsidRDefault="001F0960" w:rsidP="001F0960">
            <w:pPr>
              <w:jc w:val="center"/>
              <w:rPr>
                <w:b/>
                <w:sz w:val="24"/>
              </w:rPr>
            </w:pPr>
            <w:r w:rsidRPr="00E23B66">
              <w:rPr>
                <w:b/>
                <w:sz w:val="24"/>
              </w:rPr>
              <w:t>Формы текущего контроля</w:t>
            </w:r>
          </w:p>
        </w:tc>
        <w:tc>
          <w:tcPr>
            <w:tcW w:w="1499" w:type="dxa"/>
            <w:vAlign w:val="center"/>
          </w:tcPr>
          <w:p w14:paraId="7B80EA73" w14:textId="77777777" w:rsidR="001F0960" w:rsidRPr="00E23B66" w:rsidRDefault="001F0960" w:rsidP="001F0960">
            <w:pPr>
              <w:jc w:val="center"/>
              <w:rPr>
                <w:b/>
                <w:sz w:val="24"/>
              </w:rPr>
            </w:pPr>
            <w:r w:rsidRPr="00E23B66">
              <w:rPr>
                <w:b/>
                <w:sz w:val="24"/>
              </w:rPr>
              <w:t>Количество баллов</w:t>
            </w:r>
          </w:p>
        </w:tc>
      </w:tr>
      <w:tr w:rsidR="001F0960" w:rsidRPr="00E23B66" w14:paraId="1D4265B1" w14:textId="77777777" w:rsidTr="008E412B">
        <w:trPr>
          <w:jc w:val="center"/>
        </w:trPr>
        <w:tc>
          <w:tcPr>
            <w:tcW w:w="458" w:type="dxa"/>
          </w:tcPr>
          <w:p w14:paraId="2A5A356B" w14:textId="77777777" w:rsidR="001F0960" w:rsidRPr="00E23B66" w:rsidRDefault="001F0960" w:rsidP="001F0960">
            <w:pPr>
              <w:jc w:val="both"/>
              <w:rPr>
                <w:sz w:val="24"/>
              </w:rPr>
            </w:pPr>
            <w:r w:rsidRPr="00E23B66">
              <w:rPr>
                <w:sz w:val="24"/>
              </w:rPr>
              <w:t>1.</w:t>
            </w:r>
          </w:p>
        </w:tc>
        <w:tc>
          <w:tcPr>
            <w:tcW w:w="7906" w:type="dxa"/>
          </w:tcPr>
          <w:p w14:paraId="61C016BF" w14:textId="77777777" w:rsidR="001F0960" w:rsidRPr="00E23B66" w:rsidRDefault="001F0960" w:rsidP="001F0960">
            <w:pPr>
              <w:jc w:val="both"/>
              <w:rPr>
                <w:sz w:val="24"/>
              </w:rPr>
            </w:pPr>
            <w:r w:rsidRPr="00E23B66">
              <w:rPr>
                <w:sz w:val="24"/>
              </w:rPr>
              <w:t xml:space="preserve">Активная работа на семинарском занятии (в том числе блиц-опрос по теме) </w:t>
            </w:r>
          </w:p>
        </w:tc>
        <w:tc>
          <w:tcPr>
            <w:tcW w:w="1499" w:type="dxa"/>
          </w:tcPr>
          <w:p w14:paraId="2135852A" w14:textId="77777777" w:rsidR="001F0960" w:rsidRPr="00E23B66" w:rsidRDefault="001F0960" w:rsidP="001F0960">
            <w:pPr>
              <w:jc w:val="center"/>
              <w:rPr>
                <w:sz w:val="24"/>
              </w:rPr>
            </w:pPr>
            <w:r w:rsidRPr="00E23B66">
              <w:rPr>
                <w:sz w:val="24"/>
              </w:rPr>
              <w:t>12</w:t>
            </w:r>
          </w:p>
        </w:tc>
      </w:tr>
      <w:tr w:rsidR="001F0960" w:rsidRPr="00E23B66" w14:paraId="3D228A4C" w14:textId="77777777" w:rsidTr="008E412B">
        <w:trPr>
          <w:jc w:val="center"/>
        </w:trPr>
        <w:tc>
          <w:tcPr>
            <w:tcW w:w="458" w:type="dxa"/>
          </w:tcPr>
          <w:p w14:paraId="1743EB14" w14:textId="77777777" w:rsidR="001F0960" w:rsidRPr="00E23B66" w:rsidRDefault="001F0960" w:rsidP="001F0960">
            <w:pPr>
              <w:jc w:val="both"/>
              <w:rPr>
                <w:sz w:val="24"/>
              </w:rPr>
            </w:pPr>
            <w:r w:rsidRPr="00E23B66">
              <w:rPr>
                <w:sz w:val="24"/>
              </w:rPr>
              <w:t>2.</w:t>
            </w:r>
          </w:p>
        </w:tc>
        <w:tc>
          <w:tcPr>
            <w:tcW w:w="7906" w:type="dxa"/>
          </w:tcPr>
          <w:p w14:paraId="239E2573" w14:textId="77777777" w:rsidR="001F0960" w:rsidRPr="00E23B66" w:rsidRDefault="001F0960" w:rsidP="001F0960">
            <w:pPr>
              <w:jc w:val="both"/>
              <w:rPr>
                <w:sz w:val="24"/>
              </w:rPr>
            </w:pPr>
            <w:r w:rsidRPr="00E23B66">
              <w:rPr>
                <w:sz w:val="24"/>
              </w:rPr>
              <w:t>Посещение</w:t>
            </w:r>
          </w:p>
        </w:tc>
        <w:tc>
          <w:tcPr>
            <w:tcW w:w="1499" w:type="dxa"/>
          </w:tcPr>
          <w:p w14:paraId="050F75B0" w14:textId="77777777" w:rsidR="001F0960" w:rsidRPr="00E23B66" w:rsidRDefault="001F0960" w:rsidP="001F0960">
            <w:pPr>
              <w:jc w:val="center"/>
              <w:rPr>
                <w:sz w:val="24"/>
              </w:rPr>
            </w:pPr>
            <w:r w:rsidRPr="00E23B66">
              <w:rPr>
                <w:sz w:val="24"/>
              </w:rPr>
              <w:t>6</w:t>
            </w:r>
          </w:p>
        </w:tc>
      </w:tr>
      <w:tr w:rsidR="001F0960" w:rsidRPr="00E23B66" w14:paraId="26BA4C2A" w14:textId="77777777" w:rsidTr="008E412B">
        <w:trPr>
          <w:jc w:val="center"/>
        </w:trPr>
        <w:tc>
          <w:tcPr>
            <w:tcW w:w="458" w:type="dxa"/>
          </w:tcPr>
          <w:p w14:paraId="712069A3" w14:textId="77777777" w:rsidR="001F0960" w:rsidRPr="00E23B66" w:rsidRDefault="001F0960" w:rsidP="001F0960">
            <w:pPr>
              <w:jc w:val="both"/>
              <w:rPr>
                <w:sz w:val="24"/>
              </w:rPr>
            </w:pPr>
            <w:r w:rsidRPr="00E23B66">
              <w:rPr>
                <w:sz w:val="24"/>
              </w:rPr>
              <w:t>3.</w:t>
            </w:r>
          </w:p>
        </w:tc>
        <w:tc>
          <w:tcPr>
            <w:tcW w:w="7906" w:type="dxa"/>
          </w:tcPr>
          <w:p w14:paraId="03817EDD" w14:textId="560E77D1" w:rsidR="001F0960" w:rsidRPr="00E23B66" w:rsidRDefault="001F0960" w:rsidP="001F0960">
            <w:pPr>
              <w:jc w:val="both"/>
              <w:rPr>
                <w:sz w:val="24"/>
              </w:rPr>
            </w:pPr>
            <w:r w:rsidRPr="00E23B66">
              <w:rPr>
                <w:sz w:val="24"/>
              </w:rPr>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1499" w:type="dxa"/>
          </w:tcPr>
          <w:p w14:paraId="19ECA673" w14:textId="77777777" w:rsidR="001F0960" w:rsidRPr="00E23B66" w:rsidRDefault="001F0960" w:rsidP="001F0960">
            <w:pPr>
              <w:jc w:val="center"/>
              <w:rPr>
                <w:sz w:val="24"/>
              </w:rPr>
            </w:pPr>
            <w:r w:rsidRPr="00E23B66">
              <w:rPr>
                <w:sz w:val="24"/>
              </w:rPr>
              <w:t>12</w:t>
            </w:r>
          </w:p>
        </w:tc>
      </w:tr>
      <w:tr w:rsidR="001F0960" w:rsidRPr="00E23B66" w14:paraId="34ACE245" w14:textId="77777777" w:rsidTr="008E412B">
        <w:trPr>
          <w:jc w:val="center"/>
        </w:trPr>
        <w:tc>
          <w:tcPr>
            <w:tcW w:w="458" w:type="dxa"/>
          </w:tcPr>
          <w:p w14:paraId="5408BE8C" w14:textId="77777777" w:rsidR="001F0960" w:rsidRPr="00E23B66" w:rsidRDefault="001F0960" w:rsidP="001F0960">
            <w:pPr>
              <w:jc w:val="both"/>
              <w:rPr>
                <w:sz w:val="24"/>
              </w:rPr>
            </w:pPr>
            <w:r w:rsidRPr="00E23B66">
              <w:rPr>
                <w:sz w:val="24"/>
              </w:rPr>
              <w:t>4.</w:t>
            </w:r>
          </w:p>
        </w:tc>
        <w:tc>
          <w:tcPr>
            <w:tcW w:w="7906" w:type="dxa"/>
          </w:tcPr>
          <w:p w14:paraId="6E82F226" w14:textId="7ACBA9BE" w:rsidR="001F0960" w:rsidRPr="00E23B66" w:rsidRDefault="001F0960" w:rsidP="00253AA0">
            <w:pPr>
              <w:jc w:val="both"/>
              <w:rPr>
                <w:sz w:val="24"/>
              </w:rPr>
            </w:pPr>
            <w:r w:rsidRPr="00E23B66">
              <w:rPr>
                <w:sz w:val="24"/>
              </w:rPr>
              <w:t xml:space="preserve">Выполнение </w:t>
            </w:r>
            <w:r w:rsidR="00A21B7D">
              <w:rPr>
                <w:sz w:val="24"/>
              </w:rPr>
              <w:t>контрольной работы</w:t>
            </w:r>
          </w:p>
        </w:tc>
        <w:tc>
          <w:tcPr>
            <w:tcW w:w="1499" w:type="dxa"/>
          </w:tcPr>
          <w:p w14:paraId="30908E39" w14:textId="77777777" w:rsidR="001F0960" w:rsidRPr="00E23B66" w:rsidRDefault="001F0960" w:rsidP="001F0960">
            <w:pPr>
              <w:jc w:val="center"/>
              <w:rPr>
                <w:sz w:val="24"/>
              </w:rPr>
            </w:pPr>
            <w:r w:rsidRPr="00E23B66">
              <w:rPr>
                <w:sz w:val="24"/>
              </w:rPr>
              <w:t>10</w:t>
            </w:r>
          </w:p>
        </w:tc>
      </w:tr>
      <w:tr w:rsidR="001F0960" w:rsidRPr="00E23B66" w14:paraId="0E4A9B72" w14:textId="77777777" w:rsidTr="008E412B">
        <w:trPr>
          <w:jc w:val="center"/>
        </w:trPr>
        <w:tc>
          <w:tcPr>
            <w:tcW w:w="458" w:type="dxa"/>
          </w:tcPr>
          <w:p w14:paraId="6771486E" w14:textId="77777777" w:rsidR="001F0960" w:rsidRPr="00E23B66" w:rsidRDefault="001F0960" w:rsidP="001F0960">
            <w:pPr>
              <w:jc w:val="both"/>
              <w:rPr>
                <w:sz w:val="24"/>
              </w:rPr>
            </w:pPr>
          </w:p>
        </w:tc>
        <w:tc>
          <w:tcPr>
            <w:tcW w:w="7906" w:type="dxa"/>
          </w:tcPr>
          <w:p w14:paraId="7FF49C38" w14:textId="77777777" w:rsidR="001F0960" w:rsidRPr="00E23B66" w:rsidRDefault="001F0960" w:rsidP="001F0960">
            <w:pPr>
              <w:jc w:val="both"/>
              <w:rPr>
                <w:sz w:val="24"/>
              </w:rPr>
            </w:pPr>
            <w:r w:rsidRPr="00E23B66">
              <w:rPr>
                <w:sz w:val="24"/>
              </w:rPr>
              <w:t>Итого</w:t>
            </w:r>
          </w:p>
        </w:tc>
        <w:tc>
          <w:tcPr>
            <w:tcW w:w="1499" w:type="dxa"/>
          </w:tcPr>
          <w:p w14:paraId="6619FEA3" w14:textId="77777777" w:rsidR="001F0960" w:rsidRPr="00E23B66" w:rsidRDefault="001F0960" w:rsidP="001F0960">
            <w:pPr>
              <w:jc w:val="center"/>
              <w:rPr>
                <w:sz w:val="24"/>
              </w:rPr>
            </w:pPr>
            <w:r w:rsidRPr="00E23B66">
              <w:rPr>
                <w:sz w:val="24"/>
              </w:rPr>
              <w:t>40</w:t>
            </w:r>
          </w:p>
        </w:tc>
      </w:tr>
    </w:tbl>
    <w:p w14:paraId="058251EB" w14:textId="77777777" w:rsidR="00674F1A" w:rsidRDefault="00674F1A" w:rsidP="00674F1A">
      <w:pPr>
        <w:spacing w:line="360" w:lineRule="auto"/>
        <w:ind w:firstLine="709"/>
        <w:jc w:val="both"/>
        <w:rPr>
          <w:b/>
          <w:sz w:val="28"/>
          <w:szCs w:val="28"/>
        </w:rPr>
      </w:pPr>
    </w:p>
    <w:p w14:paraId="36839CA7" w14:textId="77777777" w:rsidR="008E412B" w:rsidRDefault="00A21B7D" w:rsidP="008E412B">
      <w:pPr>
        <w:spacing w:line="360" w:lineRule="auto"/>
        <w:ind w:firstLine="709"/>
        <w:jc w:val="both"/>
        <w:rPr>
          <w:b/>
          <w:sz w:val="28"/>
          <w:szCs w:val="28"/>
        </w:rPr>
      </w:pPr>
      <w:r w:rsidRPr="00A21B7D">
        <w:rPr>
          <w:b/>
          <w:sz w:val="28"/>
          <w:szCs w:val="28"/>
        </w:rPr>
        <w:t>Примерный перечень вопросов для дискуссий:</w:t>
      </w:r>
    </w:p>
    <w:p w14:paraId="1686FFB3" w14:textId="62AD8992" w:rsidR="00A21B7D" w:rsidRPr="00A21B7D" w:rsidRDefault="00A21B7D" w:rsidP="008E412B">
      <w:pPr>
        <w:spacing w:line="360" w:lineRule="auto"/>
        <w:ind w:firstLine="709"/>
        <w:jc w:val="both"/>
        <w:rPr>
          <w:bCs/>
          <w:sz w:val="28"/>
          <w:szCs w:val="28"/>
        </w:rPr>
      </w:pPr>
      <w:r w:rsidRPr="00A21B7D">
        <w:rPr>
          <w:bCs/>
          <w:sz w:val="28"/>
          <w:szCs w:val="28"/>
        </w:rPr>
        <w:t>1.Считаете ли Вы, что в Налоговом кодексе Российской Федерации должно</w:t>
      </w:r>
      <w:r w:rsidR="008E412B">
        <w:rPr>
          <w:bCs/>
          <w:sz w:val="28"/>
          <w:szCs w:val="28"/>
        </w:rPr>
        <w:t xml:space="preserve"> </w:t>
      </w:r>
      <w:r w:rsidRPr="00A21B7D">
        <w:rPr>
          <w:bCs/>
          <w:sz w:val="28"/>
          <w:szCs w:val="28"/>
        </w:rPr>
        <w:t>быть определение понятия «Налоговое администрирования»?</w:t>
      </w:r>
    </w:p>
    <w:p w14:paraId="71FD0765" w14:textId="252AC98F" w:rsidR="00A21B7D" w:rsidRPr="00A21B7D" w:rsidRDefault="00A21B7D" w:rsidP="008E412B">
      <w:pPr>
        <w:spacing w:line="360" w:lineRule="auto"/>
        <w:ind w:firstLine="709"/>
        <w:jc w:val="both"/>
        <w:rPr>
          <w:bCs/>
          <w:sz w:val="28"/>
          <w:szCs w:val="28"/>
        </w:rPr>
      </w:pPr>
      <w:r w:rsidRPr="00A21B7D">
        <w:rPr>
          <w:bCs/>
          <w:sz w:val="28"/>
          <w:szCs w:val="28"/>
        </w:rPr>
        <w:t>2.Как следует подходить к деятельности налоговых органов как сервисному центру обслуживания налогоплательщиков?</w:t>
      </w:r>
    </w:p>
    <w:p w14:paraId="25B3D9AF" w14:textId="45825CF5" w:rsidR="00A21B7D" w:rsidRPr="00A21B7D" w:rsidRDefault="00A21B7D" w:rsidP="008E412B">
      <w:pPr>
        <w:spacing w:line="360" w:lineRule="auto"/>
        <w:ind w:firstLine="709"/>
        <w:jc w:val="both"/>
        <w:rPr>
          <w:bCs/>
          <w:sz w:val="28"/>
          <w:szCs w:val="28"/>
        </w:rPr>
      </w:pPr>
      <w:r w:rsidRPr="00A21B7D">
        <w:rPr>
          <w:bCs/>
          <w:sz w:val="28"/>
          <w:szCs w:val="28"/>
        </w:rPr>
        <w:t>3. Какое значение имеют применение информационных (компьютерных) технологий в повышении рейтинга ФНС России?</w:t>
      </w:r>
    </w:p>
    <w:p w14:paraId="04A53B11" w14:textId="74C656BA" w:rsidR="00A21B7D" w:rsidRPr="00A21B7D" w:rsidRDefault="00A21B7D" w:rsidP="008E412B">
      <w:pPr>
        <w:spacing w:line="360" w:lineRule="auto"/>
        <w:ind w:firstLine="709"/>
        <w:jc w:val="both"/>
        <w:rPr>
          <w:bCs/>
          <w:sz w:val="28"/>
          <w:szCs w:val="28"/>
        </w:rPr>
      </w:pPr>
      <w:r w:rsidRPr="00A21B7D">
        <w:rPr>
          <w:bCs/>
          <w:sz w:val="28"/>
          <w:szCs w:val="28"/>
        </w:rPr>
        <w:t xml:space="preserve">4. Считаете ли Вы, что в Российской Федерации реализованы принципы «доброжелательности и </w:t>
      </w:r>
      <w:proofErr w:type="spellStart"/>
      <w:r w:rsidRPr="00A21B7D">
        <w:rPr>
          <w:bCs/>
          <w:sz w:val="28"/>
          <w:szCs w:val="28"/>
        </w:rPr>
        <w:t>самоначисления</w:t>
      </w:r>
      <w:proofErr w:type="spellEnd"/>
      <w:r w:rsidRPr="00A21B7D">
        <w:rPr>
          <w:bCs/>
          <w:sz w:val="28"/>
          <w:szCs w:val="28"/>
        </w:rPr>
        <w:t>» во взаимоотношениях налогоплательщиков и налоговых органов?</w:t>
      </w:r>
    </w:p>
    <w:p w14:paraId="5BD81CE1" w14:textId="525D7AC7" w:rsidR="00A21B7D" w:rsidRPr="00A21B7D" w:rsidRDefault="00A21B7D" w:rsidP="008E412B">
      <w:pPr>
        <w:spacing w:line="360" w:lineRule="auto"/>
        <w:ind w:firstLine="709"/>
        <w:jc w:val="both"/>
        <w:rPr>
          <w:bCs/>
          <w:sz w:val="28"/>
          <w:szCs w:val="28"/>
        </w:rPr>
      </w:pPr>
      <w:r w:rsidRPr="00A21B7D">
        <w:rPr>
          <w:bCs/>
          <w:sz w:val="28"/>
          <w:szCs w:val="28"/>
        </w:rPr>
        <w:t>4. Как Вы оцениваете налоговую дисциплину налогоплательщиков и налоговых органов?</w:t>
      </w:r>
    </w:p>
    <w:p w14:paraId="20B48A4C" w14:textId="053A9CE3" w:rsidR="004546E1" w:rsidRPr="00A21B7D" w:rsidRDefault="00A21B7D" w:rsidP="008E412B">
      <w:pPr>
        <w:spacing w:line="360" w:lineRule="auto"/>
        <w:ind w:firstLine="709"/>
        <w:jc w:val="both"/>
        <w:rPr>
          <w:bCs/>
          <w:sz w:val="28"/>
          <w:szCs w:val="28"/>
        </w:rPr>
      </w:pPr>
      <w:r w:rsidRPr="00A21B7D">
        <w:rPr>
          <w:bCs/>
          <w:sz w:val="28"/>
          <w:szCs w:val="28"/>
        </w:rPr>
        <w:t>6. Целесообразно ли включение в налоговое законодательство понятия «Добросовестный налогоплательщик»?</w:t>
      </w:r>
    </w:p>
    <w:p w14:paraId="2F082046" w14:textId="77777777" w:rsidR="00A21B7D" w:rsidRPr="00A21B7D" w:rsidRDefault="00A21B7D" w:rsidP="008E412B">
      <w:pPr>
        <w:spacing w:line="360" w:lineRule="auto"/>
        <w:ind w:firstLine="709"/>
        <w:jc w:val="both"/>
        <w:rPr>
          <w:bCs/>
          <w:sz w:val="28"/>
          <w:szCs w:val="28"/>
        </w:rPr>
      </w:pPr>
      <w:r w:rsidRPr="00A21B7D">
        <w:rPr>
          <w:bCs/>
          <w:sz w:val="28"/>
          <w:szCs w:val="28"/>
        </w:rPr>
        <w:t xml:space="preserve">7.Каковы результаты для бюджетной системы РФ включение в число самостоятельных налогоплательщиков «консолидированной группы налогоплательщиков»? </w:t>
      </w:r>
    </w:p>
    <w:p w14:paraId="36C1E0A3" w14:textId="77777777" w:rsidR="00A21B7D" w:rsidRPr="00A21B7D" w:rsidRDefault="00A21B7D" w:rsidP="008E412B">
      <w:pPr>
        <w:spacing w:line="360" w:lineRule="auto"/>
        <w:ind w:firstLine="709"/>
        <w:jc w:val="both"/>
        <w:rPr>
          <w:bCs/>
          <w:sz w:val="28"/>
          <w:szCs w:val="28"/>
        </w:rPr>
      </w:pPr>
      <w:r w:rsidRPr="00A21B7D">
        <w:rPr>
          <w:bCs/>
          <w:sz w:val="28"/>
          <w:szCs w:val="28"/>
        </w:rPr>
        <w:t>8.Как Вы оцениваете введение в Налоговый кодекс РФ повышенной ответственности физических лиц в части сообщения в налоговые органы сведений об изменении имущества физического лица?</w:t>
      </w:r>
    </w:p>
    <w:p w14:paraId="3D587CD1" w14:textId="77777777" w:rsidR="00A21B7D" w:rsidRPr="00A21B7D" w:rsidRDefault="00A21B7D" w:rsidP="008E412B">
      <w:pPr>
        <w:spacing w:line="360" w:lineRule="auto"/>
        <w:ind w:firstLine="709"/>
        <w:jc w:val="both"/>
        <w:rPr>
          <w:bCs/>
          <w:sz w:val="28"/>
          <w:szCs w:val="28"/>
        </w:rPr>
      </w:pPr>
      <w:r w:rsidRPr="00A21B7D">
        <w:rPr>
          <w:bCs/>
          <w:sz w:val="28"/>
          <w:szCs w:val="28"/>
        </w:rPr>
        <w:t xml:space="preserve"> 9. Что следует предпринять, чтобы вывести из «тени» доходы отдельных категорий физических лиц и повысить их заинтересованность в уплате налогов? </w:t>
      </w:r>
    </w:p>
    <w:p w14:paraId="0755D1A4" w14:textId="2ADE015F" w:rsidR="00A21B7D" w:rsidRPr="00A21B7D" w:rsidRDefault="00A21B7D" w:rsidP="008E412B">
      <w:pPr>
        <w:spacing w:line="360" w:lineRule="auto"/>
        <w:ind w:firstLine="709"/>
        <w:jc w:val="both"/>
        <w:rPr>
          <w:bCs/>
          <w:sz w:val="28"/>
          <w:szCs w:val="28"/>
        </w:rPr>
      </w:pPr>
      <w:r w:rsidRPr="00A21B7D">
        <w:rPr>
          <w:bCs/>
          <w:sz w:val="28"/>
          <w:szCs w:val="28"/>
        </w:rPr>
        <w:t>10. Что следует предпринять</w:t>
      </w:r>
      <w:r w:rsidR="00533738">
        <w:rPr>
          <w:bCs/>
          <w:sz w:val="28"/>
          <w:szCs w:val="28"/>
        </w:rPr>
        <w:t>,</w:t>
      </w:r>
      <w:r w:rsidRPr="00A21B7D">
        <w:rPr>
          <w:bCs/>
          <w:sz w:val="28"/>
          <w:szCs w:val="28"/>
        </w:rPr>
        <w:t xml:space="preserve"> чтобы повысить общественный статус налогового </w:t>
      </w:r>
      <w:r w:rsidRPr="00A21B7D">
        <w:rPr>
          <w:bCs/>
          <w:sz w:val="28"/>
          <w:szCs w:val="28"/>
        </w:rPr>
        <w:lastRenderedPageBreak/>
        <w:t xml:space="preserve">инспектора? </w:t>
      </w:r>
    </w:p>
    <w:p w14:paraId="325C4BC8" w14:textId="696EA438" w:rsidR="00A21B7D" w:rsidRPr="00A21B7D" w:rsidRDefault="00A21B7D" w:rsidP="008E412B">
      <w:pPr>
        <w:spacing w:line="360" w:lineRule="auto"/>
        <w:ind w:firstLine="709"/>
        <w:jc w:val="both"/>
        <w:rPr>
          <w:bCs/>
          <w:sz w:val="28"/>
          <w:szCs w:val="28"/>
        </w:rPr>
      </w:pPr>
      <w:r w:rsidRPr="00A21B7D">
        <w:rPr>
          <w:bCs/>
          <w:sz w:val="28"/>
          <w:szCs w:val="28"/>
        </w:rPr>
        <w:t xml:space="preserve">11. Каковы результаты (плюсы и минусы) от использования «Личного кабинета налогоплательщика» для налогоплательщиков физических лиц? Проанализируйте, результаты отразите в нижеприведенной таблице, сделайте выводы и сформулируйте предложения. </w:t>
      </w:r>
    </w:p>
    <w:tbl>
      <w:tblPr>
        <w:tblStyle w:val="a8"/>
        <w:tblW w:w="0" w:type="auto"/>
        <w:jc w:val="center"/>
        <w:tblLook w:val="04A0" w:firstRow="1" w:lastRow="0" w:firstColumn="1" w:lastColumn="0" w:noHBand="0" w:noVBand="1"/>
      </w:tblPr>
      <w:tblGrid>
        <w:gridCol w:w="3398"/>
        <w:gridCol w:w="3398"/>
      </w:tblGrid>
      <w:tr w:rsidR="00A21B7D" w:rsidRPr="00A21B7D" w14:paraId="278CD4BE" w14:textId="77777777" w:rsidTr="00A21B7D">
        <w:trPr>
          <w:jc w:val="center"/>
        </w:trPr>
        <w:tc>
          <w:tcPr>
            <w:tcW w:w="3398" w:type="dxa"/>
          </w:tcPr>
          <w:p w14:paraId="0699BE24" w14:textId="1BF7C323" w:rsidR="00A21B7D" w:rsidRPr="00A21B7D" w:rsidRDefault="00A21B7D" w:rsidP="00A21B7D">
            <w:pPr>
              <w:jc w:val="center"/>
              <w:rPr>
                <w:bCs/>
                <w:sz w:val="18"/>
                <w:szCs w:val="18"/>
              </w:rPr>
            </w:pPr>
            <w:r w:rsidRPr="00A21B7D">
              <w:rPr>
                <w:bCs/>
                <w:sz w:val="18"/>
                <w:szCs w:val="18"/>
              </w:rPr>
              <w:t>Плюсы от использования «Личного кабинета налогоплательщика физического лица»?</w:t>
            </w:r>
          </w:p>
        </w:tc>
        <w:tc>
          <w:tcPr>
            <w:tcW w:w="3398" w:type="dxa"/>
          </w:tcPr>
          <w:p w14:paraId="53201B8E" w14:textId="0B05D2B1" w:rsidR="00A21B7D" w:rsidRPr="00A21B7D" w:rsidRDefault="00A21B7D" w:rsidP="00A21B7D">
            <w:pPr>
              <w:jc w:val="center"/>
              <w:rPr>
                <w:bCs/>
                <w:sz w:val="18"/>
                <w:szCs w:val="18"/>
              </w:rPr>
            </w:pPr>
            <w:r w:rsidRPr="00A21B7D">
              <w:rPr>
                <w:bCs/>
                <w:sz w:val="18"/>
                <w:szCs w:val="18"/>
              </w:rPr>
              <w:t>Минусы от использования «Личного кабинета налогоплательщика физического лица»?</w:t>
            </w:r>
          </w:p>
        </w:tc>
      </w:tr>
      <w:tr w:rsidR="00A21B7D" w:rsidRPr="00A21B7D" w14:paraId="2F515DF0" w14:textId="77777777" w:rsidTr="00A21B7D">
        <w:trPr>
          <w:jc w:val="center"/>
        </w:trPr>
        <w:tc>
          <w:tcPr>
            <w:tcW w:w="3398" w:type="dxa"/>
          </w:tcPr>
          <w:p w14:paraId="60CA3C43" w14:textId="77777777" w:rsidR="00A21B7D" w:rsidRPr="00A21B7D" w:rsidRDefault="00A21B7D" w:rsidP="00A21B7D">
            <w:pPr>
              <w:spacing w:line="360" w:lineRule="auto"/>
              <w:ind w:firstLine="709"/>
              <w:jc w:val="both"/>
              <w:rPr>
                <w:bCs/>
                <w:sz w:val="28"/>
                <w:szCs w:val="28"/>
              </w:rPr>
            </w:pPr>
          </w:p>
        </w:tc>
        <w:tc>
          <w:tcPr>
            <w:tcW w:w="3398" w:type="dxa"/>
          </w:tcPr>
          <w:p w14:paraId="4976BBDE" w14:textId="77777777" w:rsidR="00A21B7D" w:rsidRPr="00A21B7D" w:rsidRDefault="00A21B7D" w:rsidP="00A21B7D">
            <w:pPr>
              <w:spacing w:line="360" w:lineRule="auto"/>
              <w:ind w:firstLine="709"/>
              <w:jc w:val="both"/>
              <w:rPr>
                <w:bCs/>
                <w:sz w:val="28"/>
                <w:szCs w:val="28"/>
              </w:rPr>
            </w:pPr>
          </w:p>
        </w:tc>
      </w:tr>
      <w:tr w:rsidR="00A21B7D" w:rsidRPr="00A21B7D" w14:paraId="7B670508" w14:textId="77777777" w:rsidTr="00A21B7D">
        <w:trPr>
          <w:jc w:val="center"/>
        </w:trPr>
        <w:tc>
          <w:tcPr>
            <w:tcW w:w="3398" w:type="dxa"/>
          </w:tcPr>
          <w:p w14:paraId="5F8D7C34" w14:textId="77777777" w:rsidR="00A21B7D" w:rsidRPr="00A21B7D" w:rsidRDefault="00A21B7D" w:rsidP="00A21B7D">
            <w:pPr>
              <w:spacing w:line="360" w:lineRule="auto"/>
              <w:ind w:firstLine="709"/>
              <w:jc w:val="both"/>
              <w:rPr>
                <w:bCs/>
                <w:sz w:val="28"/>
                <w:szCs w:val="28"/>
              </w:rPr>
            </w:pPr>
          </w:p>
        </w:tc>
        <w:tc>
          <w:tcPr>
            <w:tcW w:w="3398" w:type="dxa"/>
          </w:tcPr>
          <w:p w14:paraId="51E2C3B0" w14:textId="77777777" w:rsidR="00A21B7D" w:rsidRPr="00A21B7D" w:rsidRDefault="00A21B7D" w:rsidP="00A21B7D">
            <w:pPr>
              <w:spacing w:line="360" w:lineRule="auto"/>
              <w:ind w:firstLine="709"/>
              <w:jc w:val="both"/>
              <w:rPr>
                <w:bCs/>
                <w:sz w:val="28"/>
                <w:szCs w:val="28"/>
              </w:rPr>
            </w:pPr>
          </w:p>
        </w:tc>
      </w:tr>
    </w:tbl>
    <w:p w14:paraId="174A6965" w14:textId="77777777" w:rsidR="00EB6569" w:rsidRDefault="00EB6569" w:rsidP="0032544A">
      <w:pPr>
        <w:ind w:firstLine="709"/>
        <w:jc w:val="both"/>
        <w:rPr>
          <w:b/>
          <w:sz w:val="28"/>
          <w:szCs w:val="28"/>
        </w:rPr>
      </w:pPr>
    </w:p>
    <w:p w14:paraId="711E4A4D" w14:textId="0AE5AD41" w:rsidR="00A21B7D" w:rsidRPr="00A21B7D" w:rsidRDefault="00A21B7D" w:rsidP="00A21B7D">
      <w:pPr>
        <w:pStyle w:val="a6"/>
        <w:tabs>
          <w:tab w:val="left" w:pos="1134"/>
          <w:tab w:val="left" w:pos="1276"/>
        </w:tabs>
        <w:spacing w:line="360" w:lineRule="auto"/>
        <w:ind w:left="720"/>
        <w:jc w:val="both"/>
        <w:rPr>
          <w:b/>
          <w:sz w:val="28"/>
          <w:szCs w:val="28"/>
        </w:rPr>
      </w:pPr>
      <w:r>
        <w:rPr>
          <w:b/>
          <w:sz w:val="28"/>
          <w:szCs w:val="28"/>
        </w:rPr>
        <w:t>П</w:t>
      </w:r>
      <w:r w:rsidRPr="00A21B7D">
        <w:rPr>
          <w:b/>
          <w:sz w:val="28"/>
          <w:szCs w:val="28"/>
        </w:rPr>
        <w:t>римерная тематика контрольных работ:</w:t>
      </w:r>
    </w:p>
    <w:p w14:paraId="77B09106" w14:textId="0CCB7042" w:rsidR="00A21B7D" w:rsidRPr="00A21B7D" w:rsidRDefault="00A21B7D" w:rsidP="008E412B">
      <w:pPr>
        <w:pStyle w:val="a6"/>
        <w:numPr>
          <w:ilvl w:val="0"/>
          <w:numId w:val="21"/>
        </w:numPr>
        <w:tabs>
          <w:tab w:val="left" w:pos="1134"/>
          <w:tab w:val="left" w:pos="1276"/>
        </w:tabs>
        <w:spacing w:line="360" w:lineRule="auto"/>
        <w:ind w:left="0" w:firstLine="709"/>
        <w:jc w:val="both"/>
        <w:rPr>
          <w:bCs/>
          <w:sz w:val="28"/>
          <w:szCs w:val="28"/>
        </w:rPr>
      </w:pPr>
      <w:r w:rsidRPr="00A21B7D">
        <w:rPr>
          <w:bCs/>
          <w:sz w:val="28"/>
          <w:szCs w:val="28"/>
        </w:rPr>
        <w:t>Миссия налоговой службы в современном обществе: приоритет сервисной или контрольной функции.</w:t>
      </w:r>
    </w:p>
    <w:p w14:paraId="3329C0D5" w14:textId="77777777" w:rsidR="00A21B7D" w:rsidRPr="00A21B7D" w:rsidRDefault="00A21B7D" w:rsidP="008E412B">
      <w:pPr>
        <w:pStyle w:val="a6"/>
        <w:numPr>
          <w:ilvl w:val="0"/>
          <w:numId w:val="21"/>
        </w:numPr>
        <w:tabs>
          <w:tab w:val="left" w:pos="1134"/>
          <w:tab w:val="left" w:pos="1276"/>
        </w:tabs>
        <w:spacing w:line="360" w:lineRule="auto"/>
        <w:ind w:left="0" w:firstLine="709"/>
        <w:jc w:val="both"/>
        <w:rPr>
          <w:bCs/>
          <w:color w:val="000000" w:themeColor="text1"/>
          <w:sz w:val="28"/>
          <w:szCs w:val="28"/>
          <w:shd w:val="clear" w:color="auto" w:fill="FFFFFF"/>
        </w:rPr>
      </w:pPr>
      <w:r w:rsidRPr="00A21B7D">
        <w:rPr>
          <w:bCs/>
          <w:sz w:val="28"/>
          <w:szCs w:val="28"/>
        </w:rPr>
        <w:t xml:space="preserve">Перспективы использования </w:t>
      </w:r>
      <w:proofErr w:type="spellStart"/>
      <w:r w:rsidRPr="00A21B7D">
        <w:rPr>
          <w:bCs/>
          <w:sz w:val="28"/>
          <w:szCs w:val="28"/>
        </w:rPr>
        <w:t>bloc-chain</w:t>
      </w:r>
      <w:proofErr w:type="spellEnd"/>
      <w:r w:rsidRPr="00A21B7D">
        <w:rPr>
          <w:bCs/>
          <w:sz w:val="28"/>
          <w:szCs w:val="28"/>
        </w:rPr>
        <w:t xml:space="preserve"> технологий в налоговом администрировании.</w:t>
      </w:r>
    </w:p>
    <w:p w14:paraId="5E18C746" w14:textId="77777777" w:rsidR="00A21B7D" w:rsidRPr="00A21B7D" w:rsidRDefault="00A21B7D" w:rsidP="008E412B">
      <w:pPr>
        <w:pStyle w:val="a6"/>
        <w:numPr>
          <w:ilvl w:val="0"/>
          <w:numId w:val="21"/>
        </w:numPr>
        <w:tabs>
          <w:tab w:val="left" w:pos="1134"/>
          <w:tab w:val="left" w:pos="1276"/>
        </w:tabs>
        <w:spacing w:line="360" w:lineRule="auto"/>
        <w:ind w:left="0" w:firstLine="709"/>
        <w:jc w:val="both"/>
        <w:rPr>
          <w:bCs/>
          <w:color w:val="000000" w:themeColor="text1"/>
          <w:sz w:val="28"/>
          <w:szCs w:val="28"/>
          <w:shd w:val="clear" w:color="auto" w:fill="FFFFFF"/>
        </w:rPr>
      </w:pPr>
      <w:r w:rsidRPr="00A21B7D">
        <w:rPr>
          <w:bCs/>
          <w:sz w:val="28"/>
          <w:szCs w:val="28"/>
        </w:rPr>
        <w:t xml:space="preserve">Партнерской модели взаимодействия налогоплательщиков и налоговых органов: миф или реальность. </w:t>
      </w:r>
    </w:p>
    <w:p w14:paraId="4497DE30" w14:textId="77777777" w:rsidR="00A21B7D" w:rsidRPr="00A21B7D" w:rsidRDefault="00A21B7D" w:rsidP="008E412B">
      <w:pPr>
        <w:pStyle w:val="a6"/>
        <w:numPr>
          <w:ilvl w:val="0"/>
          <w:numId w:val="21"/>
        </w:numPr>
        <w:tabs>
          <w:tab w:val="left" w:pos="1134"/>
          <w:tab w:val="left" w:pos="1276"/>
        </w:tabs>
        <w:spacing w:line="360" w:lineRule="auto"/>
        <w:ind w:left="0" w:firstLine="709"/>
        <w:jc w:val="both"/>
        <w:rPr>
          <w:bCs/>
          <w:color w:val="000000" w:themeColor="text1"/>
          <w:sz w:val="28"/>
          <w:szCs w:val="28"/>
          <w:shd w:val="clear" w:color="auto" w:fill="FFFFFF"/>
        </w:rPr>
      </w:pPr>
      <w:r w:rsidRPr="00A21B7D">
        <w:rPr>
          <w:bCs/>
          <w:sz w:val="28"/>
          <w:szCs w:val="28"/>
        </w:rPr>
        <w:t xml:space="preserve">Необоснованная налоговая выгода и борьба с злоупотреблением правом налогоплательщика. </w:t>
      </w:r>
    </w:p>
    <w:p w14:paraId="4184F3A8" w14:textId="77777777" w:rsidR="00A21B7D" w:rsidRPr="00A21B7D" w:rsidRDefault="00A21B7D" w:rsidP="008E412B">
      <w:pPr>
        <w:pStyle w:val="a6"/>
        <w:numPr>
          <w:ilvl w:val="0"/>
          <w:numId w:val="21"/>
        </w:numPr>
        <w:tabs>
          <w:tab w:val="left" w:pos="1134"/>
          <w:tab w:val="left" w:pos="1276"/>
        </w:tabs>
        <w:spacing w:line="360" w:lineRule="auto"/>
        <w:ind w:left="0" w:firstLine="709"/>
        <w:jc w:val="both"/>
        <w:rPr>
          <w:bCs/>
          <w:color w:val="000000" w:themeColor="text1"/>
          <w:sz w:val="28"/>
          <w:szCs w:val="28"/>
          <w:shd w:val="clear" w:color="auto" w:fill="FFFFFF"/>
        </w:rPr>
      </w:pPr>
      <w:r w:rsidRPr="00A21B7D">
        <w:rPr>
          <w:bCs/>
          <w:sz w:val="28"/>
          <w:szCs w:val="28"/>
        </w:rPr>
        <w:t xml:space="preserve">Интернационализация уклонения от уплаты налогов с использованием криптовалют. </w:t>
      </w:r>
    </w:p>
    <w:p w14:paraId="3D0EB29C" w14:textId="77777777" w:rsidR="00A21B7D" w:rsidRPr="00A21B7D" w:rsidRDefault="00A21B7D" w:rsidP="008E412B">
      <w:pPr>
        <w:pStyle w:val="a6"/>
        <w:numPr>
          <w:ilvl w:val="0"/>
          <w:numId w:val="21"/>
        </w:numPr>
        <w:tabs>
          <w:tab w:val="left" w:pos="1134"/>
          <w:tab w:val="left" w:pos="1276"/>
        </w:tabs>
        <w:spacing w:line="360" w:lineRule="auto"/>
        <w:ind w:left="0" w:firstLine="709"/>
        <w:jc w:val="both"/>
        <w:rPr>
          <w:bCs/>
          <w:color w:val="000000" w:themeColor="text1"/>
          <w:sz w:val="28"/>
          <w:szCs w:val="28"/>
          <w:shd w:val="clear" w:color="auto" w:fill="FFFFFF"/>
        </w:rPr>
      </w:pPr>
      <w:r w:rsidRPr="00A21B7D">
        <w:rPr>
          <w:bCs/>
          <w:sz w:val="28"/>
          <w:szCs w:val="28"/>
        </w:rPr>
        <w:t xml:space="preserve">Институт консолидированных групп налогоплательщиков: выгоды бизнеса и (или) государства? </w:t>
      </w:r>
    </w:p>
    <w:p w14:paraId="6B3CBE5B" w14:textId="77777777" w:rsidR="00A21B7D" w:rsidRPr="00A21B7D" w:rsidRDefault="00A21B7D" w:rsidP="008E412B">
      <w:pPr>
        <w:pStyle w:val="a6"/>
        <w:numPr>
          <w:ilvl w:val="0"/>
          <w:numId w:val="21"/>
        </w:numPr>
        <w:tabs>
          <w:tab w:val="left" w:pos="1134"/>
          <w:tab w:val="left" w:pos="1276"/>
        </w:tabs>
        <w:spacing w:line="360" w:lineRule="auto"/>
        <w:ind w:left="0" w:firstLine="709"/>
        <w:jc w:val="both"/>
        <w:rPr>
          <w:bCs/>
          <w:color w:val="000000" w:themeColor="text1"/>
          <w:sz w:val="28"/>
          <w:szCs w:val="28"/>
          <w:shd w:val="clear" w:color="auto" w:fill="FFFFFF"/>
        </w:rPr>
      </w:pPr>
      <w:r w:rsidRPr="00A21B7D">
        <w:rPr>
          <w:bCs/>
          <w:sz w:val="28"/>
          <w:szCs w:val="28"/>
        </w:rPr>
        <w:t xml:space="preserve">Дробление бизнеса: обычные бизнес-процессы или минимизация налоговых обязательств. </w:t>
      </w:r>
    </w:p>
    <w:p w14:paraId="3160E9F4" w14:textId="77777777" w:rsidR="00A21B7D" w:rsidRPr="00A21B7D" w:rsidRDefault="00A21B7D" w:rsidP="008E412B">
      <w:pPr>
        <w:pStyle w:val="a6"/>
        <w:numPr>
          <w:ilvl w:val="0"/>
          <w:numId w:val="21"/>
        </w:numPr>
        <w:tabs>
          <w:tab w:val="left" w:pos="1134"/>
          <w:tab w:val="left" w:pos="1276"/>
        </w:tabs>
        <w:spacing w:line="360" w:lineRule="auto"/>
        <w:ind w:left="0" w:firstLine="709"/>
        <w:jc w:val="both"/>
        <w:rPr>
          <w:bCs/>
          <w:color w:val="000000" w:themeColor="text1"/>
          <w:sz w:val="28"/>
          <w:szCs w:val="28"/>
          <w:shd w:val="clear" w:color="auto" w:fill="FFFFFF"/>
        </w:rPr>
      </w:pPr>
      <w:r w:rsidRPr="00A21B7D">
        <w:rPr>
          <w:bCs/>
          <w:sz w:val="28"/>
          <w:szCs w:val="28"/>
        </w:rPr>
        <w:t xml:space="preserve">Проблемы распределения налогового бремени в современной </w:t>
      </w:r>
      <w:proofErr w:type="spellStart"/>
      <w:r w:rsidRPr="00A21B7D">
        <w:rPr>
          <w:bCs/>
          <w:sz w:val="28"/>
          <w:szCs w:val="28"/>
        </w:rPr>
        <w:t>глобализированной</w:t>
      </w:r>
      <w:proofErr w:type="spellEnd"/>
      <w:r w:rsidRPr="00A21B7D">
        <w:rPr>
          <w:bCs/>
          <w:sz w:val="28"/>
          <w:szCs w:val="28"/>
        </w:rPr>
        <w:t xml:space="preserve"> экономике. </w:t>
      </w:r>
    </w:p>
    <w:p w14:paraId="4204C910" w14:textId="77777777" w:rsidR="00A21B7D" w:rsidRPr="00A21B7D" w:rsidRDefault="00A21B7D" w:rsidP="008E412B">
      <w:pPr>
        <w:pStyle w:val="a6"/>
        <w:numPr>
          <w:ilvl w:val="0"/>
          <w:numId w:val="21"/>
        </w:numPr>
        <w:tabs>
          <w:tab w:val="left" w:pos="1134"/>
          <w:tab w:val="left" w:pos="1276"/>
        </w:tabs>
        <w:spacing w:line="360" w:lineRule="auto"/>
        <w:ind w:left="0" w:firstLine="709"/>
        <w:jc w:val="both"/>
        <w:rPr>
          <w:bCs/>
          <w:color w:val="000000" w:themeColor="text1"/>
          <w:sz w:val="28"/>
          <w:szCs w:val="28"/>
          <w:shd w:val="clear" w:color="auto" w:fill="FFFFFF"/>
        </w:rPr>
      </w:pPr>
      <w:r w:rsidRPr="00A21B7D">
        <w:rPr>
          <w:bCs/>
          <w:sz w:val="28"/>
          <w:szCs w:val="28"/>
        </w:rPr>
        <w:t xml:space="preserve">Теневая экономика и проблемы уклонения от уплаты налогов. </w:t>
      </w:r>
    </w:p>
    <w:p w14:paraId="6702B857" w14:textId="58E5F982" w:rsidR="00A21B7D" w:rsidRPr="00A21B7D" w:rsidRDefault="00A21B7D" w:rsidP="008E412B">
      <w:pPr>
        <w:pStyle w:val="a6"/>
        <w:numPr>
          <w:ilvl w:val="0"/>
          <w:numId w:val="21"/>
        </w:numPr>
        <w:tabs>
          <w:tab w:val="left" w:pos="1134"/>
          <w:tab w:val="left" w:pos="1276"/>
        </w:tabs>
        <w:spacing w:line="360" w:lineRule="auto"/>
        <w:ind w:left="0" w:firstLine="709"/>
        <w:jc w:val="both"/>
        <w:rPr>
          <w:bCs/>
          <w:color w:val="000000" w:themeColor="text1"/>
          <w:sz w:val="28"/>
          <w:szCs w:val="28"/>
          <w:shd w:val="clear" w:color="auto" w:fill="FFFFFF"/>
        </w:rPr>
      </w:pPr>
      <w:r w:rsidRPr="00A21B7D">
        <w:rPr>
          <w:bCs/>
          <w:sz w:val="28"/>
          <w:szCs w:val="28"/>
        </w:rPr>
        <w:t>Предварительный налоговый контроль (</w:t>
      </w:r>
      <w:proofErr w:type="spellStart"/>
      <w:r w:rsidRPr="00A21B7D">
        <w:rPr>
          <w:bCs/>
          <w:sz w:val="28"/>
          <w:szCs w:val="28"/>
        </w:rPr>
        <w:t>Tax</w:t>
      </w:r>
      <w:proofErr w:type="spellEnd"/>
      <w:r w:rsidRPr="00A21B7D">
        <w:rPr>
          <w:bCs/>
          <w:sz w:val="28"/>
          <w:szCs w:val="28"/>
        </w:rPr>
        <w:t xml:space="preserve"> </w:t>
      </w:r>
      <w:proofErr w:type="spellStart"/>
      <w:r w:rsidRPr="00A21B7D">
        <w:rPr>
          <w:bCs/>
          <w:sz w:val="28"/>
          <w:szCs w:val="28"/>
        </w:rPr>
        <w:t>Ruling</w:t>
      </w:r>
      <w:proofErr w:type="spellEnd"/>
      <w:r w:rsidRPr="00A21B7D">
        <w:rPr>
          <w:bCs/>
          <w:sz w:val="28"/>
          <w:szCs w:val="28"/>
        </w:rPr>
        <w:t>): за и против.</w:t>
      </w:r>
    </w:p>
    <w:p w14:paraId="1FDD34F9" w14:textId="40FF8AF7" w:rsidR="009A12B5" w:rsidRDefault="009A12B5" w:rsidP="008E412B">
      <w:pPr>
        <w:pStyle w:val="a6"/>
        <w:numPr>
          <w:ilvl w:val="0"/>
          <w:numId w:val="21"/>
        </w:numPr>
        <w:tabs>
          <w:tab w:val="left" w:pos="1134"/>
          <w:tab w:val="left" w:pos="1276"/>
        </w:tabs>
        <w:spacing w:line="360" w:lineRule="auto"/>
        <w:ind w:left="0" w:firstLine="709"/>
        <w:jc w:val="both"/>
        <w:rPr>
          <w:bCs/>
          <w:sz w:val="28"/>
          <w:szCs w:val="28"/>
        </w:rPr>
      </w:pPr>
      <w:r w:rsidRPr="00A21B7D">
        <w:rPr>
          <w:bCs/>
          <w:sz w:val="28"/>
          <w:szCs w:val="28"/>
        </w:rPr>
        <w:t>Налоговый мониторинг как инновационная форма налогового контроля.</w:t>
      </w:r>
    </w:p>
    <w:p w14:paraId="4500F16D" w14:textId="77777777" w:rsidR="00196AC3" w:rsidRDefault="00196AC3" w:rsidP="00196AC3">
      <w:pPr>
        <w:tabs>
          <w:tab w:val="left" w:pos="1134"/>
          <w:tab w:val="left" w:pos="1276"/>
        </w:tabs>
        <w:spacing w:line="360" w:lineRule="auto"/>
        <w:jc w:val="both"/>
        <w:rPr>
          <w:b/>
          <w:sz w:val="28"/>
          <w:szCs w:val="28"/>
        </w:rPr>
      </w:pPr>
    </w:p>
    <w:p w14:paraId="26830E7B" w14:textId="036496FC" w:rsidR="007D4703" w:rsidRPr="00196AC3" w:rsidRDefault="00533738" w:rsidP="00196AC3">
      <w:pPr>
        <w:tabs>
          <w:tab w:val="left" w:pos="1134"/>
          <w:tab w:val="left" w:pos="1276"/>
        </w:tabs>
        <w:spacing w:line="360" w:lineRule="auto"/>
        <w:ind w:firstLine="709"/>
        <w:jc w:val="both"/>
        <w:rPr>
          <w:b/>
          <w:sz w:val="28"/>
          <w:szCs w:val="28"/>
        </w:rPr>
      </w:pPr>
      <w:r w:rsidRPr="00196AC3">
        <w:rPr>
          <w:b/>
          <w:sz w:val="28"/>
          <w:szCs w:val="28"/>
        </w:rPr>
        <w:lastRenderedPageBreak/>
        <w:t>П</w:t>
      </w:r>
      <w:r w:rsidR="007D4703" w:rsidRPr="00196AC3">
        <w:rPr>
          <w:b/>
          <w:sz w:val="28"/>
          <w:szCs w:val="28"/>
        </w:rPr>
        <w:t>ример практико-ориентированного задания</w:t>
      </w:r>
    </w:p>
    <w:p w14:paraId="09E3A254" w14:textId="0CFE4F18" w:rsidR="00196AC3" w:rsidRPr="00533738" w:rsidRDefault="00196AC3" w:rsidP="00196AC3">
      <w:pPr>
        <w:pStyle w:val="a6"/>
        <w:tabs>
          <w:tab w:val="left" w:pos="1134"/>
          <w:tab w:val="left" w:pos="1276"/>
        </w:tabs>
        <w:spacing w:line="360" w:lineRule="auto"/>
        <w:ind w:left="0" w:firstLine="709"/>
        <w:jc w:val="both"/>
        <w:rPr>
          <w:sz w:val="28"/>
          <w:szCs w:val="28"/>
        </w:rPr>
      </w:pPr>
      <w:r w:rsidRPr="00533738">
        <w:rPr>
          <w:sz w:val="28"/>
          <w:szCs w:val="28"/>
        </w:rPr>
        <w:t xml:space="preserve">1. Налоговой проверкой 18 августа текущего года установлено, что налоговая база по налогу на прибыль организации «Лютик» за истекший налоговый период составила </w:t>
      </w:r>
      <w:r w:rsidR="00423344">
        <w:rPr>
          <w:sz w:val="28"/>
          <w:szCs w:val="28"/>
        </w:rPr>
        <w:t>20</w:t>
      </w:r>
      <w:r w:rsidRPr="00533738">
        <w:rPr>
          <w:sz w:val="28"/>
          <w:szCs w:val="28"/>
        </w:rPr>
        <w:t xml:space="preserve"> 100 000, а не </w:t>
      </w:r>
      <w:r w:rsidR="00423344">
        <w:rPr>
          <w:sz w:val="28"/>
          <w:szCs w:val="28"/>
        </w:rPr>
        <w:t>15</w:t>
      </w:r>
      <w:r w:rsidRPr="00533738">
        <w:rPr>
          <w:sz w:val="28"/>
          <w:szCs w:val="28"/>
        </w:rPr>
        <w:t xml:space="preserve"> 400 000, как указано в декларации. Наличие умысла в действиях налогоплательщика доказано. Налоговая декларация представлена 15 мая</w:t>
      </w:r>
      <w:r w:rsidR="00423344">
        <w:rPr>
          <w:sz w:val="28"/>
          <w:szCs w:val="28"/>
        </w:rPr>
        <w:t xml:space="preserve"> </w:t>
      </w:r>
      <w:r w:rsidR="00423344" w:rsidRPr="00533738">
        <w:rPr>
          <w:sz w:val="28"/>
          <w:szCs w:val="28"/>
        </w:rPr>
        <w:t>текущего года</w:t>
      </w:r>
      <w:r w:rsidRPr="00533738">
        <w:rPr>
          <w:sz w:val="28"/>
          <w:szCs w:val="28"/>
        </w:rPr>
        <w:t>. Налог, согласно данным, заявленным в декларации, уплачен своевременно.</w:t>
      </w:r>
    </w:p>
    <w:p w14:paraId="7CD73526" w14:textId="48DFB336" w:rsidR="00196AC3" w:rsidRPr="00196AC3" w:rsidRDefault="00196AC3" w:rsidP="00196AC3">
      <w:pPr>
        <w:pStyle w:val="a6"/>
        <w:tabs>
          <w:tab w:val="left" w:pos="1134"/>
          <w:tab w:val="left" w:pos="1276"/>
        </w:tabs>
        <w:spacing w:line="360" w:lineRule="auto"/>
        <w:ind w:left="0" w:firstLine="709"/>
        <w:jc w:val="both"/>
        <w:rPr>
          <w:i/>
          <w:iCs/>
          <w:sz w:val="28"/>
          <w:szCs w:val="28"/>
        </w:rPr>
      </w:pPr>
      <w:r w:rsidRPr="00196AC3">
        <w:rPr>
          <w:i/>
          <w:iCs/>
          <w:sz w:val="28"/>
          <w:szCs w:val="28"/>
        </w:rPr>
        <w:t xml:space="preserve">Требуется определить: а) вид налоговой проверки; б) вид (или виды) правонарушения; в) статью НК РФ, в соответствии с которой применяется налоговая санкция; г) вид (или виды) налоговой санкции; д) рассчитать сумму налоговой санкции за каждое правонарушение; е) период начисления пени; и) рассчитать сумму пени (Ставка рефинансирования ЦБ – </w:t>
      </w:r>
      <w:r>
        <w:rPr>
          <w:i/>
          <w:iCs/>
          <w:sz w:val="28"/>
          <w:szCs w:val="28"/>
        </w:rPr>
        <w:t>7</w:t>
      </w:r>
      <w:r w:rsidRPr="00196AC3">
        <w:rPr>
          <w:i/>
          <w:iCs/>
          <w:sz w:val="28"/>
          <w:szCs w:val="28"/>
        </w:rPr>
        <w:t>,5 %.).</w:t>
      </w:r>
    </w:p>
    <w:p w14:paraId="671EDB54" w14:textId="77777777" w:rsidR="00196AC3" w:rsidRPr="00196AC3" w:rsidRDefault="00196AC3" w:rsidP="00196AC3">
      <w:pPr>
        <w:pStyle w:val="a6"/>
        <w:tabs>
          <w:tab w:val="left" w:pos="1134"/>
          <w:tab w:val="left" w:pos="1276"/>
        </w:tabs>
        <w:spacing w:line="360" w:lineRule="auto"/>
        <w:ind w:left="0" w:firstLine="709"/>
        <w:jc w:val="both"/>
        <w:rPr>
          <w:b/>
          <w:bCs/>
          <w:i/>
          <w:iCs/>
          <w:color w:val="FF0000"/>
          <w:sz w:val="28"/>
          <w:szCs w:val="28"/>
        </w:rPr>
      </w:pPr>
      <w:r w:rsidRPr="00196AC3">
        <w:rPr>
          <w:i/>
          <w:iCs/>
          <w:sz w:val="28"/>
          <w:szCs w:val="28"/>
        </w:rPr>
        <w:t xml:space="preserve"> 2. В результате внезапно возникших кадровых проблем ООО «Лютик» представило декларацию по НДС за второй квартал только 30 сентября 2020 года. Дата зафиксирована на почтовом штемпеле в момент отправки налогоплательщиком декларации по почте. При этом руководство организации пошло на такой шаг исключительно из мотивации, что необходимо любым способом выполнить обязанность по представлению декларации для избежания еще больших штрафных санкций. Руководству ООО «Лютик» было известно, что организация обязана направлять декларацию по электронным каналам связи.</w:t>
      </w:r>
    </w:p>
    <w:p w14:paraId="25D10E58" w14:textId="7349C793" w:rsidR="00196AC3" w:rsidRPr="00196AC3" w:rsidRDefault="00196AC3" w:rsidP="00196AC3">
      <w:pPr>
        <w:pStyle w:val="a6"/>
        <w:tabs>
          <w:tab w:val="left" w:pos="1134"/>
          <w:tab w:val="left" w:pos="1276"/>
        </w:tabs>
        <w:spacing w:line="360" w:lineRule="auto"/>
        <w:ind w:left="0" w:firstLine="709"/>
        <w:jc w:val="both"/>
        <w:rPr>
          <w:b/>
          <w:bCs/>
          <w:i/>
          <w:iCs/>
          <w:color w:val="FF0000"/>
          <w:sz w:val="28"/>
          <w:szCs w:val="28"/>
        </w:rPr>
      </w:pPr>
      <w:r w:rsidRPr="00196AC3">
        <w:rPr>
          <w:i/>
          <w:iCs/>
          <w:sz w:val="28"/>
          <w:szCs w:val="28"/>
        </w:rPr>
        <w:t>Требуется определить: а) вид налоговой проверки; б) вид (или виды) правонарушения; в) статью НК РФ, в соответствии с которой применяется налоговая санкция; г) вид (или виды) налоговой санкции; д) рассчитать сумму налоговой санкции за каждое правонарушение; е) период начисления пени; и) рассчитать сумму пени (Ставка рефинансирования ЦБ – 7,5 %.).</w:t>
      </w:r>
    </w:p>
    <w:p w14:paraId="25037FF3" w14:textId="77777777" w:rsidR="009F112B" w:rsidRDefault="009F112B" w:rsidP="00196AC3">
      <w:pPr>
        <w:pStyle w:val="a6"/>
        <w:tabs>
          <w:tab w:val="left" w:pos="1134"/>
          <w:tab w:val="left" w:pos="1276"/>
        </w:tabs>
        <w:spacing w:line="360" w:lineRule="auto"/>
        <w:ind w:left="0" w:firstLine="709"/>
        <w:jc w:val="both"/>
        <w:rPr>
          <w:b/>
          <w:sz w:val="28"/>
          <w:szCs w:val="28"/>
        </w:rPr>
      </w:pPr>
    </w:p>
    <w:p w14:paraId="13E97E58" w14:textId="2C3915BB" w:rsidR="00196AC3" w:rsidRPr="00533738" w:rsidRDefault="00196AC3" w:rsidP="00196AC3">
      <w:pPr>
        <w:pStyle w:val="a6"/>
        <w:tabs>
          <w:tab w:val="left" w:pos="1134"/>
          <w:tab w:val="left" w:pos="1276"/>
        </w:tabs>
        <w:spacing w:line="360" w:lineRule="auto"/>
        <w:ind w:left="0" w:firstLine="709"/>
        <w:jc w:val="both"/>
        <w:rPr>
          <w:b/>
          <w:sz w:val="28"/>
          <w:szCs w:val="28"/>
        </w:rPr>
      </w:pPr>
      <w:r w:rsidRPr="00533738">
        <w:rPr>
          <w:b/>
          <w:sz w:val="28"/>
          <w:szCs w:val="28"/>
        </w:rPr>
        <w:t xml:space="preserve">Пример ситуационной задачи </w:t>
      </w:r>
    </w:p>
    <w:p w14:paraId="733738AD" w14:textId="5D55932F" w:rsidR="00533738" w:rsidRPr="00196AC3" w:rsidRDefault="00533738" w:rsidP="00533738">
      <w:pPr>
        <w:pStyle w:val="a6"/>
        <w:tabs>
          <w:tab w:val="left" w:pos="1134"/>
          <w:tab w:val="left" w:pos="1276"/>
        </w:tabs>
        <w:spacing w:line="360" w:lineRule="auto"/>
        <w:ind w:left="0" w:firstLine="709"/>
        <w:jc w:val="both"/>
        <w:rPr>
          <w:sz w:val="28"/>
          <w:szCs w:val="28"/>
        </w:rPr>
      </w:pPr>
      <w:r w:rsidRPr="00196AC3">
        <w:rPr>
          <w:sz w:val="28"/>
          <w:szCs w:val="28"/>
        </w:rPr>
        <w:t>1. Организацией «Микс» было сдано платежное поручение на полную</w:t>
      </w:r>
      <w:r w:rsidR="00196AC3" w:rsidRPr="00196AC3">
        <w:rPr>
          <w:sz w:val="28"/>
          <w:szCs w:val="28"/>
        </w:rPr>
        <w:t xml:space="preserve"> </w:t>
      </w:r>
      <w:r w:rsidRPr="00196AC3">
        <w:rPr>
          <w:sz w:val="28"/>
          <w:szCs w:val="28"/>
        </w:rPr>
        <w:t>сумму налога и в срок, но из-за неплатежеспособности банка налог не</w:t>
      </w:r>
      <w:r w:rsidR="00196AC3" w:rsidRPr="00196AC3">
        <w:rPr>
          <w:sz w:val="28"/>
          <w:szCs w:val="28"/>
        </w:rPr>
        <w:t xml:space="preserve"> </w:t>
      </w:r>
      <w:r w:rsidRPr="00196AC3">
        <w:rPr>
          <w:sz w:val="28"/>
          <w:szCs w:val="28"/>
        </w:rPr>
        <w:t xml:space="preserve">поступил в соответствующий бюджет бюджетной системы. Налоговый орган потребовал от </w:t>
      </w:r>
      <w:r w:rsidRPr="00196AC3">
        <w:rPr>
          <w:sz w:val="28"/>
          <w:szCs w:val="28"/>
        </w:rPr>
        <w:lastRenderedPageBreak/>
        <w:t>организации повторно сдать платежное поручение в другой</w:t>
      </w:r>
      <w:r w:rsidR="00196AC3" w:rsidRPr="00196AC3">
        <w:rPr>
          <w:sz w:val="28"/>
          <w:szCs w:val="28"/>
        </w:rPr>
        <w:t xml:space="preserve"> </w:t>
      </w:r>
      <w:r w:rsidRPr="00196AC3">
        <w:rPr>
          <w:sz w:val="28"/>
          <w:szCs w:val="28"/>
        </w:rPr>
        <w:t>банк к другому расчетному счету. При отказе налогоплательщика</w:t>
      </w:r>
      <w:r w:rsidR="00196AC3" w:rsidRPr="00196AC3">
        <w:rPr>
          <w:sz w:val="28"/>
          <w:szCs w:val="28"/>
        </w:rPr>
        <w:t xml:space="preserve"> </w:t>
      </w:r>
      <w:r w:rsidRPr="00196AC3">
        <w:rPr>
          <w:sz w:val="28"/>
          <w:szCs w:val="28"/>
        </w:rPr>
        <w:t>подчиниться этим требованиям налоговый орган самостоятельно выставил</w:t>
      </w:r>
      <w:r w:rsidR="00196AC3" w:rsidRPr="00196AC3">
        <w:rPr>
          <w:sz w:val="28"/>
          <w:szCs w:val="28"/>
        </w:rPr>
        <w:t xml:space="preserve"> </w:t>
      </w:r>
      <w:r w:rsidRPr="00196AC3">
        <w:rPr>
          <w:sz w:val="28"/>
          <w:szCs w:val="28"/>
        </w:rPr>
        <w:t>платежное поручение к расчетному счету налогоплательщика открытом в</w:t>
      </w:r>
      <w:r w:rsidR="00196AC3" w:rsidRPr="00196AC3">
        <w:rPr>
          <w:sz w:val="28"/>
          <w:szCs w:val="28"/>
        </w:rPr>
        <w:t xml:space="preserve"> </w:t>
      </w:r>
      <w:r w:rsidRPr="00196AC3">
        <w:rPr>
          <w:sz w:val="28"/>
          <w:szCs w:val="28"/>
        </w:rPr>
        <w:t>другом банке. Правомерны ли действия налогового органа?</w:t>
      </w:r>
    </w:p>
    <w:p w14:paraId="60585BB7" w14:textId="77777777" w:rsidR="00196AC3" w:rsidRDefault="00533738" w:rsidP="00533738">
      <w:pPr>
        <w:pStyle w:val="a6"/>
        <w:tabs>
          <w:tab w:val="left" w:pos="1134"/>
          <w:tab w:val="left" w:pos="1276"/>
        </w:tabs>
        <w:spacing w:line="360" w:lineRule="auto"/>
        <w:ind w:left="0" w:firstLine="709"/>
        <w:jc w:val="both"/>
        <w:rPr>
          <w:sz w:val="28"/>
          <w:szCs w:val="28"/>
        </w:rPr>
      </w:pPr>
      <w:r w:rsidRPr="00196AC3">
        <w:rPr>
          <w:sz w:val="28"/>
          <w:szCs w:val="28"/>
        </w:rPr>
        <w:t>2. Правомерно ли предъявление претензий ИФНС России к Иванову</w:t>
      </w:r>
      <w:r w:rsidR="00196AC3" w:rsidRPr="00196AC3">
        <w:rPr>
          <w:sz w:val="28"/>
          <w:szCs w:val="28"/>
        </w:rPr>
        <w:t xml:space="preserve"> </w:t>
      </w:r>
      <w:r w:rsidRPr="00196AC3">
        <w:rPr>
          <w:sz w:val="28"/>
          <w:szCs w:val="28"/>
        </w:rPr>
        <w:t>И.И. - плательщику налога на имущество физических лиц предшествующие три года, если налоговый орган ранее не направлял</w:t>
      </w:r>
      <w:r w:rsidR="00196AC3" w:rsidRPr="00196AC3">
        <w:rPr>
          <w:sz w:val="28"/>
          <w:szCs w:val="28"/>
        </w:rPr>
        <w:t xml:space="preserve"> </w:t>
      </w:r>
      <w:r w:rsidRPr="00196AC3">
        <w:rPr>
          <w:sz w:val="28"/>
          <w:szCs w:val="28"/>
        </w:rPr>
        <w:t>Иванову И.И. уведомление (или извещение) об уплате налога?</w:t>
      </w:r>
    </w:p>
    <w:p w14:paraId="61547715" w14:textId="77777777" w:rsidR="009A12B5" w:rsidRPr="00EB6569" w:rsidRDefault="009A12B5" w:rsidP="009A12B5">
      <w:pPr>
        <w:jc w:val="both"/>
        <w:rPr>
          <w:b/>
          <w:sz w:val="18"/>
          <w:szCs w:val="18"/>
        </w:rPr>
      </w:pPr>
    </w:p>
    <w:p w14:paraId="23785180" w14:textId="05BDBA42" w:rsidR="001F0960" w:rsidRPr="00051778" w:rsidRDefault="001F0960" w:rsidP="001923B8">
      <w:pPr>
        <w:pStyle w:val="a6"/>
        <w:ind w:left="0" w:firstLine="709"/>
        <w:jc w:val="both"/>
        <w:outlineLvl w:val="0"/>
        <w:rPr>
          <w:b/>
          <w:sz w:val="28"/>
          <w:szCs w:val="28"/>
        </w:rPr>
      </w:pPr>
      <w:bookmarkStart w:id="19" w:name="_Toc122307160"/>
      <w:bookmarkStart w:id="20" w:name="_Toc122307327"/>
      <w:r w:rsidRPr="00051778">
        <w:rPr>
          <w:b/>
          <w:sz w:val="28"/>
          <w:szCs w:val="28"/>
        </w:rPr>
        <w:t xml:space="preserve">7. </w:t>
      </w:r>
      <w:r w:rsidR="001923B8" w:rsidRPr="001923B8">
        <w:rPr>
          <w:b/>
          <w:sz w:val="28"/>
          <w:szCs w:val="28"/>
        </w:rPr>
        <w:t>Фонд оценочных средств для проведения промежуточной аттестации обучающихся по дисциплине</w:t>
      </w:r>
      <w:bookmarkEnd w:id="19"/>
      <w:bookmarkEnd w:id="20"/>
    </w:p>
    <w:p w14:paraId="59DB727E" w14:textId="05A3F5BD" w:rsidR="001F0960" w:rsidRPr="00E23B66" w:rsidRDefault="001F0960" w:rsidP="001923B8">
      <w:pPr>
        <w:keepNext/>
        <w:keepLines/>
        <w:spacing w:before="120" w:after="120"/>
        <w:ind w:firstLine="709"/>
        <w:jc w:val="both"/>
        <w:rPr>
          <w:b/>
          <w:bCs/>
          <w:sz w:val="28"/>
          <w:szCs w:val="28"/>
        </w:rPr>
      </w:pPr>
      <w:bookmarkStart w:id="21" w:name="_Toc423080111"/>
      <w:bookmarkStart w:id="22" w:name="_Toc506804995"/>
      <w:r w:rsidRPr="00E23B66">
        <w:rPr>
          <w:b/>
          <w:bCs/>
          <w:sz w:val="28"/>
          <w:szCs w:val="28"/>
        </w:rPr>
        <w:t xml:space="preserve">7.1. </w:t>
      </w:r>
      <w:bookmarkEnd w:id="21"/>
      <w:bookmarkEnd w:id="22"/>
      <w:r w:rsidR="001923B8" w:rsidRPr="001923B8">
        <w:rPr>
          <w:b/>
          <w:bCs/>
          <w:sz w:val="28"/>
          <w:szCs w:val="28"/>
        </w:rPr>
        <w:t>Перечень компетенций, формируемых в процессе освоения дисциплины.</w:t>
      </w:r>
    </w:p>
    <w:p w14:paraId="439E86E1" w14:textId="59CBC4FD" w:rsidR="008E412B" w:rsidRDefault="001923B8" w:rsidP="007D4703">
      <w:pPr>
        <w:spacing w:line="360" w:lineRule="auto"/>
        <w:ind w:firstLine="709"/>
        <w:jc w:val="both"/>
        <w:rPr>
          <w:sz w:val="28"/>
          <w:szCs w:val="28"/>
        </w:rPr>
      </w:pPr>
      <w:r w:rsidRPr="001923B8">
        <w:rPr>
          <w:sz w:val="28"/>
          <w:szCs w:val="28"/>
        </w:rPr>
        <w:t>Перечень компетенций и их структура в виде знаний, умений и владений содержится в разделе 2 «Перечень планируемых результатов обучения по дисциплине».</w:t>
      </w:r>
    </w:p>
    <w:p w14:paraId="528DC966" w14:textId="7B6B4890" w:rsidR="001923B8" w:rsidRDefault="001923B8" w:rsidP="001F0960">
      <w:pPr>
        <w:ind w:firstLine="709"/>
        <w:jc w:val="both"/>
        <w:rPr>
          <w:b/>
          <w:bCs/>
          <w:sz w:val="28"/>
          <w:szCs w:val="28"/>
        </w:rPr>
      </w:pPr>
      <w:r w:rsidRPr="001923B8">
        <w:rPr>
          <w:b/>
          <w:bCs/>
          <w:sz w:val="28"/>
          <w:szCs w:val="28"/>
        </w:rPr>
        <w:t>7.2. Типовые контрольные задания или иные материалы, необходимые для оценки индикаторов достижения компетенций, умений и знаний</w:t>
      </w:r>
    </w:p>
    <w:p w14:paraId="5DCBBC37" w14:textId="6EB06777" w:rsidR="0077070B" w:rsidRPr="0077070B" w:rsidRDefault="0077070B" w:rsidP="0077070B">
      <w:pPr>
        <w:ind w:firstLine="709"/>
        <w:jc w:val="right"/>
        <w:rPr>
          <w:bCs/>
          <w:sz w:val="28"/>
          <w:szCs w:val="28"/>
        </w:rPr>
      </w:pPr>
      <w:r w:rsidRPr="0077070B">
        <w:rPr>
          <w:bCs/>
          <w:sz w:val="28"/>
          <w:szCs w:val="28"/>
        </w:rPr>
        <w:t>Таблица 5</w:t>
      </w:r>
    </w:p>
    <w:p w14:paraId="0E439537" w14:textId="77777777" w:rsidR="001923B8" w:rsidRPr="00EB6569" w:rsidRDefault="001923B8" w:rsidP="001F0960">
      <w:pPr>
        <w:ind w:firstLine="709"/>
        <w:jc w:val="both"/>
        <w:rPr>
          <w:sz w:val="14"/>
          <w:szCs w:val="14"/>
        </w:rPr>
      </w:pPr>
    </w:p>
    <w:tbl>
      <w:tblPr>
        <w:tblStyle w:val="a8"/>
        <w:tblW w:w="10314" w:type="dxa"/>
        <w:tblLayout w:type="fixed"/>
        <w:tblLook w:val="04A0" w:firstRow="1" w:lastRow="0" w:firstColumn="1" w:lastColumn="0" w:noHBand="0" w:noVBand="1"/>
      </w:tblPr>
      <w:tblGrid>
        <w:gridCol w:w="2552"/>
        <w:gridCol w:w="2263"/>
        <w:gridCol w:w="2097"/>
        <w:gridCol w:w="3402"/>
      </w:tblGrid>
      <w:tr w:rsidR="001F0960" w:rsidRPr="005263BC" w14:paraId="062D3BF3" w14:textId="77777777" w:rsidTr="006E1B9E">
        <w:tc>
          <w:tcPr>
            <w:tcW w:w="2552" w:type="dxa"/>
            <w:vAlign w:val="center"/>
          </w:tcPr>
          <w:p w14:paraId="6852FB76" w14:textId="1781109B" w:rsidR="001F0960" w:rsidRPr="007D4703" w:rsidRDefault="001F0960" w:rsidP="005263BC">
            <w:pPr>
              <w:jc w:val="center"/>
              <w:rPr>
                <w:sz w:val="24"/>
                <w:szCs w:val="24"/>
              </w:rPr>
            </w:pPr>
            <w:r w:rsidRPr="007D4703">
              <w:rPr>
                <w:sz w:val="24"/>
                <w:szCs w:val="24"/>
              </w:rPr>
              <w:t>Наименование компетенции</w:t>
            </w:r>
          </w:p>
        </w:tc>
        <w:tc>
          <w:tcPr>
            <w:tcW w:w="2263" w:type="dxa"/>
            <w:vAlign w:val="center"/>
          </w:tcPr>
          <w:p w14:paraId="5285DBD2" w14:textId="61FC0126" w:rsidR="001F0960" w:rsidRPr="007D4703" w:rsidRDefault="001F0960" w:rsidP="005263BC">
            <w:pPr>
              <w:jc w:val="center"/>
              <w:rPr>
                <w:sz w:val="24"/>
                <w:szCs w:val="24"/>
              </w:rPr>
            </w:pPr>
            <w:r w:rsidRPr="007D4703">
              <w:rPr>
                <w:sz w:val="24"/>
                <w:szCs w:val="24"/>
              </w:rPr>
              <w:t>Наименование индикаторов достижения компетенции</w:t>
            </w:r>
          </w:p>
        </w:tc>
        <w:tc>
          <w:tcPr>
            <w:tcW w:w="2097" w:type="dxa"/>
            <w:vAlign w:val="center"/>
          </w:tcPr>
          <w:p w14:paraId="744EEE16" w14:textId="7DF266FE" w:rsidR="001F0960" w:rsidRPr="007D4703" w:rsidRDefault="001F0960" w:rsidP="005263BC">
            <w:pPr>
              <w:jc w:val="center"/>
              <w:rPr>
                <w:sz w:val="24"/>
                <w:szCs w:val="24"/>
              </w:rPr>
            </w:pPr>
            <w:r w:rsidRPr="007D4703">
              <w:rPr>
                <w:sz w:val="24"/>
                <w:szCs w:val="24"/>
              </w:rPr>
              <w:t>Результаты обучения (умения и знания), соотнесенные с индикаторами достижения компетенции</w:t>
            </w:r>
          </w:p>
        </w:tc>
        <w:tc>
          <w:tcPr>
            <w:tcW w:w="3402" w:type="dxa"/>
            <w:vAlign w:val="center"/>
          </w:tcPr>
          <w:p w14:paraId="1310CA4A" w14:textId="77777777" w:rsidR="001F0960" w:rsidRPr="007D4703" w:rsidRDefault="001F0960" w:rsidP="005263BC">
            <w:pPr>
              <w:jc w:val="center"/>
              <w:rPr>
                <w:sz w:val="24"/>
                <w:szCs w:val="24"/>
              </w:rPr>
            </w:pPr>
            <w:r w:rsidRPr="007D4703">
              <w:rPr>
                <w:sz w:val="24"/>
                <w:szCs w:val="24"/>
              </w:rPr>
              <w:t>Типовые контрольные задания</w:t>
            </w:r>
          </w:p>
        </w:tc>
      </w:tr>
      <w:tr w:rsidR="006E1B9E" w:rsidRPr="005263BC" w14:paraId="458DA481" w14:textId="77777777" w:rsidTr="00EB6569">
        <w:tc>
          <w:tcPr>
            <w:tcW w:w="2552" w:type="dxa"/>
            <w:vMerge w:val="restart"/>
          </w:tcPr>
          <w:p w14:paraId="2B6115BF" w14:textId="7639EB60" w:rsidR="006E1B9E" w:rsidRPr="007D4703" w:rsidRDefault="006E1B9E" w:rsidP="006E1B9E">
            <w:pPr>
              <w:jc w:val="both"/>
              <w:rPr>
                <w:sz w:val="24"/>
                <w:szCs w:val="24"/>
              </w:rPr>
            </w:pPr>
            <w:r w:rsidRPr="007D4703">
              <w:rPr>
                <w:sz w:val="24"/>
                <w:szCs w:val="24"/>
              </w:rPr>
              <w:t>ПКН-1</w:t>
            </w:r>
            <w:r w:rsidRPr="007D4703">
              <w:rPr>
                <w:sz w:val="24"/>
                <w:szCs w:val="24"/>
              </w:rPr>
              <w:tab/>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2263" w:type="dxa"/>
          </w:tcPr>
          <w:p w14:paraId="468BF8E2" w14:textId="53365B3C" w:rsidR="006E1B9E" w:rsidRPr="007D4703" w:rsidRDefault="006E1B9E" w:rsidP="006E1B9E">
            <w:pPr>
              <w:jc w:val="both"/>
              <w:rPr>
                <w:sz w:val="24"/>
                <w:szCs w:val="24"/>
              </w:rPr>
            </w:pPr>
            <w:r w:rsidRPr="007D4703">
              <w:rPr>
                <w:sz w:val="24"/>
                <w:szCs w:val="24"/>
              </w:rPr>
              <w:t xml:space="preserve">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w:t>
            </w:r>
            <w:r w:rsidRPr="007D4703">
              <w:rPr>
                <w:sz w:val="24"/>
                <w:szCs w:val="24"/>
              </w:rPr>
              <w:lastRenderedPageBreak/>
              <w:t>экономических явлений и процессов.</w:t>
            </w:r>
          </w:p>
        </w:tc>
        <w:tc>
          <w:tcPr>
            <w:tcW w:w="2097" w:type="dxa"/>
          </w:tcPr>
          <w:p w14:paraId="68BDE425" w14:textId="44DD5CE2" w:rsidR="006E1B9E" w:rsidRPr="007D4703" w:rsidRDefault="006E1B9E" w:rsidP="006E1B9E">
            <w:pPr>
              <w:tabs>
                <w:tab w:val="left" w:pos="540"/>
              </w:tabs>
              <w:contextualSpacing/>
              <w:jc w:val="both"/>
              <w:rPr>
                <w:sz w:val="24"/>
                <w:szCs w:val="24"/>
              </w:rPr>
            </w:pPr>
            <w:r w:rsidRPr="007D4703">
              <w:rPr>
                <w:b/>
                <w:bCs/>
                <w:sz w:val="24"/>
                <w:szCs w:val="24"/>
              </w:rPr>
              <w:lastRenderedPageBreak/>
              <w:t xml:space="preserve">Знать: </w:t>
            </w:r>
            <w:r w:rsidRPr="007D4703">
              <w:rPr>
                <w:sz w:val="24"/>
                <w:szCs w:val="24"/>
              </w:rPr>
              <w:t>основные научные понятия, категории экономической теории и теории налогов, категориальный аппарат и базовые элементы системы налогового администрирования.</w:t>
            </w:r>
          </w:p>
          <w:p w14:paraId="7B4130C0" w14:textId="77777777" w:rsidR="006E1B9E" w:rsidRPr="007D4703" w:rsidRDefault="006E1B9E" w:rsidP="006E1B9E">
            <w:pPr>
              <w:tabs>
                <w:tab w:val="left" w:pos="540"/>
              </w:tabs>
              <w:contextualSpacing/>
              <w:jc w:val="both"/>
              <w:rPr>
                <w:b/>
                <w:bCs/>
                <w:sz w:val="24"/>
                <w:szCs w:val="24"/>
              </w:rPr>
            </w:pPr>
          </w:p>
          <w:p w14:paraId="57E64D83" w14:textId="77777777" w:rsidR="006E1B9E" w:rsidRPr="007D4703" w:rsidRDefault="006E1B9E" w:rsidP="006E1B9E">
            <w:pPr>
              <w:tabs>
                <w:tab w:val="left" w:pos="540"/>
              </w:tabs>
              <w:contextualSpacing/>
              <w:jc w:val="both"/>
              <w:rPr>
                <w:sz w:val="24"/>
                <w:szCs w:val="24"/>
              </w:rPr>
            </w:pPr>
            <w:r w:rsidRPr="007D4703">
              <w:rPr>
                <w:b/>
                <w:bCs/>
                <w:sz w:val="24"/>
                <w:szCs w:val="24"/>
              </w:rPr>
              <w:lastRenderedPageBreak/>
              <w:t xml:space="preserve">Уметь: </w:t>
            </w:r>
            <w:r w:rsidRPr="007D4703">
              <w:rPr>
                <w:sz w:val="24"/>
                <w:szCs w:val="24"/>
              </w:rPr>
              <w:t>применять и использовать на практике знания, отражающие содержание категорий</w:t>
            </w:r>
          </w:p>
          <w:p w14:paraId="02D7CE4C" w14:textId="39386DE9" w:rsidR="006E1B9E" w:rsidRPr="007D4703" w:rsidRDefault="006E1B9E" w:rsidP="006E1B9E">
            <w:pPr>
              <w:jc w:val="both"/>
              <w:rPr>
                <w:sz w:val="24"/>
                <w:szCs w:val="24"/>
              </w:rPr>
            </w:pPr>
            <w:r w:rsidRPr="007D4703">
              <w:rPr>
                <w:sz w:val="24"/>
                <w:szCs w:val="24"/>
              </w:rPr>
              <w:t>налогообложения и понятийного аппарата налогового администрирования.</w:t>
            </w:r>
          </w:p>
        </w:tc>
        <w:tc>
          <w:tcPr>
            <w:tcW w:w="3402" w:type="dxa"/>
          </w:tcPr>
          <w:p w14:paraId="5DD9EEEC" w14:textId="77777777" w:rsidR="00D65CD7" w:rsidRPr="007D4703" w:rsidRDefault="00D65CD7" w:rsidP="00D65CD7">
            <w:pPr>
              <w:jc w:val="both"/>
              <w:rPr>
                <w:sz w:val="24"/>
                <w:szCs w:val="24"/>
              </w:rPr>
            </w:pPr>
            <w:r w:rsidRPr="007D4703">
              <w:rPr>
                <w:b/>
                <w:bCs/>
                <w:sz w:val="24"/>
                <w:szCs w:val="24"/>
              </w:rPr>
              <w:lastRenderedPageBreak/>
              <w:t>Вопрос 1.</w:t>
            </w:r>
            <w:r w:rsidRPr="007D4703">
              <w:rPr>
                <w:sz w:val="24"/>
                <w:szCs w:val="24"/>
              </w:rPr>
              <w:t xml:space="preserve"> Раскройте сущность задач, функций и принципов построения системы налогового администрирования.</w:t>
            </w:r>
          </w:p>
          <w:p w14:paraId="0CAFBD50" w14:textId="77777777" w:rsidR="00D65CD7" w:rsidRPr="007D4703" w:rsidRDefault="00D65CD7" w:rsidP="00D65CD7">
            <w:pPr>
              <w:jc w:val="both"/>
              <w:rPr>
                <w:sz w:val="24"/>
                <w:szCs w:val="24"/>
              </w:rPr>
            </w:pPr>
            <w:r w:rsidRPr="007D4703">
              <w:rPr>
                <w:b/>
                <w:bCs/>
                <w:sz w:val="24"/>
                <w:szCs w:val="24"/>
              </w:rPr>
              <w:t>Вопрос 2.</w:t>
            </w:r>
            <w:r w:rsidRPr="007D4703">
              <w:rPr>
                <w:sz w:val="24"/>
                <w:szCs w:val="24"/>
              </w:rPr>
              <w:t xml:space="preserve"> Охарактеризуйте условия возникновения, изменения и прекращения обязанности по уплате налога, сбора, страхового взноса.</w:t>
            </w:r>
          </w:p>
          <w:p w14:paraId="2C11E512" w14:textId="4CFE56EA" w:rsidR="006E1B9E" w:rsidRPr="007D4703" w:rsidRDefault="00D65CD7" w:rsidP="00D65CD7">
            <w:pPr>
              <w:jc w:val="both"/>
              <w:rPr>
                <w:sz w:val="24"/>
                <w:szCs w:val="24"/>
              </w:rPr>
            </w:pPr>
            <w:r w:rsidRPr="007D4703">
              <w:rPr>
                <w:b/>
                <w:bCs/>
                <w:sz w:val="24"/>
                <w:szCs w:val="24"/>
              </w:rPr>
              <w:t>Задание.</w:t>
            </w:r>
            <w:r w:rsidRPr="007D4703">
              <w:rPr>
                <w:sz w:val="24"/>
                <w:szCs w:val="24"/>
              </w:rPr>
              <w:t xml:space="preserve"> Организация налогоплательщик, находясь в режиме налогового мониторинга, представила </w:t>
            </w:r>
            <w:r w:rsidRPr="007D4703">
              <w:rPr>
                <w:sz w:val="24"/>
                <w:szCs w:val="24"/>
              </w:rPr>
              <w:lastRenderedPageBreak/>
              <w:t>налоговые декларации по налогу на добавленную стоимость и акцизам, в которых заявлено право на возмещение налога. Вправе ли налоговые органы проводить налоговые проверки в этих случаях?</w:t>
            </w:r>
          </w:p>
        </w:tc>
      </w:tr>
      <w:tr w:rsidR="006E1B9E" w:rsidRPr="005263BC" w14:paraId="4C4DB9D7" w14:textId="77777777" w:rsidTr="00EB6569">
        <w:tc>
          <w:tcPr>
            <w:tcW w:w="2552" w:type="dxa"/>
            <w:vMerge/>
          </w:tcPr>
          <w:p w14:paraId="5BDB14A3" w14:textId="77777777" w:rsidR="006E1B9E" w:rsidRPr="007D4703" w:rsidRDefault="006E1B9E" w:rsidP="006E1B9E">
            <w:pPr>
              <w:jc w:val="both"/>
              <w:rPr>
                <w:sz w:val="24"/>
                <w:szCs w:val="24"/>
              </w:rPr>
            </w:pPr>
          </w:p>
        </w:tc>
        <w:tc>
          <w:tcPr>
            <w:tcW w:w="2263" w:type="dxa"/>
          </w:tcPr>
          <w:p w14:paraId="7EB38DAC" w14:textId="0C1CE9EA" w:rsidR="006E1B9E" w:rsidRPr="007D4703" w:rsidRDefault="006E1B9E" w:rsidP="006E1B9E">
            <w:pPr>
              <w:jc w:val="both"/>
              <w:rPr>
                <w:sz w:val="24"/>
                <w:szCs w:val="24"/>
              </w:rPr>
            </w:pPr>
            <w:r w:rsidRPr="007D4703">
              <w:rPr>
                <w:sz w:val="24"/>
                <w:szCs w:val="24"/>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tc>
        <w:tc>
          <w:tcPr>
            <w:tcW w:w="2097" w:type="dxa"/>
          </w:tcPr>
          <w:p w14:paraId="041FA92C" w14:textId="77777777" w:rsidR="006E1B9E" w:rsidRPr="007D4703" w:rsidRDefault="006E1B9E" w:rsidP="006E1B9E">
            <w:pPr>
              <w:shd w:val="clear" w:color="auto" w:fill="FFFFFF"/>
              <w:jc w:val="both"/>
              <w:rPr>
                <w:b/>
                <w:bCs/>
                <w:sz w:val="24"/>
                <w:szCs w:val="24"/>
              </w:rPr>
            </w:pPr>
            <w:r w:rsidRPr="007D4703">
              <w:rPr>
                <w:b/>
                <w:bCs/>
                <w:sz w:val="24"/>
                <w:szCs w:val="24"/>
              </w:rPr>
              <w:t xml:space="preserve">Знать: </w:t>
            </w:r>
            <w:r w:rsidRPr="007D4703">
              <w:rPr>
                <w:sz w:val="24"/>
                <w:szCs w:val="24"/>
              </w:rPr>
              <w:t>основные принципы, функции, формы и методы налогового администрирования, тенденции его развития, а также ключевые проблем его развития.</w:t>
            </w:r>
          </w:p>
          <w:p w14:paraId="494F053B" w14:textId="4DA99E7A" w:rsidR="006E1B9E" w:rsidRPr="007D4703" w:rsidRDefault="006E1B9E" w:rsidP="006E1B9E">
            <w:pPr>
              <w:shd w:val="clear" w:color="auto" w:fill="FFFFFF"/>
              <w:jc w:val="both"/>
              <w:rPr>
                <w:sz w:val="24"/>
                <w:szCs w:val="24"/>
              </w:rPr>
            </w:pPr>
            <w:r w:rsidRPr="007D4703">
              <w:rPr>
                <w:b/>
                <w:bCs/>
                <w:sz w:val="24"/>
                <w:szCs w:val="24"/>
              </w:rPr>
              <w:t xml:space="preserve">Уметь: </w:t>
            </w:r>
            <w:r w:rsidRPr="007D4703">
              <w:rPr>
                <w:sz w:val="24"/>
                <w:szCs w:val="24"/>
              </w:rPr>
              <w:t>применять аналитический инструментарий для оценки эффективности системы налогового администрирования, а также оценки взаимосвязи с другими процессами, происходящими в обществе и экономики.</w:t>
            </w:r>
          </w:p>
        </w:tc>
        <w:tc>
          <w:tcPr>
            <w:tcW w:w="3402" w:type="dxa"/>
          </w:tcPr>
          <w:p w14:paraId="50447C85" w14:textId="77777777" w:rsidR="00D65CD7" w:rsidRPr="007D4703" w:rsidRDefault="00D65CD7" w:rsidP="00D65CD7">
            <w:pPr>
              <w:widowControl/>
              <w:autoSpaceDE/>
              <w:autoSpaceDN/>
              <w:adjustRightInd/>
              <w:jc w:val="both"/>
              <w:rPr>
                <w:rFonts w:eastAsia="Calibri"/>
                <w:b/>
                <w:sz w:val="24"/>
                <w:szCs w:val="24"/>
                <w:lang w:eastAsia="en-US"/>
              </w:rPr>
            </w:pPr>
            <w:r w:rsidRPr="007D4703">
              <w:rPr>
                <w:rFonts w:eastAsia="Calibri"/>
                <w:b/>
                <w:sz w:val="24"/>
                <w:szCs w:val="24"/>
                <w:lang w:eastAsia="en-US"/>
              </w:rPr>
              <w:t>Вопрос 1.</w:t>
            </w:r>
            <w:r w:rsidRPr="007D4703">
              <w:rPr>
                <w:sz w:val="24"/>
                <w:szCs w:val="24"/>
              </w:rPr>
              <w:t xml:space="preserve"> </w:t>
            </w:r>
            <w:r w:rsidRPr="007D4703">
              <w:rPr>
                <w:rFonts w:eastAsia="Calibri"/>
                <w:sz w:val="24"/>
                <w:szCs w:val="24"/>
                <w:lang w:eastAsia="en-US"/>
              </w:rPr>
              <w:t>Перечислите основные направления взаимодействия налоговых и правоохранительных органов при проведении выездных налоговых проверок.</w:t>
            </w:r>
          </w:p>
          <w:p w14:paraId="280CFBEC" w14:textId="700ECA0C" w:rsidR="002426CC" w:rsidRPr="007D4703" w:rsidRDefault="00D65CD7" w:rsidP="002426CC">
            <w:pPr>
              <w:tabs>
                <w:tab w:val="left" w:pos="293"/>
              </w:tabs>
              <w:snapToGrid w:val="0"/>
              <w:jc w:val="both"/>
              <w:rPr>
                <w:rFonts w:eastAsia="Calibri"/>
                <w:bCs/>
                <w:sz w:val="24"/>
                <w:szCs w:val="24"/>
                <w:lang w:eastAsia="en-US"/>
              </w:rPr>
            </w:pPr>
            <w:r w:rsidRPr="007D4703">
              <w:rPr>
                <w:rFonts w:eastAsia="Calibri"/>
                <w:b/>
                <w:sz w:val="24"/>
                <w:szCs w:val="24"/>
                <w:lang w:eastAsia="en-US"/>
              </w:rPr>
              <w:t>Вопрос 2.</w:t>
            </w:r>
            <w:r w:rsidRPr="007D4703">
              <w:rPr>
                <w:sz w:val="24"/>
                <w:szCs w:val="24"/>
              </w:rPr>
              <w:t xml:space="preserve"> </w:t>
            </w:r>
            <w:r w:rsidR="002426CC" w:rsidRPr="007D4703">
              <w:rPr>
                <w:rFonts w:eastAsia="Calibri"/>
                <w:bCs/>
                <w:sz w:val="24"/>
                <w:szCs w:val="24"/>
                <w:lang w:eastAsia="en-US"/>
              </w:rPr>
              <w:t xml:space="preserve">Перечислите критерии оценки эффективности налогового администрирования.  </w:t>
            </w:r>
          </w:p>
          <w:p w14:paraId="77888B1C" w14:textId="34BA917E" w:rsidR="006E1B9E" w:rsidRPr="007D4703" w:rsidRDefault="00D65CD7" w:rsidP="00D65CD7">
            <w:pPr>
              <w:widowControl/>
              <w:autoSpaceDE/>
              <w:autoSpaceDN/>
              <w:adjustRightInd/>
              <w:jc w:val="both"/>
              <w:rPr>
                <w:rFonts w:eastAsia="Calibri"/>
                <w:sz w:val="24"/>
                <w:szCs w:val="24"/>
                <w:lang w:eastAsia="en-US"/>
              </w:rPr>
            </w:pPr>
            <w:r w:rsidRPr="007D4703">
              <w:rPr>
                <w:b/>
                <w:sz w:val="24"/>
                <w:szCs w:val="24"/>
              </w:rPr>
              <w:t>Задание.</w:t>
            </w:r>
            <w:r w:rsidRPr="007D4703">
              <w:rPr>
                <w:sz w:val="24"/>
                <w:szCs w:val="24"/>
              </w:rPr>
              <w:t xml:space="preserve"> Налоговой проверкой от 30 августа текущего года установлено, что индивидуальный предприниматель, получил доход за истекший год 5000 тыс. руб. В налоговой декларации, представленной в ИФНС 15 июля текущего года, доход определен в сумме 2600 тыс. руб.; налог с указанной в декларации суммы уплачен своевременно. Ставка рефинансирования ЦБ РФ 8%. Требуется определить: а) вид налоговой проверки; б) вид (или виды) правонарушения; в) статью НК РФ, в соответствии с которой применяется налоговая санкция; г) вид (или виды) налоговой санкции; д) рассчитать сумму налоговой санкции за каждое правонарушение; е) период начисления пени; и) рассчитать сумму пени.</w:t>
            </w:r>
          </w:p>
        </w:tc>
      </w:tr>
      <w:tr w:rsidR="006E1B9E" w:rsidRPr="005263BC" w14:paraId="4F117B9E" w14:textId="77777777" w:rsidTr="00EB6569">
        <w:trPr>
          <w:trHeight w:val="3680"/>
        </w:trPr>
        <w:tc>
          <w:tcPr>
            <w:tcW w:w="2552" w:type="dxa"/>
            <w:vMerge/>
          </w:tcPr>
          <w:p w14:paraId="6CCC9416" w14:textId="77777777" w:rsidR="006E1B9E" w:rsidRPr="007D4703" w:rsidRDefault="006E1B9E" w:rsidP="006E1B9E">
            <w:pPr>
              <w:jc w:val="both"/>
              <w:rPr>
                <w:sz w:val="24"/>
                <w:szCs w:val="24"/>
              </w:rPr>
            </w:pPr>
          </w:p>
        </w:tc>
        <w:tc>
          <w:tcPr>
            <w:tcW w:w="2263" w:type="dxa"/>
          </w:tcPr>
          <w:p w14:paraId="7F5A09F9" w14:textId="4C467D57" w:rsidR="006E1B9E" w:rsidRPr="007D4703" w:rsidRDefault="006E1B9E" w:rsidP="006E1B9E">
            <w:pPr>
              <w:jc w:val="both"/>
              <w:rPr>
                <w:sz w:val="24"/>
                <w:szCs w:val="24"/>
              </w:rPr>
            </w:pPr>
            <w:r w:rsidRPr="007D4703">
              <w:rPr>
                <w:sz w:val="24"/>
                <w:szCs w:val="24"/>
              </w:rPr>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2097" w:type="dxa"/>
          </w:tcPr>
          <w:p w14:paraId="03DF28F0" w14:textId="77777777" w:rsidR="006E1B9E" w:rsidRPr="007D4703" w:rsidRDefault="006E1B9E" w:rsidP="006E1B9E">
            <w:pPr>
              <w:shd w:val="clear" w:color="auto" w:fill="FFFFFF"/>
              <w:jc w:val="both"/>
              <w:rPr>
                <w:sz w:val="24"/>
                <w:szCs w:val="24"/>
              </w:rPr>
            </w:pPr>
            <w:r w:rsidRPr="007D4703">
              <w:rPr>
                <w:sz w:val="24"/>
                <w:szCs w:val="24"/>
              </w:rPr>
              <w:t>Знать: общие закономерности и тенденции развития налогового администрирования в Российской Федерации и тенденции развития методов налогового контроля исходя из зарубежного опыта расширенного взаимодействия налогоплательщиков и налоговых органов.</w:t>
            </w:r>
          </w:p>
          <w:p w14:paraId="233232F7" w14:textId="77777777" w:rsidR="006E1B9E" w:rsidRPr="007D4703" w:rsidRDefault="006E1B9E" w:rsidP="006E1B9E">
            <w:pPr>
              <w:shd w:val="clear" w:color="auto" w:fill="FFFFFF"/>
              <w:jc w:val="both"/>
              <w:rPr>
                <w:sz w:val="24"/>
                <w:szCs w:val="24"/>
              </w:rPr>
            </w:pPr>
            <w:r w:rsidRPr="007D4703">
              <w:rPr>
                <w:sz w:val="24"/>
                <w:szCs w:val="24"/>
              </w:rPr>
              <w:t>Уметь: применять аналитический инструментарий оценки результативности развития отечественной системы налогового администрирования, в том числе с учетом применения международного опыта методики оценки результативности</w:t>
            </w:r>
          </w:p>
          <w:p w14:paraId="3C3D8A92" w14:textId="57D9F4E9" w:rsidR="006E1B9E" w:rsidRPr="007D4703" w:rsidRDefault="006E1B9E" w:rsidP="006E1B9E">
            <w:pPr>
              <w:shd w:val="clear" w:color="auto" w:fill="FFFFFF"/>
              <w:jc w:val="both"/>
              <w:rPr>
                <w:sz w:val="24"/>
                <w:szCs w:val="24"/>
              </w:rPr>
            </w:pPr>
            <w:r w:rsidRPr="007D4703">
              <w:rPr>
                <w:sz w:val="24"/>
                <w:szCs w:val="24"/>
              </w:rPr>
              <w:t>налогового администрирования.</w:t>
            </w:r>
          </w:p>
        </w:tc>
        <w:tc>
          <w:tcPr>
            <w:tcW w:w="3402" w:type="dxa"/>
          </w:tcPr>
          <w:p w14:paraId="2AFD0BCB" w14:textId="77777777" w:rsidR="00D65CD7" w:rsidRPr="007D4703" w:rsidRDefault="00D65CD7" w:rsidP="00D65CD7">
            <w:pPr>
              <w:tabs>
                <w:tab w:val="left" w:pos="993"/>
              </w:tabs>
              <w:jc w:val="both"/>
              <w:rPr>
                <w:sz w:val="24"/>
                <w:szCs w:val="24"/>
              </w:rPr>
            </w:pPr>
            <w:r w:rsidRPr="007D4703">
              <w:rPr>
                <w:rFonts w:eastAsia="Calibri"/>
                <w:b/>
                <w:sz w:val="24"/>
                <w:szCs w:val="24"/>
                <w:lang w:eastAsia="en-US"/>
              </w:rPr>
              <w:t xml:space="preserve">Вопрос 1. </w:t>
            </w:r>
            <w:r w:rsidRPr="007D4703">
              <w:rPr>
                <w:sz w:val="24"/>
                <w:szCs w:val="24"/>
              </w:rPr>
              <w:t>Проанализируйте действующий механизм государственной регистрация и постановка на учет юридических лиц в налоговых органах.</w:t>
            </w:r>
          </w:p>
          <w:p w14:paraId="48BA2C3C" w14:textId="77777777" w:rsidR="00D65CD7" w:rsidRPr="007D4703" w:rsidRDefault="00D65CD7" w:rsidP="00D65CD7">
            <w:pPr>
              <w:jc w:val="both"/>
              <w:rPr>
                <w:sz w:val="24"/>
                <w:szCs w:val="24"/>
                <w:lang w:eastAsia="en-US"/>
              </w:rPr>
            </w:pPr>
            <w:r w:rsidRPr="007D4703">
              <w:rPr>
                <w:rFonts w:eastAsia="Calibri"/>
                <w:b/>
                <w:sz w:val="24"/>
                <w:szCs w:val="24"/>
                <w:lang w:eastAsia="en-US"/>
              </w:rPr>
              <w:t>Вопрос 2.</w:t>
            </w:r>
            <w:r w:rsidRPr="007D4703">
              <w:rPr>
                <w:sz w:val="24"/>
                <w:szCs w:val="24"/>
              </w:rPr>
              <w:t xml:space="preserve"> </w:t>
            </w:r>
            <w:r w:rsidRPr="007D4703">
              <w:rPr>
                <w:sz w:val="24"/>
                <w:szCs w:val="24"/>
                <w:lang w:eastAsia="en-US"/>
              </w:rPr>
              <w:t>Охарактеризуйте взаимосвязь положений международных налоговых соглашений и практики содействия налоговых органов в сборе налогов. Каковы действующие механизмы взаимопомощи в сборе налогов между государствами?</w:t>
            </w:r>
          </w:p>
          <w:p w14:paraId="1FF9D949" w14:textId="27B4E9D4" w:rsidR="006E1B9E" w:rsidRPr="007D4703" w:rsidRDefault="00D65CD7" w:rsidP="00D65CD7">
            <w:pPr>
              <w:jc w:val="both"/>
              <w:rPr>
                <w:sz w:val="24"/>
                <w:szCs w:val="24"/>
              </w:rPr>
            </w:pPr>
            <w:r w:rsidRPr="007D4703">
              <w:rPr>
                <w:rFonts w:eastAsia="Calibri"/>
                <w:b/>
                <w:sz w:val="24"/>
                <w:szCs w:val="24"/>
                <w:lang w:eastAsia="en-US"/>
              </w:rPr>
              <w:t xml:space="preserve">Задание. </w:t>
            </w:r>
            <w:r w:rsidRPr="007D4703">
              <w:rPr>
                <w:rFonts w:eastAsia="Calibri"/>
                <w:sz w:val="24"/>
                <w:szCs w:val="24"/>
                <w:lang w:eastAsia="en-US"/>
              </w:rPr>
              <w:t>Вышестоящий налоговый орган, осуществляя контроль нижестоящей инспекции, провел повторную проверку налогоплательщика, в результате которой выявил правонарушения, не выявленные при первичной налоговой проверке. Правомерно ли в данном случае применить к налогоплательщику налоговые санкции? Требуется определить и обосновать ответ, а также указать пункт и статью Налогового кодекса Российской Федерации (или иного нормативного правового акта), которые явились основой обоснования, выбранного ответа.</w:t>
            </w:r>
          </w:p>
        </w:tc>
      </w:tr>
      <w:tr w:rsidR="006E1B9E" w:rsidRPr="005263BC" w14:paraId="6B395854" w14:textId="77777777" w:rsidTr="00EB6569">
        <w:trPr>
          <w:trHeight w:val="7139"/>
        </w:trPr>
        <w:tc>
          <w:tcPr>
            <w:tcW w:w="2552" w:type="dxa"/>
            <w:vMerge w:val="restart"/>
          </w:tcPr>
          <w:p w14:paraId="7C816BC2" w14:textId="4EF4649E" w:rsidR="006E1B9E" w:rsidRPr="007D4703" w:rsidRDefault="006E1B9E" w:rsidP="006E1B9E">
            <w:pPr>
              <w:jc w:val="both"/>
              <w:rPr>
                <w:sz w:val="24"/>
                <w:szCs w:val="24"/>
              </w:rPr>
            </w:pPr>
            <w:r w:rsidRPr="007D4703">
              <w:rPr>
                <w:sz w:val="24"/>
                <w:szCs w:val="24"/>
              </w:rPr>
              <w:lastRenderedPageBreak/>
              <w:t>ПКН-6</w:t>
            </w:r>
            <w:r w:rsidRPr="007D4703">
              <w:rPr>
                <w:sz w:val="24"/>
                <w:szCs w:val="24"/>
              </w:rPr>
              <w:tab/>
            </w:r>
            <w:r w:rsidR="00B42577">
              <w:rPr>
                <w:sz w:val="24"/>
                <w:szCs w:val="24"/>
              </w:rPr>
              <w:t xml:space="preserve"> </w:t>
            </w:r>
            <w:r w:rsidRPr="007D4703">
              <w:rPr>
                <w:sz w:val="24"/>
                <w:szCs w:val="24"/>
              </w:rPr>
              <w:t xml:space="preserve">Способность предлагать </w:t>
            </w:r>
            <w:proofErr w:type="gramStart"/>
            <w:r w:rsidRPr="007D4703">
              <w:rPr>
                <w:sz w:val="24"/>
                <w:szCs w:val="24"/>
              </w:rPr>
              <w:t>решения  профессиональных</w:t>
            </w:r>
            <w:proofErr w:type="gramEnd"/>
            <w:r w:rsidRPr="007D4703">
              <w:rPr>
                <w:sz w:val="24"/>
                <w:szCs w:val="24"/>
              </w:rPr>
              <w:t xml:space="preserve"> задач в меняющихся финансово-экономических условиях</w:t>
            </w:r>
          </w:p>
          <w:p w14:paraId="59293184" w14:textId="0C0FE758" w:rsidR="006E1B9E" w:rsidRPr="007D4703" w:rsidRDefault="006E1B9E" w:rsidP="006E1B9E">
            <w:pPr>
              <w:jc w:val="both"/>
              <w:rPr>
                <w:sz w:val="24"/>
                <w:szCs w:val="24"/>
              </w:rPr>
            </w:pPr>
            <w:r w:rsidRPr="007D4703">
              <w:rPr>
                <w:sz w:val="24"/>
                <w:szCs w:val="24"/>
              </w:rPr>
              <w:tab/>
            </w:r>
          </w:p>
        </w:tc>
        <w:tc>
          <w:tcPr>
            <w:tcW w:w="2263" w:type="dxa"/>
          </w:tcPr>
          <w:p w14:paraId="436EEA31" w14:textId="423D5EB6" w:rsidR="006E1B9E" w:rsidRPr="007D4703" w:rsidRDefault="006E1B9E" w:rsidP="006E1B9E">
            <w:pPr>
              <w:tabs>
                <w:tab w:val="left" w:pos="293"/>
              </w:tabs>
              <w:snapToGrid w:val="0"/>
              <w:jc w:val="both"/>
              <w:rPr>
                <w:sz w:val="24"/>
                <w:szCs w:val="24"/>
              </w:rPr>
            </w:pPr>
            <w:r w:rsidRPr="007D4703">
              <w:rPr>
                <w:spacing w:val="-2"/>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1C5D78AF" w14:textId="22D794A9" w:rsidR="006E1B9E" w:rsidRPr="007D4703" w:rsidRDefault="006E1B9E" w:rsidP="006E1B9E">
            <w:pPr>
              <w:jc w:val="both"/>
              <w:rPr>
                <w:sz w:val="24"/>
                <w:szCs w:val="24"/>
              </w:rPr>
            </w:pPr>
          </w:p>
        </w:tc>
        <w:tc>
          <w:tcPr>
            <w:tcW w:w="2097" w:type="dxa"/>
          </w:tcPr>
          <w:p w14:paraId="3486DEC4" w14:textId="77777777" w:rsidR="006E1B9E" w:rsidRPr="007D4703" w:rsidRDefault="006E1B9E" w:rsidP="006E1B9E">
            <w:pPr>
              <w:tabs>
                <w:tab w:val="left" w:pos="293"/>
              </w:tabs>
              <w:snapToGrid w:val="0"/>
              <w:jc w:val="both"/>
              <w:rPr>
                <w:spacing w:val="-2"/>
                <w:sz w:val="24"/>
                <w:szCs w:val="24"/>
              </w:rPr>
            </w:pPr>
            <w:r w:rsidRPr="007D4703">
              <w:rPr>
                <w:b/>
                <w:bCs/>
                <w:sz w:val="24"/>
                <w:szCs w:val="24"/>
              </w:rPr>
              <w:t>Знать:</w:t>
            </w:r>
            <w:r w:rsidRPr="007D4703">
              <w:rPr>
                <w:sz w:val="24"/>
                <w:szCs w:val="24"/>
              </w:rPr>
              <w:t xml:space="preserve"> м</w:t>
            </w:r>
            <w:r w:rsidRPr="007D4703">
              <w:rPr>
                <w:spacing w:val="-2"/>
                <w:sz w:val="24"/>
                <w:szCs w:val="24"/>
              </w:rPr>
              <w:t>етодические основы анализа</w:t>
            </w:r>
          </w:p>
          <w:p w14:paraId="351CC6EB" w14:textId="77777777" w:rsidR="006E1B9E" w:rsidRPr="007D4703" w:rsidRDefault="006E1B9E" w:rsidP="006E1B9E">
            <w:pPr>
              <w:tabs>
                <w:tab w:val="left" w:pos="293"/>
              </w:tabs>
              <w:snapToGrid w:val="0"/>
              <w:jc w:val="both"/>
              <w:rPr>
                <w:spacing w:val="-2"/>
                <w:sz w:val="24"/>
                <w:szCs w:val="24"/>
              </w:rPr>
            </w:pPr>
            <w:r w:rsidRPr="007D4703">
              <w:rPr>
                <w:spacing w:val="-2"/>
                <w:sz w:val="24"/>
                <w:szCs w:val="24"/>
              </w:rPr>
              <w:t>правоприменительной практики в</w:t>
            </w:r>
          </w:p>
          <w:p w14:paraId="2C07E450" w14:textId="77777777" w:rsidR="006E1B9E" w:rsidRPr="007D4703" w:rsidRDefault="006E1B9E" w:rsidP="006E1B9E">
            <w:pPr>
              <w:tabs>
                <w:tab w:val="left" w:pos="293"/>
              </w:tabs>
              <w:snapToGrid w:val="0"/>
              <w:jc w:val="both"/>
              <w:rPr>
                <w:sz w:val="24"/>
                <w:szCs w:val="24"/>
              </w:rPr>
            </w:pPr>
            <w:r w:rsidRPr="007D4703">
              <w:rPr>
                <w:spacing w:val="-2"/>
                <w:sz w:val="24"/>
                <w:szCs w:val="24"/>
              </w:rPr>
              <w:t xml:space="preserve">области налогового администрирования, модели обоснования оперативных, тактических и стратегических управленческих решений. </w:t>
            </w:r>
          </w:p>
          <w:p w14:paraId="45CE9AB8" w14:textId="77777777" w:rsidR="006E1B9E" w:rsidRPr="007D4703" w:rsidRDefault="006E1B9E" w:rsidP="006E1B9E">
            <w:pPr>
              <w:tabs>
                <w:tab w:val="left" w:pos="293"/>
              </w:tabs>
              <w:snapToGrid w:val="0"/>
              <w:jc w:val="both"/>
              <w:rPr>
                <w:sz w:val="24"/>
                <w:szCs w:val="24"/>
              </w:rPr>
            </w:pPr>
          </w:p>
          <w:p w14:paraId="22124D87" w14:textId="77777777" w:rsidR="006E1B9E" w:rsidRPr="007D4703" w:rsidRDefault="006E1B9E" w:rsidP="006E1B9E">
            <w:pPr>
              <w:tabs>
                <w:tab w:val="left" w:pos="293"/>
              </w:tabs>
              <w:snapToGrid w:val="0"/>
              <w:jc w:val="both"/>
              <w:rPr>
                <w:sz w:val="24"/>
                <w:szCs w:val="24"/>
              </w:rPr>
            </w:pPr>
            <w:r w:rsidRPr="007D4703">
              <w:rPr>
                <w:b/>
                <w:bCs/>
                <w:sz w:val="24"/>
                <w:szCs w:val="24"/>
              </w:rPr>
              <w:t>Уметь:</w:t>
            </w:r>
            <w:r w:rsidRPr="007D4703">
              <w:rPr>
                <w:sz w:val="24"/>
                <w:szCs w:val="24"/>
              </w:rPr>
              <w:t xml:space="preserve"> использовать методы и аналитические инструменты анализа правоприменительной практики в</w:t>
            </w:r>
          </w:p>
          <w:p w14:paraId="48EBA259" w14:textId="3334EEDD" w:rsidR="006E1B9E" w:rsidRPr="007D4703" w:rsidRDefault="006E1B9E" w:rsidP="006E1B9E">
            <w:pPr>
              <w:tabs>
                <w:tab w:val="left" w:pos="293"/>
              </w:tabs>
              <w:snapToGrid w:val="0"/>
              <w:jc w:val="both"/>
              <w:rPr>
                <w:b/>
                <w:bCs/>
                <w:sz w:val="24"/>
                <w:szCs w:val="24"/>
              </w:rPr>
            </w:pPr>
            <w:r w:rsidRPr="007D4703">
              <w:rPr>
                <w:sz w:val="24"/>
                <w:szCs w:val="24"/>
              </w:rPr>
              <w:t xml:space="preserve">области налогового администрирования с целью принятия управленческих решений, способствующих реализации принципов развития налогового контроля. </w:t>
            </w:r>
          </w:p>
        </w:tc>
        <w:tc>
          <w:tcPr>
            <w:tcW w:w="3402" w:type="dxa"/>
          </w:tcPr>
          <w:p w14:paraId="1771B396" w14:textId="77777777" w:rsidR="00D65CD7" w:rsidRPr="007D4703" w:rsidRDefault="00D65CD7" w:rsidP="00D65CD7">
            <w:pPr>
              <w:jc w:val="both"/>
              <w:rPr>
                <w:rFonts w:eastAsia="Calibri"/>
                <w:b/>
                <w:sz w:val="24"/>
                <w:szCs w:val="24"/>
                <w:lang w:eastAsia="en-US"/>
              </w:rPr>
            </w:pPr>
            <w:r w:rsidRPr="007D4703">
              <w:rPr>
                <w:rFonts w:eastAsia="Calibri"/>
                <w:b/>
                <w:sz w:val="24"/>
                <w:szCs w:val="24"/>
                <w:lang w:eastAsia="en-US"/>
              </w:rPr>
              <w:t>Вопрос 1.</w:t>
            </w:r>
            <w:r w:rsidRPr="007D4703">
              <w:rPr>
                <w:sz w:val="24"/>
                <w:szCs w:val="24"/>
              </w:rPr>
              <w:t xml:space="preserve"> </w:t>
            </w:r>
            <w:r w:rsidRPr="007D4703">
              <w:rPr>
                <w:rFonts w:eastAsia="Calibri"/>
                <w:sz w:val="24"/>
                <w:szCs w:val="24"/>
                <w:lang w:eastAsia="en-US"/>
              </w:rPr>
              <w:t>Опишите содержание и значение риск - ориентированного принципа в назначении выездных налоговых проверок.</w:t>
            </w:r>
          </w:p>
          <w:p w14:paraId="00034981" w14:textId="77777777" w:rsidR="00D65CD7" w:rsidRPr="007D4703" w:rsidRDefault="00D65CD7" w:rsidP="00D65CD7">
            <w:pPr>
              <w:jc w:val="both"/>
              <w:rPr>
                <w:rFonts w:eastAsia="Calibri"/>
                <w:b/>
                <w:sz w:val="24"/>
                <w:szCs w:val="24"/>
                <w:lang w:eastAsia="en-US"/>
              </w:rPr>
            </w:pPr>
            <w:r w:rsidRPr="007D4703">
              <w:rPr>
                <w:rFonts w:eastAsia="Calibri"/>
                <w:b/>
                <w:sz w:val="24"/>
                <w:szCs w:val="24"/>
                <w:lang w:eastAsia="en-US"/>
              </w:rPr>
              <w:t>Вопрос 2.</w:t>
            </w:r>
            <w:r w:rsidRPr="007D4703">
              <w:rPr>
                <w:sz w:val="24"/>
                <w:szCs w:val="24"/>
              </w:rPr>
              <w:t xml:space="preserve"> </w:t>
            </w:r>
            <w:r w:rsidRPr="007D4703">
              <w:rPr>
                <w:rFonts w:eastAsia="Calibri"/>
                <w:sz w:val="24"/>
                <w:szCs w:val="24"/>
                <w:lang w:eastAsia="en-US"/>
              </w:rPr>
              <w:t>Изложите порядок проведения камеральных налоговых проверок деклараций налогоплательщиков и определите их значение в системе налогового контроля.</w:t>
            </w:r>
          </w:p>
          <w:p w14:paraId="42CB52FC" w14:textId="77777777" w:rsidR="00D65CD7" w:rsidRPr="007D4703" w:rsidRDefault="00D65CD7" w:rsidP="00D65CD7">
            <w:pPr>
              <w:jc w:val="both"/>
              <w:rPr>
                <w:rFonts w:eastAsia="Calibri"/>
                <w:b/>
                <w:sz w:val="24"/>
                <w:szCs w:val="24"/>
                <w:lang w:eastAsia="en-US"/>
              </w:rPr>
            </w:pPr>
            <w:r w:rsidRPr="007D4703">
              <w:rPr>
                <w:rFonts w:eastAsia="Calibri"/>
                <w:b/>
                <w:sz w:val="24"/>
                <w:szCs w:val="24"/>
                <w:lang w:eastAsia="en-US"/>
              </w:rPr>
              <w:t>Задание.</w:t>
            </w:r>
            <w:r w:rsidRPr="007D4703">
              <w:rPr>
                <w:rFonts w:eastAsia="Calibri"/>
                <w:sz w:val="24"/>
                <w:szCs w:val="24"/>
                <w:lang w:eastAsia="en-US"/>
              </w:rPr>
              <w:t xml:space="preserve"> Вышестоящий налоговый орган, осуществляя контроль нижестоящей инспекции, провел повторную проверку налогоплательщика, в результате которой выявил правонарушения, не выявленные при первичной налоговой проверке. Правомерно ли в данном случае применить к налогоплательщику налоговые санкции? Требуется определить и обосновать ответ, а также указать пункт и статью Налогового кодекса Российской Федерации (или иного нормативного правового акта), которые явились основой обоснования, выбранного ответа.</w:t>
            </w:r>
          </w:p>
          <w:p w14:paraId="12C002D5" w14:textId="592AC3CE" w:rsidR="006E1B9E" w:rsidRPr="007D4703" w:rsidRDefault="006E1B9E" w:rsidP="006E1B9E">
            <w:pPr>
              <w:jc w:val="both"/>
              <w:rPr>
                <w:color w:val="000000" w:themeColor="text1"/>
                <w:sz w:val="24"/>
                <w:szCs w:val="24"/>
                <w:shd w:val="clear" w:color="auto" w:fill="FFFFFF"/>
              </w:rPr>
            </w:pPr>
          </w:p>
        </w:tc>
      </w:tr>
      <w:tr w:rsidR="006E1B9E" w:rsidRPr="005263BC" w14:paraId="001462C7" w14:textId="77777777" w:rsidTr="00EB6569">
        <w:trPr>
          <w:trHeight w:val="4667"/>
        </w:trPr>
        <w:tc>
          <w:tcPr>
            <w:tcW w:w="2552" w:type="dxa"/>
            <w:vMerge/>
          </w:tcPr>
          <w:p w14:paraId="33B14BFF" w14:textId="77777777" w:rsidR="006E1B9E" w:rsidRPr="007D4703" w:rsidRDefault="006E1B9E" w:rsidP="006E1B9E">
            <w:pPr>
              <w:jc w:val="both"/>
              <w:rPr>
                <w:color w:val="000000"/>
                <w:sz w:val="24"/>
                <w:szCs w:val="24"/>
              </w:rPr>
            </w:pPr>
          </w:p>
        </w:tc>
        <w:tc>
          <w:tcPr>
            <w:tcW w:w="2263" w:type="dxa"/>
          </w:tcPr>
          <w:p w14:paraId="33BD357A" w14:textId="47674FFF" w:rsidR="006E1B9E" w:rsidRPr="007D4703" w:rsidRDefault="006E1B9E" w:rsidP="006E1B9E">
            <w:pPr>
              <w:jc w:val="both"/>
              <w:rPr>
                <w:sz w:val="24"/>
                <w:szCs w:val="24"/>
              </w:rPr>
            </w:pPr>
            <w:r w:rsidRPr="007D4703">
              <w:rPr>
                <w:sz w:val="24"/>
                <w:szCs w:val="24"/>
              </w:rPr>
              <w:t>2. Предлагает варианты решения профессиональных задач в условиях неопределенности.</w:t>
            </w:r>
          </w:p>
        </w:tc>
        <w:tc>
          <w:tcPr>
            <w:tcW w:w="2097" w:type="dxa"/>
          </w:tcPr>
          <w:p w14:paraId="10BC5E51" w14:textId="77777777" w:rsidR="006E1B9E" w:rsidRPr="007D4703" w:rsidRDefault="006E1B9E" w:rsidP="006E1B9E">
            <w:pPr>
              <w:tabs>
                <w:tab w:val="left" w:pos="540"/>
              </w:tabs>
              <w:contextualSpacing/>
              <w:jc w:val="both"/>
              <w:rPr>
                <w:sz w:val="24"/>
                <w:szCs w:val="24"/>
              </w:rPr>
            </w:pPr>
            <w:r w:rsidRPr="007D4703">
              <w:rPr>
                <w:b/>
                <w:bCs/>
                <w:sz w:val="24"/>
                <w:szCs w:val="24"/>
              </w:rPr>
              <w:t>Знать:</w:t>
            </w:r>
            <w:r w:rsidRPr="007D4703">
              <w:rPr>
                <w:sz w:val="24"/>
                <w:szCs w:val="24"/>
              </w:rPr>
              <w:t xml:space="preserve"> методический инструментарий налогового администрирования применяемый для</w:t>
            </w:r>
          </w:p>
          <w:p w14:paraId="257B0E96" w14:textId="77777777" w:rsidR="006E1B9E" w:rsidRPr="007D4703" w:rsidRDefault="006E1B9E" w:rsidP="006E1B9E">
            <w:pPr>
              <w:tabs>
                <w:tab w:val="left" w:pos="540"/>
              </w:tabs>
              <w:contextualSpacing/>
              <w:jc w:val="both"/>
              <w:rPr>
                <w:sz w:val="24"/>
                <w:szCs w:val="24"/>
              </w:rPr>
            </w:pPr>
            <w:r w:rsidRPr="007D4703">
              <w:rPr>
                <w:sz w:val="24"/>
                <w:szCs w:val="24"/>
              </w:rPr>
              <w:t>решения профессиональных задач и</w:t>
            </w:r>
          </w:p>
          <w:p w14:paraId="7CEB5D11" w14:textId="77777777" w:rsidR="006E1B9E" w:rsidRPr="007D4703" w:rsidRDefault="006E1B9E" w:rsidP="006E1B9E">
            <w:pPr>
              <w:tabs>
                <w:tab w:val="left" w:pos="540"/>
              </w:tabs>
              <w:contextualSpacing/>
              <w:jc w:val="both"/>
              <w:rPr>
                <w:sz w:val="24"/>
                <w:szCs w:val="24"/>
              </w:rPr>
            </w:pPr>
            <w:r w:rsidRPr="007D4703">
              <w:rPr>
                <w:sz w:val="24"/>
                <w:szCs w:val="24"/>
              </w:rPr>
              <w:t>оформления правоприменительных</w:t>
            </w:r>
          </w:p>
          <w:p w14:paraId="6C5E4770" w14:textId="77777777" w:rsidR="006E1B9E" w:rsidRPr="007D4703" w:rsidRDefault="006E1B9E" w:rsidP="006E1B9E">
            <w:pPr>
              <w:tabs>
                <w:tab w:val="left" w:pos="540"/>
              </w:tabs>
              <w:contextualSpacing/>
              <w:jc w:val="both"/>
              <w:rPr>
                <w:sz w:val="24"/>
                <w:szCs w:val="24"/>
              </w:rPr>
            </w:pPr>
            <w:r w:rsidRPr="007D4703">
              <w:rPr>
                <w:sz w:val="24"/>
                <w:szCs w:val="24"/>
              </w:rPr>
              <w:t>актов в условиях неопределенности.</w:t>
            </w:r>
          </w:p>
          <w:p w14:paraId="77E79409" w14:textId="77777777" w:rsidR="006E1B9E" w:rsidRPr="007D4703" w:rsidRDefault="006E1B9E" w:rsidP="006E1B9E">
            <w:pPr>
              <w:tabs>
                <w:tab w:val="left" w:pos="540"/>
              </w:tabs>
              <w:contextualSpacing/>
              <w:jc w:val="both"/>
              <w:rPr>
                <w:color w:val="000000"/>
                <w:sz w:val="24"/>
                <w:szCs w:val="24"/>
              </w:rPr>
            </w:pPr>
            <w:r w:rsidRPr="007D4703">
              <w:rPr>
                <w:b/>
                <w:bCs/>
                <w:color w:val="000000"/>
                <w:sz w:val="24"/>
                <w:szCs w:val="24"/>
              </w:rPr>
              <w:t>Уметь:</w:t>
            </w:r>
            <w:r w:rsidRPr="007D4703">
              <w:rPr>
                <w:color w:val="000000"/>
                <w:sz w:val="24"/>
                <w:szCs w:val="24"/>
              </w:rPr>
              <w:t xml:space="preserve"> использовать навыки</w:t>
            </w:r>
          </w:p>
          <w:p w14:paraId="0A272352" w14:textId="77777777" w:rsidR="006E1B9E" w:rsidRPr="007D4703" w:rsidRDefault="006E1B9E" w:rsidP="006E1B9E">
            <w:pPr>
              <w:tabs>
                <w:tab w:val="left" w:pos="540"/>
              </w:tabs>
              <w:contextualSpacing/>
              <w:jc w:val="both"/>
              <w:rPr>
                <w:color w:val="000000"/>
                <w:sz w:val="24"/>
                <w:szCs w:val="24"/>
              </w:rPr>
            </w:pPr>
            <w:r w:rsidRPr="007D4703">
              <w:rPr>
                <w:color w:val="000000"/>
                <w:sz w:val="24"/>
                <w:szCs w:val="24"/>
              </w:rPr>
              <w:t xml:space="preserve">применения </w:t>
            </w:r>
          </w:p>
          <w:p w14:paraId="1A82B29E" w14:textId="77777777" w:rsidR="006E1B9E" w:rsidRPr="007D4703" w:rsidRDefault="006E1B9E" w:rsidP="006E1B9E">
            <w:pPr>
              <w:tabs>
                <w:tab w:val="left" w:pos="540"/>
              </w:tabs>
              <w:contextualSpacing/>
              <w:jc w:val="both"/>
              <w:rPr>
                <w:color w:val="000000"/>
                <w:sz w:val="24"/>
                <w:szCs w:val="24"/>
              </w:rPr>
            </w:pPr>
            <w:r w:rsidRPr="007D4703">
              <w:rPr>
                <w:color w:val="000000"/>
                <w:sz w:val="24"/>
                <w:szCs w:val="24"/>
              </w:rPr>
              <w:t>инструментария налогового администрирования для решения</w:t>
            </w:r>
          </w:p>
          <w:p w14:paraId="230B2939" w14:textId="77777777" w:rsidR="006E1B9E" w:rsidRPr="007D4703" w:rsidRDefault="006E1B9E" w:rsidP="006E1B9E">
            <w:pPr>
              <w:tabs>
                <w:tab w:val="left" w:pos="540"/>
              </w:tabs>
              <w:contextualSpacing/>
              <w:jc w:val="both"/>
              <w:rPr>
                <w:color w:val="000000"/>
                <w:sz w:val="24"/>
                <w:szCs w:val="24"/>
              </w:rPr>
            </w:pPr>
            <w:r w:rsidRPr="007D4703">
              <w:rPr>
                <w:color w:val="000000"/>
                <w:sz w:val="24"/>
                <w:szCs w:val="24"/>
              </w:rPr>
              <w:t>профессиональных задач и оформления правоприменительных</w:t>
            </w:r>
          </w:p>
          <w:p w14:paraId="7CB959DD" w14:textId="7E3930AB" w:rsidR="006E1B9E" w:rsidRPr="007D4703" w:rsidRDefault="006E1B9E" w:rsidP="006E1B9E">
            <w:pPr>
              <w:shd w:val="clear" w:color="auto" w:fill="FFFFFF"/>
              <w:jc w:val="both"/>
              <w:rPr>
                <w:sz w:val="24"/>
                <w:szCs w:val="24"/>
              </w:rPr>
            </w:pPr>
            <w:r w:rsidRPr="007D4703">
              <w:rPr>
                <w:color w:val="000000"/>
                <w:sz w:val="24"/>
                <w:szCs w:val="24"/>
              </w:rPr>
              <w:t xml:space="preserve">актов </w:t>
            </w:r>
            <w:r w:rsidRPr="007D4703">
              <w:rPr>
                <w:sz w:val="24"/>
                <w:szCs w:val="24"/>
              </w:rPr>
              <w:t>в условиях неопределенности.</w:t>
            </w:r>
          </w:p>
        </w:tc>
        <w:tc>
          <w:tcPr>
            <w:tcW w:w="3402" w:type="dxa"/>
          </w:tcPr>
          <w:p w14:paraId="6B438FE3" w14:textId="77777777" w:rsidR="00D65CD7" w:rsidRPr="007D4703" w:rsidRDefault="00D65CD7" w:rsidP="00D65CD7">
            <w:pPr>
              <w:widowControl/>
              <w:autoSpaceDE/>
              <w:autoSpaceDN/>
              <w:adjustRightInd/>
              <w:jc w:val="both"/>
              <w:rPr>
                <w:rFonts w:eastAsia="Calibri"/>
                <w:b/>
                <w:sz w:val="24"/>
                <w:szCs w:val="24"/>
                <w:lang w:eastAsia="en-US"/>
              </w:rPr>
            </w:pPr>
            <w:r w:rsidRPr="007D4703">
              <w:rPr>
                <w:rFonts w:eastAsia="Calibri"/>
                <w:b/>
                <w:sz w:val="24"/>
                <w:szCs w:val="24"/>
                <w:lang w:eastAsia="en-US"/>
              </w:rPr>
              <w:t>Вопрос 1.</w:t>
            </w:r>
            <w:r w:rsidRPr="007D4703">
              <w:rPr>
                <w:rFonts w:eastAsia="Calibri"/>
                <w:sz w:val="24"/>
                <w:szCs w:val="24"/>
                <w:lang w:eastAsia="en-US"/>
              </w:rPr>
              <w:t xml:space="preserve"> Обязана ли инспекция направить материалы проверки в следственные органы, если суд принял обеспечительные меры, приостановившие исполнение решения по проверке?</w:t>
            </w:r>
          </w:p>
          <w:p w14:paraId="19F3EBE8" w14:textId="77777777" w:rsidR="00D65CD7" w:rsidRPr="007D4703" w:rsidRDefault="00D65CD7" w:rsidP="00D65CD7">
            <w:pPr>
              <w:widowControl/>
              <w:autoSpaceDE/>
              <w:autoSpaceDN/>
              <w:adjustRightInd/>
              <w:jc w:val="both"/>
              <w:rPr>
                <w:rFonts w:eastAsia="Calibri"/>
                <w:b/>
                <w:sz w:val="24"/>
                <w:szCs w:val="24"/>
                <w:lang w:eastAsia="en-US"/>
              </w:rPr>
            </w:pPr>
            <w:r w:rsidRPr="007D4703">
              <w:rPr>
                <w:rFonts w:eastAsia="Calibri"/>
                <w:b/>
                <w:sz w:val="24"/>
                <w:szCs w:val="24"/>
                <w:lang w:eastAsia="en-US"/>
              </w:rPr>
              <w:t>Вопрос 2.</w:t>
            </w:r>
            <w:r w:rsidRPr="007D4703">
              <w:rPr>
                <w:rFonts w:eastAsia="Calibri"/>
                <w:sz w:val="24"/>
                <w:szCs w:val="24"/>
                <w:lang w:eastAsia="en-US"/>
              </w:rPr>
              <w:t xml:space="preserve"> Проанализируйте полномочия Министерства финансов Российской Федерации в области методологической регламентации налогового контроля.</w:t>
            </w:r>
          </w:p>
          <w:p w14:paraId="3DADE13F" w14:textId="133C3B3F" w:rsidR="00D65CD7" w:rsidRPr="007D4703" w:rsidRDefault="00D65CD7" w:rsidP="00D65CD7">
            <w:pPr>
              <w:widowControl/>
              <w:autoSpaceDE/>
              <w:autoSpaceDN/>
              <w:adjustRightInd/>
              <w:jc w:val="both"/>
              <w:rPr>
                <w:rFonts w:eastAsia="Calibri"/>
                <w:b/>
                <w:sz w:val="24"/>
                <w:szCs w:val="24"/>
                <w:lang w:eastAsia="en-US"/>
              </w:rPr>
            </w:pPr>
            <w:r w:rsidRPr="007D4703">
              <w:rPr>
                <w:rFonts w:eastAsia="Calibri"/>
                <w:b/>
                <w:sz w:val="24"/>
                <w:szCs w:val="24"/>
                <w:lang w:eastAsia="en-US"/>
              </w:rPr>
              <w:t>Задание.</w:t>
            </w:r>
            <w:r w:rsidRPr="007D4703">
              <w:rPr>
                <w:rFonts w:eastAsia="Calibri"/>
                <w:sz w:val="24"/>
                <w:szCs w:val="24"/>
                <w:lang w:eastAsia="en-US"/>
              </w:rPr>
              <w:t xml:space="preserve"> В августе 2022 года бухгалтер организации обнаружил, что в марте 2018 года из-за технической ошибки им была завышена сумма прибыли. Права ли инспекция ФНС России, которая не приняла от налогоплательщика уточненную декларацию, по которой исчислен налог к уменьшению и возврату из бюджета излишне уплаченного налога?</w:t>
            </w:r>
            <w:r w:rsidRPr="007D4703">
              <w:rPr>
                <w:sz w:val="24"/>
                <w:szCs w:val="24"/>
              </w:rPr>
              <w:t xml:space="preserve"> </w:t>
            </w:r>
            <w:r w:rsidRPr="007D4703">
              <w:rPr>
                <w:rFonts w:eastAsia="Calibri"/>
                <w:sz w:val="24"/>
                <w:szCs w:val="24"/>
                <w:lang w:eastAsia="en-US"/>
              </w:rPr>
              <w:t>Требуется определить и обосновать ответ, а также указать пункт и статью Налогового кодекса Российской Федерации (или иного нормативного правового акта), которые явились основой обоснования, выбранного ответа.</w:t>
            </w:r>
          </w:p>
          <w:p w14:paraId="6DB97D9A" w14:textId="58A68F73" w:rsidR="006E1B9E" w:rsidRPr="007D4703" w:rsidRDefault="006E1B9E" w:rsidP="006E1B9E">
            <w:pPr>
              <w:tabs>
                <w:tab w:val="left" w:pos="293"/>
              </w:tabs>
              <w:snapToGrid w:val="0"/>
              <w:jc w:val="both"/>
              <w:rPr>
                <w:b/>
                <w:bCs/>
                <w:sz w:val="24"/>
                <w:szCs w:val="24"/>
              </w:rPr>
            </w:pPr>
          </w:p>
        </w:tc>
      </w:tr>
      <w:tr w:rsidR="006E1B9E" w:rsidRPr="005263BC" w14:paraId="4D789C69" w14:textId="77777777" w:rsidTr="006E1B9E">
        <w:trPr>
          <w:trHeight w:val="2924"/>
        </w:trPr>
        <w:tc>
          <w:tcPr>
            <w:tcW w:w="2552" w:type="dxa"/>
            <w:vMerge w:val="restart"/>
          </w:tcPr>
          <w:p w14:paraId="51976D37" w14:textId="77777777" w:rsidR="006E1B9E" w:rsidRPr="007D4703" w:rsidRDefault="006E1B9E" w:rsidP="006E1B9E">
            <w:pPr>
              <w:jc w:val="both"/>
              <w:rPr>
                <w:color w:val="000000"/>
                <w:sz w:val="24"/>
                <w:szCs w:val="24"/>
              </w:rPr>
            </w:pPr>
            <w:r w:rsidRPr="007D4703">
              <w:rPr>
                <w:color w:val="000000"/>
                <w:sz w:val="24"/>
                <w:szCs w:val="24"/>
              </w:rPr>
              <w:t>УК-5</w:t>
            </w:r>
            <w:r w:rsidRPr="007D4703">
              <w:rPr>
                <w:color w:val="000000"/>
                <w:sz w:val="24"/>
                <w:szCs w:val="24"/>
              </w:rPr>
              <w:tab/>
              <w:t xml:space="preserve">Способность использовать основы правовых знаний в различных сферах деятельности </w:t>
            </w:r>
          </w:p>
          <w:p w14:paraId="3945BC95" w14:textId="77777777" w:rsidR="006E1B9E" w:rsidRPr="007D4703" w:rsidRDefault="006E1B9E" w:rsidP="006E1B9E">
            <w:pPr>
              <w:jc w:val="both"/>
              <w:rPr>
                <w:color w:val="000000"/>
                <w:sz w:val="24"/>
                <w:szCs w:val="24"/>
              </w:rPr>
            </w:pPr>
          </w:p>
          <w:p w14:paraId="63894C4A" w14:textId="436085A8" w:rsidR="006E1B9E" w:rsidRPr="007D4703" w:rsidRDefault="006E1B9E" w:rsidP="006E1B9E">
            <w:pPr>
              <w:jc w:val="both"/>
              <w:rPr>
                <w:color w:val="000000"/>
                <w:sz w:val="24"/>
                <w:szCs w:val="24"/>
              </w:rPr>
            </w:pPr>
            <w:r w:rsidRPr="007D4703">
              <w:rPr>
                <w:color w:val="000000"/>
                <w:sz w:val="24"/>
                <w:szCs w:val="24"/>
              </w:rPr>
              <w:tab/>
            </w:r>
          </w:p>
        </w:tc>
        <w:tc>
          <w:tcPr>
            <w:tcW w:w="2263" w:type="dxa"/>
          </w:tcPr>
          <w:p w14:paraId="2540A7C6" w14:textId="6E4836BA" w:rsidR="006E1B9E" w:rsidRPr="007D4703" w:rsidRDefault="006E1B9E" w:rsidP="006E1B9E">
            <w:pPr>
              <w:jc w:val="both"/>
              <w:rPr>
                <w:sz w:val="24"/>
                <w:szCs w:val="24"/>
              </w:rPr>
            </w:pPr>
            <w:r w:rsidRPr="007D4703">
              <w:rPr>
                <w:color w:val="000000"/>
                <w:sz w:val="24"/>
                <w:szCs w:val="24"/>
                <w:shd w:val="clear" w:color="auto" w:fill="FFFFFF"/>
              </w:rPr>
              <w:t>1.Использует знания о правовых нормах действующего законодательства, регулирующих отношения в различных сферах жизнедеятельности</w:t>
            </w:r>
            <w:r w:rsidRPr="007D4703">
              <w:rPr>
                <w:color w:val="000000"/>
                <w:sz w:val="24"/>
                <w:szCs w:val="24"/>
              </w:rPr>
              <w:t xml:space="preserve"> </w:t>
            </w:r>
          </w:p>
        </w:tc>
        <w:tc>
          <w:tcPr>
            <w:tcW w:w="2097" w:type="dxa"/>
          </w:tcPr>
          <w:p w14:paraId="0F11AE52" w14:textId="77777777" w:rsidR="006E1B9E" w:rsidRPr="007D4703" w:rsidRDefault="006E1B9E" w:rsidP="006E1B9E">
            <w:pPr>
              <w:tabs>
                <w:tab w:val="left" w:pos="540"/>
              </w:tabs>
              <w:contextualSpacing/>
              <w:jc w:val="both"/>
              <w:rPr>
                <w:sz w:val="24"/>
                <w:szCs w:val="24"/>
              </w:rPr>
            </w:pPr>
            <w:r w:rsidRPr="007D4703">
              <w:rPr>
                <w:b/>
                <w:bCs/>
                <w:sz w:val="24"/>
                <w:szCs w:val="24"/>
              </w:rPr>
              <w:t>Знать:</w:t>
            </w:r>
            <w:r w:rsidRPr="007D4703">
              <w:rPr>
                <w:sz w:val="24"/>
                <w:szCs w:val="24"/>
              </w:rPr>
              <w:t xml:space="preserve"> нормативные правовые акты в области налогового администрирования, порядок государственной регистрации в налоговых органах, процессуальные основы организации и ведения </w:t>
            </w:r>
            <w:r w:rsidRPr="007D4703">
              <w:rPr>
                <w:sz w:val="24"/>
                <w:szCs w:val="24"/>
              </w:rPr>
              <w:lastRenderedPageBreak/>
              <w:t>налогового</w:t>
            </w:r>
          </w:p>
          <w:p w14:paraId="345933A4" w14:textId="77777777" w:rsidR="006E1B9E" w:rsidRPr="007D4703" w:rsidRDefault="006E1B9E" w:rsidP="006E1B9E">
            <w:pPr>
              <w:tabs>
                <w:tab w:val="left" w:pos="540"/>
              </w:tabs>
              <w:contextualSpacing/>
              <w:jc w:val="both"/>
              <w:rPr>
                <w:sz w:val="24"/>
                <w:szCs w:val="24"/>
              </w:rPr>
            </w:pPr>
            <w:r w:rsidRPr="007D4703">
              <w:rPr>
                <w:sz w:val="24"/>
                <w:szCs w:val="24"/>
              </w:rPr>
              <w:t>учета и составления налоговой</w:t>
            </w:r>
          </w:p>
          <w:p w14:paraId="5D1EE8BA" w14:textId="77777777" w:rsidR="006E1B9E" w:rsidRPr="007D4703" w:rsidRDefault="006E1B9E" w:rsidP="006E1B9E">
            <w:pPr>
              <w:tabs>
                <w:tab w:val="left" w:pos="540"/>
              </w:tabs>
              <w:contextualSpacing/>
              <w:jc w:val="both"/>
              <w:rPr>
                <w:sz w:val="24"/>
                <w:szCs w:val="24"/>
              </w:rPr>
            </w:pPr>
            <w:r w:rsidRPr="007D4703">
              <w:rPr>
                <w:sz w:val="24"/>
                <w:szCs w:val="24"/>
              </w:rPr>
              <w:t>отчетности, ответственность юридических и физических лиц.</w:t>
            </w:r>
          </w:p>
          <w:p w14:paraId="05D312B9" w14:textId="77777777" w:rsidR="006E1B9E" w:rsidRPr="007D4703" w:rsidRDefault="006E1B9E" w:rsidP="006E1B9E">
            <w:pPr>
              <w:tabs>
                <w:tab w:val="left" w:pos="540"/>
              </w:tabs>
              <w:contextualSpacing/>
              <w:jc w:val="both"/>
              <w:rPr>
                <w:color w:val="000000"/>
                <w:sz w:val="24"/>
                <w:szCs w:val="24"/>
              </w:rPr>
            </w:pPr>
            <w:r w:rsidRPr="007D4703">
              <w:rPr>
                <w:b/>
                <w:bCs/>
                <w:color w:val="000000"/>
                <w:sz w:val="24"/>
                <w:szCs w:val="24"/>
              </w:rPr>
              <w:t>Уметь:</w:t>
            </w:r>
            <w:r w:rsidRPr="007D4703">
              <w:rPr>
                <w:color w:val="000000"/>
                <w:sz w:val="24"/>
                <w:szCs w:val="24"/>
              </w:rPr>
              <w:t xml:space="preserve"> анализировать отношения складывающиеся в процессе исчисления и уплаты налогов, сборов, страховых взносов; идентифицировать</w:t>
            </w:r>
          </w:p>
          <w:p w14:paraId="0D81ECF2" w14:textId="77777777" w:rsidR="006E1B9E" w:rsidRPr="007D4703" w:rsidRDefault="006E1B9E" w:rsidP="006E1B9E">
            <w:pPr>
              <w:tabs>
                <w:tab w:val="left" w:pos="540"/>
              </w:tabs>
              <w:contextualSpacing/>
              <w:jc w:val="both"/>
              <w:rPr>
                <w:color w:val="000000"/>
                <w:sz w:val="24"/>
                <w:szCs w:val="24"/>
              </w:rPr>
            </w:pPr>
            <w:r w:rsidRPr="007D4703">
              <w:rPr>
                <w:color w:val="000000"/>
                <w:sz w:val="24"/>
                <w:szCs w:val="24"/>
              </w:rPr>
              <w:t>налоговое правонарушения,</w:t>
            </w:r>
          </w:p>
          <w:p w14:paraId="3C711831" w14:textId="4C6BBA0F" w:rsidR="006E1B9E" w:rsidRPr="007D4703" w:rsidRDefault="006E1B9E" w:rsidP="006E1B9E">
            <w:pPr>
              <w:tabs>
                <w:tab w:val="left" w:pos="540"/>
              </w:tabs>
              <w:contextualSpacing/>
              <w:jc w:val="both"/>
              <w:rPr>
                <w:b/>
                <w:bCs/>
                <w:sz w:val="24"/>
                <w:szCs w:val="24"/>
              </w:rPr>
            </w:pPr>
            <w:r w:rsidRPr="007D4703">
              <w:rPr>
                <w:color w:val="000000"/>
                <w:sz w:val="24"/>
                <w:szCs w:val="24"/>
              </w:rPr>
              <w:t>толковать последствия их совершения.</w:t>
            </w:r>
          </w:p>
        </w:tc>
        <w:tc>
          <w:tcPr>
            <w:tcW w:w="3402" w:type="dxa"/>
          </w:tcPr>
          <w:p w14:paraId="0FFE9B9E" w14:textId="77777777" w:rsidR="00D65CD7" w:rsidRPr="007D4703" w:rsidRDefault="00D65CD7" w:rsidP="00D65CD7">
            <w:pPr>
              <w:widowControl/>
              <w:autoSpaceDE/>
              <w:autoSpaceDN/>
              <w:adjustRightInd/>
              <w:jc w:val="both"/>
              <w:rPr>
                <w:rFonts w:eastAsia="Calibri"/>
                <w:b/>
                <w:sz w:val="24"/>
                <w:szCs w:val="24"/>
                <w:lang w:eastAsia="en-US"/>
              </w:rPr>
            </w:pPr>
            <w:r w:rsidRPr="007D4703">
              <w:rPr>
                <w:rFonts w:eastAsia="Calibri"/>
                <w:b/>
                <w:sz w:val="24"/>
                <w:szCs w:val="24"/>
                <w:lang w:eastAsia="en-US"/>
              </w:rPr>
              <w:lastRenderedPageBreak/>
              <w:t>Вопрос 1.</w:t>
            </w:r>
            <w:r w:rsidRPr="007D4703">
              <w:rPr>
                <w:sz w:val="24"/>
                <w:szCs w:val="24"/>
              </w:rPr>
              <w:t xml:space="preserve"> </w:t>
            </w:r>
            <w:r w:rsidRPr="007D4703">
              <w:rPr>
                <w:rFonts w:eastAsia="Calibri"/>
                <w:sz w:val="24"/>
                <w:szCs w:val="24"/>
                <w:lang w:eastAsia="en-US"/>
              </w:rPr>
              <w:t>Дайте характеристику способам урегулирование налоговой задолженности.</w:t>
            </w:r>
          </w:p>
          <w:p w14:paraId="35A4A6BC" w14:textId="77777777" w:rsidR="00D65CD7" w:rsidRPr="007D4703" w:rsidRDefault="00D65CD7" w:rsidP="00D65CD7">
            <w:pPr>
              <w:widowControl/>
              <w:autoSpaceDE/>
              <w:autoSpaceDN/>
              <w:adjustRightInd/>
              <w:jc w:val="both"/>
              <w:rPr>
                <w:rFonts w:eastAsia="Calibri"/>
                <w:b/>
                <w:sz w:val="24"/>
                <w:szCs w:val="24"/>
                <w:lang w:eastAsia="en-US"/>
              </w:rPr>
            </w:pPr>
            <w:r w:rsidRPr="007D4703">
              <w:rPr>
                <w:rFonts w:eastAsia="Calibri"/>
                <w:b/>
                <w:sz w:val="24"/>
                <w:szCs w:val="24"/>
                <w:lang w:eastAsia="en-US"/>
              </w:rPr>
              <w:t>Вопрос 2.</w:t>
            </w:r>
            <w:r w:rsidRPr="007D4703">
              <w:rPr>
                <w:sz w:val="24"/>
                <w:szCs w:val="24"/>
              </w:rPr>
              <w:t xml:space="preserve"> </w:t>
            </w:r>
            <w:r w:rsidRPr="007D4703">
              <w:rPr>
                <w:rFonts w:eastAsia="Calibri"/>
                <w:sz w:val="24"/>
                <w:szCs w:val="24"/>
                <w:lang w:eastAsia="en-US"/>
              </w:rPr>
              <w:t>Дайте характеристику пени как способа обеспечения исполнения обязанности по уплате налогов (сборов).</w:t>
            </w:r>
          </w:p>
          <w:p w14:paraId="59B9F1A8" w14:textId="089D45D4" w:rsidR="006E1B9E" w:rsidRPr="007D4703" w:rsidRDefault="00D65CD7" w:rsidP="00D65CD7">
            <w:pPr>
              <w:tabs>
                <w:tab w:val="left" w:pos="293"/>
              </w:tabs>
              <w:snapToGrid w:val="0"/>
              <w:jc w:val="both"/>
              <w:rPr>
                <w:b/>
                <w:bCs/>
                <w:sz w:val="24"/>
                <w:szCs w:val="24"/>
              </w:rPr>
            </w:pPr>
            <w:r w:rsidRPr="007D4703">
              <w:rPr>
                <w:b/>
                <w:sz w:val="24"/>
                <w:szCs w:val="24"/>
              </w:rPr>
              <w:t>Задание.</w:t>
            </w:r>
            <w:r w:rsidRPr="007D4703">
              <w:rPr>
                <w:sz w:val="24"/>
                <w:szCs w:val="24"/>
              </w:rPr>
              <w:t xml:space="preserve"> Имеет ли право инспекция ФНС России при взыскании недоимки с налогоплательщика выставить поручение на вышестоящий банк, если на </w:t>
            </w:r>
            <w:r w:rsidRPr="007D4703">
              <w:rPr>
                <w:sz w:val="24"/>
                <w:szCs w:val="24"/>
              </w:rPr>
              <w:lastRenderedPageBreak/>
              <w:t>корреспондентском счете филиала банка, в котором открыт расчетный счет налогоплательщика (клиента- банка), отсутствуют денежные средства?</w:t>
            </w:r>
          </w:p>
        </w:tc>
      </w:tr>
      <w:tr w:rsidR="006E1B9E" w:rsidRPr="005263BC" w14:paraId="31654A20" w14:textId="77777777" w:rsidTr="00EB6569">
        <w:trPr>
          <w:trHeight w:val="2924"/>
        </w:trPr>
        <w:tc>
          <w:tcPr>
            <w:tcW w:w="2552" w:type="dxa"/>
            <w:vMerge/>
          </w:tcPr>
          <w:p w14:paraId="6DDA0DEC" w14:textId="77777777" w:rsidR="006E1B9E" w:rsidRPr="007D4703" w:rsidRDefault="006E1B9E" w:rsidP="006E1B9E">
            <w:pPr>
              <w:jc w:val="both"/>
              <w:rPr>
                <w:color w:val="000000"/>
                <w:sz w:val="24"/>
                <w:szCs w:val="24"/>
              </w:rPr>
            </w:pPr>
          </w:p>
        </w:tc>
        <w:tc>
          <w:tcPr>
            <w:tcW w:w="2263" w:type="dxa"/>
          </w:tcPr>
          <w:p w14:paraId="6155082D" w14:textId="636865A5" w:rsidR="006E1B9E" w:rsidRPr="007D4703" w:rsidRDefault="006E1B9E" w:rsidP="006E1B9E">
            <w:pPr>
              <w:jc w:val="both"/>
              <w:rPr>
                <w:sz w:val="24"/>
                <w:szCs w:val="24"/>
              </w:rPr>
            </w:pPr>
            <w:r w:rsidRPr="007D4703">
              <w:rPr>
                <w:color w:val="000000"/>
                <w:sz w:val="24"/>
                <w:szCs w:val="24"/>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2097" w:type="dxa"/>
          </w:tcPr>
          <w:p w14:paraId="5BCDA97D" w14:textId="77777777" w:rsidR="006E1B9E" w:rsidRPr="007D4703" w:rsidRDefault="006E1B9E" w:rsidP="006E1B9E">
            <w:pPr>
              <w:tabs>
                <w:tab w:val="left" w:pos="540"/>
              </w:tabs>
              <w:contextualSpacing/>
              <w:jc w:val="both"/>
              <w:rPr>
                <w:sz w:val="24"/>
                <w:szCs w:val="24"/>
              </w:rPr>
            </w:pPr>
            <w:r w:rsidRPr="007D4703">
              <w:rPr>
                <w:b/>
                <w:bCs/>
                <w:sz w:val="24"/>
                <w:szCs w:val="24"/>
              </w:rPr>
              <w:t>Знать:</w:t>
            </w:r>
            <w:r w:rsidRPr="007D4703">
              <w:rPr>
                <w:sz w:val="24"/>
                <w:szCs w:val="24"/>
              </w:rPr>
              <w:t xml:space="preserve"> права, обязанности и ответственность</w:t>
            </w:r>
          </w:p>
          <w:p w14:paraId="7BEC0AA8" w14:textId="77777777" w:rsidR="006E1B9E" w:rsidRPr="007D4703" w:rsidRDefault="006E1B9E" w:rsidP="006E1B9E">
            <w:pPr>
              <w:tabs>
                <w:tab w:val="left" w:pos="540"/>
              </w:tabs>
              <w:contextualSpacing/>
              <w:jc w:val="both"/>
              <w:rPr>
                <w:sz w:val="24"/>
                <w:szCs w:val="24"/>
              </w:rPr>
            </w:pPr>
            <w:r w:rsidRPr="007D4703">
              <w:rPr>
                <w:sz w:val="24"/>
                <w:szCs w:val="24"/>
              </w:rPr>
              <w:t>субъектов налогового</w:t>
            </w:r>
          </w:p>
          <w:p w14:paraId="2961BE9A" w14:textId="77777777" w:rsidR="006E1B9E" w:rsidRPr="007D4703" w:rsidRDefault="006E1B9E" w:rsidP="006E1B9E">
            <w:pPr>
              <w:tabs>
                <w:tab w:val="left" w:pos="540"/>
              </w:tabs>
              <w:contextualSpacing/>
              <w:jc w:val="both"/>
              <w:rPr>
                <w:sz w:val="24"/>
                <w:szCs w:val="24"/>
              </w:rPr>
            </w:pPr>
            <w:r w:rsidRPr="007D4703">
              <w:rPr>
                <w:sz w:val="24"/>
                <w:szCs w:val="24"/>
              </w:rPr>
              <w:t>администрирования, особенности построения</w:t>
            </w:r>
          </w:p>
          <w:p w14:paraId="25D9DF42" w14:textId="77777777" w:rsidR="006E1B9E" w:rsidRPr="007D4703" w:rsidRDefault="006E1B9E" w:rsidP="006E1B9E">
            <w:pPr>
              <w:tabs>
                <w:tab w:val="left" w:pos="540"/>
              </w:tabs>
              <w:contextualSpacing/>
              <w:jc w:val="both"/>
              <w:rPr>
                <w:sz w:val="24"/>
                <w:szCs w:val="24"/>
              </w:rPr>
            </w:pPr>
            <w:r w:rsidRPr="007D4703">
              <w:rPr>
                <w:sz w:val="24"/>
                <w:szCs w:val="24"/>
              </w:rPr>
              <w:t>системы налогового</w:t>
            </w:r>
          </w:p>
          <w:p w14:paraId="32569B21" w14:textId="77777777" w:rsidR="006E1B9E" w:rsidRPr="007D4703" w:rsidRDefault="006E1B9E" w:rsidP="006E1B9E">
            <w:pPr>
              <w:tabs>
                <w:tab w:val="left" w:pos="540"/>
              </w:tabs>
              <w:contextualSpacing/>
              <w:jc w:val="both"/>
              <w:rPr>
                <w:sz w:val="24"/>
                <w:szCs w:val="24"/>
              </w:rPr>
            </w:pPr>
            <w:r w:rsidRPr="007D4703">
              <w:rPr>
                <w:sz w:val="24"/>
                <w:szCs w:val="24"/>
              </w:rPr>
              <w:t>контроля в Российской</w:t>
            </w:r>
          </w:p>
          <w:p w14:paraId="3F8A04A6" w14:textId="77777777" w:rsidR="006E1B9E" w:rsidRPr="007D4703" w:rsidRDefault="006E1B9E" w:rsidP="006E1B9E">
            <w:pPr>
              <w:tabs>
                <w:tab w:val="left" w:pos="540"/>
              </w:tabs>
              <w:contextualSpacing/>
              <w:jc w:val="both"/>
              <w:rPr>
                <w:sz w:val="24"/>
                <w:szCs w:val="24"/>
              </w:rPr>
            </w:pPr>
            <w:r w:rsidRPr="007D4703">
              <w:rPr>
                <w:sz w:val="24"/>
                <w:szCs w:val="24"/>
              </w:rPr>
              <w:t>Федерации, процессуальные основы</w:t>
            </w:r>
          </w:p>
          <w:p w14:paraId="2CE12EF8" w14:textId="77777777" w:rsidR="006E1B9E" w:rsidRPr="007D4703" w:rsidRDefault="006E1B9E" w:rsidP="006E1B9E">
            <w:pPr>
              <w:tabs>
                <w:tab w:val="left" w:pos="540"/>
              </w:tabs>
              <w:contextualSpacing/>
              <w:jc w:val="both"/>
              <w:rPr>
                <w:sz w:val="24"/>
                <w:szCs w:val="24"/>
              </w:rPr>
            </w:pPr>
            <w:r w:rsidRPr="007D4703">
              <w:rPr>
                <w:sz w:val="24"/>
                <w:szCs w:val="24"/>
              </w:rPr>
              <w:t>взыскания и урегулирование налоговой задолженности</w:t>
            </w:r>
          </w:p>
          <w:p w14:paraId="55D3B1B1" w14:textId="77777777" w:rsidR="006E1B9E" w:rsidRPr="007D4703" w:rsidRDefault="006E1B9E" w:rsidP="006E1B9E">
            <w:pPr>
              <w:tabs>
                <w:tab w:val="left" w:pos="540"/>
              </w:tabs>
              <w:contextualSpacing/>
              <w:jc w:val="both"/>
              <w:rPr>
                <w:sz w:val="24"/>
                <w:szCs w:val="24"/>
              </w:rPr>
            </w:pPr>
            <w:r w:rsidRPr="007D4703">
              <w:rPr>
                <w:sz w:val="24"/>
                <w:szCs w:val="24"/>
              </w:rPr>
              <w:t>налоговыми органами.</w:t>
            </w:r>
          </w:p>
          <w:p w14:paraId="1627807D" w14:textId="3554A5B9" w:rsidR="006E1B9E" w:rsidRPr="007D4703" w:rsidRDefault="006E1B9E" w:rsidP="006E1B9E">
            <w:pPr>
              <w:tabs>
                <w:tab w:val="left" w:pos="540"/>
              </w:tabs>
              <w:contextualSpacing/>
              <w:jc w:val="both"/>
              <w:rPr>
                <w:b/>
                <w:bCs/>
                <w:sz w:val="24"/>
                <w:szCs w:val="24"/>
              </w:rPr>
            </w:pPr>
            <w:r w:rsidRPr="007D4703">
              <w:rPr>
                <w:b/>
                <w:bCs/>
                <w:color w:val="000000"/>
                <w:sz w:val="24"/>
                <w:szCs w:val="24"/>
              </w:rPr>
              <w:t>Уметь:</w:t>
            </w:r>
            <w:r w:rsidRPr="007D4703">
              <w:rPr>
                <w:color w:val="000000"/>
                <w:sz w:val="24"/>
                <w:szCs w:val="24"/>
              </w:rPr>
              <w:t xml:space="preserve"> применять и использовать на практике основные положения налогового </w:t>
            </w:r>
            <w:r w:rsidRPr="007D4703">
              <w:rPr>
                <w:color w:val="000000"/>
                <w:sz w:val="24"/>
                <w:szCs w:val="24"/>
              </w:rPr>
              <w:lastRenderedPageBreak/>
              <w:t>законодательства при совершении юридически значимых действий в области налогового администрирования и контроля.</w:t>
            </w:r>
          </w:p>
        </w:tc>
        <w:tc>
          <w:tcPr>
            <w:tcW w:w="3402" w:type="dxa"/>
          </w:tcPr>
          <w:p w14:paraId="0F1F5FFF" w14:textId="77777777" w:rsidR="00D65CD7" w:rsidRPr="007D4703" w:rsidRDefault="00D65CD7" w:rsidP="00D65CD7">
            <w:pPr>
              <w:jc w:val="both"/>
              <w:rPr>
                <w:rFonts w:eastAsia="Calibri"/>
                <w:b/>
                <w:sz w:val="24"/>
                <w:szCs w:val="24"/>
                <w:lang w:eastAsia="en-US"/>
              </w:rPr>
            </w:pPr>
            <w:r w:rsidRPr="007D4703">
              <w:rPr>
                <w:rFonts w:eastAsia="Calibri"/>
                <w:b/>
                <w:sz w:val="24"/>
                <w:szCs w:val="24"/>
                <w:lang w:eastAsia="en-US"/>
              </w:rPr>
              <w:lastRenderedPageBreak/>
              <w:t>Вопрос 1.</w:t>
            </w:r>
            <w:r w:rsidRPr="007D4703">
              <w:rPr>
                <w:sz w:val="24"/>
                <w:szCs w:val="24"/>
              </w:rPr>
              <w:t xml:space="preserve"> Систематизируйте с</w:t>
            </w:r>
            <w:r w:rsidRPr="007D4703">
              <w:rPr>
                <w:rFonts w:eastAsia="Calibri"/>
                <w:sz w:val="24"/>
                <w:szCs w:val="24"/>
                <w:lang w:eastAsia="en-US"/>
              </w:rPr>
              <w:t>пособы обеспечения своевременного и полного внесения налогов и иных обязательных платежей в бюджетную систему Российской Федерации.</w:t>
            </w:r>
          </w:p>
          <w:p w14:paraId="5DA791E9" w14:textId="0434856D" w:rsidR="00D65CD7" w:rsidRPr="007D4703" w:rsidRDefault="00D65CD7" w:rsidP="00D65CD7">
            <w:pPr>
              <w:widowControl/>
              <w:autoSpaceDE/>
              <w:autoSpaceDN/>
              <w:adjustRightInd/>
              <w:jc w:val="both"/>
              <w:rPr>
                <w:rFonts w:eastAsia="Calibri"/>
                <w:b/>
                <w:sz w:val="24"/>
                <w:szCs w:val="24"/>
                <w:lang w:eastAsia="en-US"/>
              </w:rPr>
            </w:pPr>
            <w:r w:rsidRPr="007D4703">
              <w:rPr>
                <w:rFonts w:eastAsia="Calibri"/>
                <w:b/>
                <w:sz w:val="24"/>
                <w:szCs w:val="24"/>
                <w:lang w:eastAsia="en-US"/>
              </w:rPr>
              <w:t>Вопрос 2.</w:t>
            </w:r>
            <w:r w:rsidRPr="007D4703">
              <w:rPr>
                <w:sz w:val="24"/>
                <w:szCs w:val="24"/>
              </w:rPr>
              <w:t xml:space="preserve"> </w:t>
            </w:r>
            <w:r w:rsidRPr="007D4703">
              <w:rPr>
                <w:rFonts w:eastAsia="Calibri"/>
                <w:sz w:val="24"/>
                <w:szCs w:val="24"/>
                <w:lang w:eastAsia="en-US"/>
              </w:rPr>
              <w:t>Права налоговых органов, их характеристика.</w:t>
            </w:r>
          </w:p>
          <w:p w14:paraId="75EB3960" w14:textId="5F2C53CC" w:rsidR="00D65CD7" w:rsidRPr="007D4703" w:rsidRDefault="00D65CD7" w:rsidP="00D65CD7">
            <w:pPr>
              <w:jc w:val="both"/>
              <w:rPr>
                <w:b/>
                <w:sz w:val="24"/>
                <w:szCs w:val="24"/>
              </w:rPr>
            </w:pPr>
            <w:r w:rsidRPr="007D4703">
              <w:rPr>
                <w:b/>
                <w:sz w:val="24"/>
                <w:szCs w:val="24"/>
              </w:rPr>
              <w:t xml:space="preserve">Задание. </w:t>
            </w:r>
            <w:r w:rsidRPr="007D4703">
              <w:rPr>
                <w:sz w:val="24"/>
                <w:szCs w:val="24"/>
              </w:rPr>
              <w:t>В августе 202</w:t>
            </w:r>
            <w:r w:rsidR="00423344">
              <w:rPr>
                <w:sz w:val="24"/>
                <w:szCs w:val="24"/>
              </w:rPr>
              <w:t>2</w:t>
            </w:r>
            <w:r w:rsidRPr="007D4703">
              <w:rPr>
                <w:sz w:val="24"/>
                <w:szCs w:val="24"/>
              </w:rPr>
              <w:t xml:space="preserve"> года бухгалтер организации обнаружил, что в марте 201</w:t>
            </w:r>
            <w:r w:rsidR="00423344">
              <w:rPr>
                <w:sz w:val="24"/>
                <w:szCs w:val="24"/>
              </w:rPr>
              <w:t>7</w:t>
            </w:r>
            <w:r w:rsidRPr="007D4703">
              <w:rPr>
                <w:sz w:val="24"/>
                <w:szCs w:val="24"/>
              </w:rPr>
              <w:t xml:space="preserve"> года из-за технической ошибки им была завышена сумма прибыли. Права ли инспекция ФНС России, которая не приняла от налогоплательщика уточненную декларацию, по которой исчислен налог к уменьшению и возврату из бюджета излишне уплаченного налога?</w:t>
            </w:r>
          </w:p>
          <w:p w14:paraId="04790299" w14:textId="77777777" w:rsidR="006E1B9E" w:rsidRPr="007D4703" w:rsidRDefault="006E1B9E" w:rsidP="006E1B9E">
            <w:pPr>
              <w:tabs>
                <w:tab w:val="left" w:pos="293"/>
              </w:tabs>
              <w:snapToGrid w:val="0"/>
              <w:jc w:val="both"/>
              <w:rPr>
                <w:b/>
                <w:bCs/>
                <w:sz w:val="24"/>
                <w:szCs w:val="24"/>
              </w:rPr>
            </w:pPr>
          </w:p>
        </w:tc>
      </w:tr>
      <w:tr w:rsidR="006E1B9E" w:rsidRPr="005263BC" w14:paraId="39366F18" w14:textId="77777777" w:rsidTr="006E1B9E">
        <w:trPr>
          <w:trHeight w:val="752"/>
        </w:trPr>
        <w:tc>
          <w:tcPr>
            <w:tcW w:w="2552" w:type="dxa"/>
            <w:vMerge w:val="restart"/>
          </w:tcPr>
          <w:p w14:paraId="120C39AF" w14:textId="77777777" w:rsidR="006E1B9E" w:rsidRPr="007D4703" w:rsidRDefault="006E1B9E" w:rsidP="006E1B9E">
            <w:pPr>
              <w:jc w:val="both"/>
              <w:rPr>
                <w:color w:val="000000"/>
                <w:sz w:val="24"/>
                <w:szCs w:val="24"/>
              </w:rPr>
            </w:pPr>
            <w:r w:rsidRPr="007D4703">
              <w:rPr>
                <w:color w:val="000000"/>
                <w:sz w:val="24"/>
                <w:szCs w:val="24"/>
              </w:rPr>
              <w:t>УК-10</w:t>
            </w:r>
            <w:r w:rsidRPr="007D4703">
              <w:rPr>
                <w:color w:val="000000"/>
                <w:sz w:val="24"/>
                <w:szCs w:val="24"/>
              </w:rPr>
              <w:tab/>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p w14:paraId="7A0DB022" w14:textId="77777777" w:rsidR="006E1B9E" w:rsidRPr="007D4703" w:rsidRDefault="006E1B9E" w:rsidP="006E1B9E">
            <w:pPr>
              <w:jc w:val="both"/>
              <w:rPr>
                <w:color w:val="000000"/>
                <w:sz w:val="24"/>
                <w:szCs w:val="24"/>
              </w:rPr>
            </w:pPr>
            <w:r w:rsidRPr="007D4703">
              <w:rPr>
                <w:color w:val="000000"/>
                <w:sz w:val="24"/>
                <w:szCs w:val="24"/>
              </w:rPr>
              <w:tab/>
            </w:r>
          </w:p>
          <w:p w14:paraId="7A2B0614" w14:textId="77777777" w:rsidR="006E1B9E" w:rsidRPr="007D4703" w:rsidRDefault="006E1B9E" w:rsidP="006E1B9E">
            <w:pPr>
              <w:jc w:val="both"/>
              <w:rPr>
                <w:color w:val="000000"/>
                <w:sz w:val="24"/>
                <w:szCs w:val="24"/>
              </w:rPr>
            </w:pPr>
            <w:r w:rsidRPr="007D4703">
              <w:rPr>
                <w:color w:val="000000"/>
                <w:sz w:val="24"/>
                <w:szCs w:val="24"/>
              </w:rPr>
              <w:tab/>
            </w:r>
          </w:p>
          <w:p w14:paraId="5F9525AC" w14:textId="77777777" w:rsidR="006E1B9E" w:rsidRPr="007D4703" w:rsidRDefault="006E1B9E" w:rsidP="006E1B9E">
            <w:pPr>
              <w:jc w:val="both"/>
              <w:rPr>
                <w:color w:val="000000"/>
                <w:sz w:val="24"/>
                <w:szCs w:val="24"/>
              </w:rPr>
            </w:pPr>
            <w:r w:rsidRPr="007D4703">
              <w:rPr>
                <w:color w:val="000000"/>
                <w:sz w:val="24"/>
                <w:szCs w:val="24"/>
              </w:rPr>
              <w:tab/>
            </w:r>
          </w:p>
          <w:p w14:paraId="3ED5AF77" w14:textId="77D333CA" w:rsidR="006E1B9E" w:rsidRPr="007D4703" w:rsidRDefault="006E1B9E" w:rsidP="006E1B9E">
            <w:pPr>
              <w:jc w:val="both"/>
              <w:rPr>
                <w:color w:val="000000"/>
                <w:sz w:val="24"/>
                <w:szCs w:val="24"/>
              </w:rPr>
            </w:pPr>
            <w:r w:rsidRPr="007D4703">
              <w:rPr>
                <w:color w:val="000000"/>
                <w:sz w:val="24"/>
                <w:szCs w:val="24"/>
              </w:rPr>
              <w:tab/>
            </w:r>
          </w:p>
        </w:tc>
        <w:tc>
          <w:tcPr>
            <w:tcW w:w="2263" w:type="dxa"/>
          </w:tcPr>
          <w:p w14:paraId="26B94B5D" w14:textId="026F781F" w:rsidR="006E1B9E" w:rsidRPr="007D4703" w:rsidRDefault="006E1B9E" w:rsidP="006E1B9E">
            <w:pPr>
              <w:jc w:val="both"/>
              <w:rPr>
                <w:color w:val="000000"/>
                <w:sz w:val="24"/>
                <w:szCs w:val="24"/>
              </w:rPr>
            </w:pPr>
            <w:r w:rsidRPr="007D4703">
              <w:rPr>
                <w:sz w:val="24"/>
                <w:szCs w:val="24"/>
              </w:rPr>
              <w:t>1. Четко описывает состав и структуру требуемых данных и информации, грамотно реализует процессы их сбора, обработки и интерпретации</w:t>
            </w:r>
          </w:p>
        </w:tc>
        <w:tc>
          <w:tcPr>
            <w:tcW w:w="2097" w:type="dxa"/>
          </w:tcPr>
          <w:p w14:paraId="3481AADB" w14:textId="77777777" w:rsidR="006E1B9E" w:rsidRPr="007D4703" w:rsidRDefault="006E1B9E" w:rsidP="006E1B9E">
            <w:pPr>
              <w:tabs>
                <w:tab w:val="left" w:pos="540"/>
              </w:tabs>
              <w:contextualSpacing/>
              <w:jc w:val="both"/>
              <w:rPr>
                <w:sz w:val="24"/>
                <w:szCs w:val="24"/>
              </w:rPr>
            </w:pPr>
            <w:r w:rsidRPr="007D4703">
              <w:rPr>
                <w:b/>
                <w:bCs/>
                <w:sz w:val="24"/>
                <w:szCs w:val="24"/>
              </w:rPr>
              <w:t xml:space="preserve">Знать: </w:t>
            </w:r>
            <w:r w:rsidRPr="007D4703">
              <w:rPr>
                <w:sz w:val="24"/>
                <w:szCs w:val="24"/>
              </w:rPr>
              <w:t>методы агрегирования информации финансово-правового характера для целей проведения налогового контроля, содержание и роль</w:t>
            </w:r>
          </w:p>
          <w:p w14:paraId="6D84726A" w14:textId="77777777" w:rsidR="006E1B9E" w:rsidRPr="007D4703" w:rsidRDefault="006E1B9E" w:rsidP="006E1B9E">
            <w:pPr>
              <w:tabs>
                <w:tab w:val="left" w:pos="540"/>
              </w:tabs>
              <w:contextualSpacing/>
              <w:jc w:val="both"/>
              <w:rPr>
                <w:sz w:val="24"/>
                <w:szCs w:val="24"/>
              </w:rPr>
            </w:pPr>
            <w:r w:rsidRPr="007D4703">
              <w:rPr>
                <w:sz w:val="24"/>
                <w:szCs w:val="24"/>
              </w:rPr>
              <w:t xml:space="preserve">налоговых рисков и </w:t>
            </w:r>
            <w:proofErr w:type="spellStart"/>
            <w:r w:rsidRPr="007D4703">
              <w:rPr>
                <w:sz w:val="24"/>
                <w:szCs w:val="24"/>
              </w:rPr>
              <w:t>предпроверочного</w:t>
            </w:r>
            <w:proofErr w:type="spellEnd"/>
            <w:r w:rsidRPr="007D4703">
              <w:rPr>
                <w:sz w:val="24"/>
                <w:szCs w:val="24"/>
              </w:rPr>
              <w:t xml:space="preserve"> анализа.</w:t>
            </w:r>
          </w:p>
          <w:p w14:paraId="0D264B11" w14:textId="77777777" w:rsidR="006E1B9E" w:rsidRPr="007D4703" w:rsidRDefault="006E1B9E" w:rsidP="006E1B9E">
            <w:pPr>
              <w:tabs>
                <w:tab w:val="left" w:pos="540"/>
              </w:tabs>
              <w:contextualSpacing/>
              <w:jc w:val="both"/>
              <w:rPr>
                <w:color w:val="000000"/>
                <w:sz w:val="24"/>
                <w:szCs w:val="24"/>
              </w:rPr>
            </w:pPr>
            <w:r w:rsidRPr="007D4703">
              <w:rPr>
                <w:b/>
                <w:bCs/>
                <w:color w:val="000000"/>
                <w:sz w:val="24"/>
                <w:szCs w:val="24"/>
              </w:rPr>
              <w:t>Уметь:</w:t>
            </w:r>
            <w:r w:rsidRPr="007D4703">
              <w:rPr>
                <w:color w:val="000000"/>
                <w:sz w:val="24"/>
                <w:szCs w:val="24"/>
              </w:rPr>
              <w:t xml:space="preserve"> анализировать правоотношения складывающиеся в процессе исчисления и уплаты налогов, сборов, страховых взносов, идентифицировать состав</w:t>
            </w:r>
          </w:p>
          <w:p w14:paraId="111A76B6" w14:textId="77777777" w:rsidR="006E1B9E" w:rsidRPr="007D4703" w:rsidRDefault="006E1B9E" w:rsidP="006E1B9E">
            <w:pPr>
              <w:tabs>
                <w:tab w:val="left" w:pos="540"/>
              </w:tabs>
              <w:contextualSpacing/>
              <w:jc w:val="both"/>
              <w:rPr>
                <w:color w:val="000000"/>
                <w:sz w:val="24"/>
                <w:szCs w:val="24"/>
              </w:rPr>
            </w:pPr>
            <w:r w:rsidRPr="007D4703">
              <w:rPr>
                <w:color w:val="000000"/>
                <w:sz w:val="24"/>
                <w:szCs w:val="24"/>
              </w:rPr>
              <w:t>налоговых правонарушений,</w:t>
            </w:r>
          </w:p>
          <w:p w14:paraId="2D8CEE2D" w14:textId="3F48EC0C" w:rsidR="006E1B9E" w:rsidRPr="007D4703" w:rsidRDefault="006E1B9E" w:rsidP="006E1B9E">
            <w:pPr>
              <w:tabs>
                <w:tab w:val="left" w:pos="540"/>
              </w:tabs>
              <w:contextualSpacing/>
              <w:jc w:val="both"/>
              <w:rPr>
                <w:b/>
                <w:bCs/>
                <w:sz w:val="24"/>
                <w:szCs w:val="24"/>
              </w:rPr>
            </w:pPr>
            <w:r w:rsidRPr="007D4703">
              <w:rPr>
                <w:color w:val="000000"/>
                <w:sz w:val="24"/>
                <w:szCs w:val="24"/>
              </w:rPr>
              <w:t>толковать последствия их совершения.</w:t>
            </w:r>
          </w:p>
        </w:tc>
        <w:tc>
          <w:tcPr>
            <w:tcW w:w="3402" w:type="dxa"/>
          </w:tcPr>
          <w:p w14:paraId="589CAF85" w14:textId="77777777" w:rsidR="00D65CD7" w:rsidRPr="007D4703" w:rsidRDefault="00D65CD7" w:rsidP="00D65CD7">
            <w:pPr>
              <w:jc w:val="both"/>
              <w:rPr>
                <w:rFonts w:eastAsia="Calibri"/>
                <w:b/>
                <w:sz w:val="24"/>
                <w:szCs w:val="24"/>
                <w:lang w:eastAsia="en-US"/>
              </w:rPr>
            </w:pPr>
            <w:r w:rsidRPr="007D4703">
              <w:rPr>
                <w:rFonts w:eastAsia="Calibri"/>
                <w:b/>
                <w:sz w:val="24"/>
                <w:szCs w:val="24"/>
                <w:lang w:eastAsia="en-US"/>
              </w:rPr>
              <w:t>Вопрос 1.</w:t>
            </w:r>
            <w:r w:rsidRPr="007D4703">
              <w:rPr>
                <w:sz w:val="24"/>
                <w:szCs w:val="24"/>
              </w:rPr>
              <w:t xml:space="preserve"> Дайте сравнительную характеристику идентификации налогоплательщиков организаций и физических лиц налоговыми органами, ее назначения, порядка установления и применения.</w:t>
            </w:r>
          </w:p>
          <w:p w14:paraId="0E066AB5" w14:textId="783AF6F5" w:rsidR="00D65CD7" w:rsidRPr="007D4703" w:rsidRDefault="00D65CD7" w:rsidP="00D65CD7">
            <w:pPr>
              <w:jc w:val="both"/>
              <w:rPr>
                <w:rFonts w:eastAsia="Calibri"/>
                <w:b/>
                <w:sz w:val="24"/>
                <w:szCs w:val="24"/>
                <w:lang w:eastAsia="en-US"/>
              </w:rPr>
            </w:pPr>
            <w:r w:rsidRPr="007D4703">
              <w:rPr>
                <w:rFonts w:eastAsia="Calibri"/>
                <w:b/>
                <w:sz w:val="24"/>
                <w:szCs w:val="24"/>
                <w:lang w:eastAsia="en-US"/>
              </w:rPr>
              <w:t>Вопрос 2.</w:t>
            </w:r>
            <w:r w:rsidRPr="007D4703">
              <w:rPr>
                <w:sz w:val="24"/>
                <w:szCs w:val="24"/>
              </w:rPr>
              <w:t xml:space="preserve"> Проанализируйте формы и методы контроля вышестоящих налоговых органов за деятельностью нижестоящих территориальных ИФНС России.</w:t>
            </w:r>
          </w:p>
          <w:p w14:paraId="27385468" w14:textId="29AB8651" w:rsidR="00D65CD7" w:rsidRPr="007D4703" w:rsidRDefault="00D65CD7" w:rsidP="00D65CD7">
            <w:pPr>
              <w:jc w:val="both"/>
              <w:rPr>
                <w:sz w:val="24"/>
                <w:szCs w:val="24"/>
              </w:rPr>
            </w:pPr>
            <w:r w:rsidRPr="007D4703">
              <w:rPr>
                <w:rFonts w:eastAsia="Calibri"/>
                <w:b/>
                <w:sz w:val="24"/>
                <w:szCs w:val="24"/>
                <w:lang w:eastAsia="en-US"/>
              </w:rPr>
              <w:t>Задание.</w:t>
            </w:r>
            <w:r w:rsidRPr="007D4703">
              <w:rPr>
                <w:sz w:val="24"/>
                <w:szCs w:val="24"/>
              </w:rPr>
              <w:t xml:space="preserve">       Организация вследствие допущенных ошибок в расчете занизила сумму налога в поданной в ИФНС </w:t>
            </w:r>
            <w:r w:rsidR="00423344">
              <w:rPr>
                <w:sz w:val="24"/>
                <w:szCs w:val="24"/>
              </w:rPr>
              <w:t xml:space="preserve">России </w:t>
            </w:r>
            <w:r w:rsidRPr="007D4703">
              <w:rPr>
                <w:sz w:val="24"/>
                <w:szCs w:val="24"/>
              </w:rPr>
              <w:t>декларации. Ошибка была обнаружена налогоплательщиком, и он представил в инспекцию новую декларацию, внес сумму заниженного налога в бюджет до выездной налоговой проверки. Взыскиваются ли в данной ситуации налоговые санкции и пени?</w:t>
            </w:r>
          </w:p>
          <w:p w14:paraId="129A0174" w14:textId="77777777" w:rsidR="006E1B9E" w:rsidRPr="007D4703" w:rsidRDefault="006E1B9E" w:rsidP="00D65CD7">
            <w:pPr>
              <w:widowControl/>
              <w:autoSpaceDE/>
              <w:autoSpaceDN/>
              <w:adjustRightInd/>
              <w:jc w:val="both"/>
              <w:rPr>
                <w:b/>
                <w:bCs/>
                <w:sz w:val="24"/>
                <w:szCs w:val="24"/>
              </w:rPr>
            </w:pPr>
          </w:p>
        </w:tc>
      </w:tr>
      <w:tr w:rsidR="006E1B9E" w:rsidRPr="005263BC" w14:paraId="0CD82A2F" w14:textId="77777777" w:rsidTr="00EB6569">
        <w:trPr>
          <w:trHeight w:val="748"/>
        </w:trPr>
        <w:tc>
          <w:tcPr>
            <w:tcW w:w="2552" w:type="dxa"/>
            <w:vMerge/>
          </w:tcPr>
          <w:p w14:paraId="7F5F3735" w14:textId="77777777" w:rsidR="006E1B9E" w:rsidRPr="007D4703" w:rsidRDefault="006E1B9E" w:rsidP="006E1B9E">
            <w:pPr>
              <w:jc w:val="both"/>
              <w:rPr>
                <w:color w:val="000000"/>
                <w:sz w:val="24"/>
                <w:szCs w:val="24"/>
              </w:rPr>
            </w:pPr>
          </w:p>
        </w:tc>
        <w:tc>
          <w:tcPr>
            <w:tcW w:w="2263" w:type="dxa"/>
          </w:tcPr>
          <w:p w14:paraId="095FE2E1" w14:textId="77777777" w:rsidR="006E1B9E" w:rsidRPr="007D4703" w:rsidRDefault="006E1B9E" w:rsidP="006E1B9E">
            <w:pPr>
              <w:jc w:val="both"/>
              <w:rPr>
                <w:sz w:val="24"/>
                <w:szCs w:val="24"/>
              </w:rPr>
            </w:pPr>
            <w:r w:rsidRPr="007D4703">
              <w:rPr>
                <w:sz w:val="24"/>
                <w:szCs w:val="24"/>
              </w:rPr>
              <w:t>2. Обосновывает сущность происходящего, выявляет закономерности, понимает природу вариабельности</w:t>
            </w:r>
          </w:p>
          <w:p w14:paraId="02D5D9CE" w14:textId="77777777" w:rsidR="006E1B9E" w:rsidRPr="007D4703" w:rsidRDefault="006E1B9E" w:rsidP="006E1B9E">
            <w:pPr>
              <w:jc w:val="both"/>
              <w:rPr>
                <w:color w:val="000000"/>
                <w:sz w:val="24"/>
                <w:szCs w:val="24"/>
              </w:rPr>
            </w:pPr>
          </w:p>
        </w:tc>
        <w:tc>
          <w:tcPr>
            <w:tcW w:w="2097" w:type="dxa"/>
          </w:tcPr>
          <w:p w14:paraId="6B947095" w14:textId="77777777" w:rsidR="006E1B9E" w:rsidRPr="007D4703" w:rsidRDefault="006E1B9E" w:rsidP="006E1B9E">
            <w:pPr>
              <w:tabs>
                <w:tab w:val="left" w:pos="540"/>
              </w:tabs>
              <w:contextualSpacing/>
              <w:jc w:val="both"/>
              <w:rPr>
                <w:sz w:val="24"/>
                <w:szCs w:val="24"/>
              </w:rPr>
            </w:pPr>
            <w:r w:rsidRPr="007D4703">
              <w:rPr>
                <w:b/>
                <w:bCs/>
                <w:sz w:val="24"/>
                <w:szCs w:val="24"/>
              </w:rPr>
              <w:t xml:space="preserve">Знать: </w:t>
            </w:r>
            <w:r w:rsidRPr="007D4703">
              <w:rPr>
                <w:sz w:val="24"/>
                <w:szCs w:val="24"/>
              </w:rPr>
              <w:t>методы и принципы</w:t>
            </w:r>
          </w:p>
          <w:p w14:paraId="38AFF75F" w14:textId="77777777" w:rsidR="006E1B9E" w:rsidRPr="007D4703" w:rsidRDefault="006E1B9E" w:rsidP="006E1B9E">
            <w:pPr>
              <w:tabs>
                <w:tab w:val="left" w:pos="540"/>
              </w:tabs>
              <w:contextualSpacing/>
              <w:jc w:val="both"/>
              <w:rPr>
                <w:sz w:val="24"/>
                <w:szCs w:val="24"/>
              </w:rPr>
            </w:pPr>
            <w:r w:rsidRPr="007D4703">
              <w:rPr>
                <w:sz w:val="24"/>
                <w:szCs w:val="24"/>
              </w:rPr>
              <w:t>выявления коллизий отдельных</w:t>
            </w:r>
          </w:p>
          <w:p w14:paraId="51B1B913" w14:textId="77777777" w:rsidR="006E1B9E" w:rsidRPr="007D4703" w:rsidRDefault="006E1B9E" w:rsidP="006E1B9E">
            <w:pPr>
              <w:tabs>
                <w:tab w:val="left" w:pos="540"/>
              </w:tabs>
              <w:contextualSpacing/>
              <w:jc w:val="both"/>
              <w:rPr>
                <w:sz w:val="24"/>
                <w:szCs w:val="24"/>
              </w:rPr>
            </w:pPr>
            <w:r w:rsidRPr="007D4703">
              <w:rPr>
                <w:sz w:val="24"/>
                <w:szCs w:val="24"/>
              </w:rPr>
              <w:t>положений законодательства о</w:t>
            </w:r>
          </w:p>
          <w:p w14:paraId="2A15E545" w14:textId="77777777" w:rsidR="006E1B9E" w:rsidRPr="007D4703" w:rsidRDefault="006E1B9E" w:rsidP="006E1B9E">
            <w:pPr>
              <w:tabs>
                <w:tab w:val="left" w:pos="540"/>
              </w:tabs>
              <w:contextualSpacing/>
              <w:jc w:val="both"/>
              <w:rPr>
                <w:sz w:val="24"/>
                <w:szCs w:val="24"/>
              </w:rPr>
            </w:pPr>
            <w:r w:rsidRPr="007D4703">
              <w:rPr>
                <w:sz w:val="24"/>
                <w:szCs w:val="24"/>
              </w:rPr>
              <w:t>налогах и сборах.</w:t>
            </w:r>
          </w:p>
          <w:p w14:paraId="250959F7" w14:textId="77777777" w:rsidR="006E1B9E" w:rsidRPr="007D4703" w:rsidRDefault="006E1B9E" w:rsidP="006E1B9E">
            <w:pPr>
              <w:tabs>
                <w:tab w:val="left" w:pos="540"/>
              </w:tabs>
              <w:contextualSpacing/>
              <w:jc w:val="both"/>
              <w:rPr>
                <w:b/>
                <w:bCs/>
                <w:sz w:val="24"/>
                <w:szCs w:val="24"/>
              </w:rPr>
            </w:pPr>
          </w:p>
          <w:p w14:paraId="72CD20A9" w14:textId="77777777" w:rsidR="006E1B9E" w:rsidRPr="007D4703" w:rsidRDefault="006E1B9E" w:rsidP="006E1B9E">
            <w:pPr>
              <w:tabs>
                <w:tab w:val="left" w:pos="540"/>
              </w:tabs>
              <w:contextualSpacing/>
              <w:jc w:val="both"/>
              <w:rPr>
                <w:sz w:val="24"/>
                <w:szCs w:val="24"/>
              </w:rPr>
            </w:pPr>
            <w:r w:rsidRPr="007D4703">
              <w:rPr>
                <w:b/>
                <w:bCs/>
                <w:sz w:val="24"/>
                <w:szCs w:val="24"/>
              </w:rPr>
              <w:lastRenderedPageBreak/>
              <w:t xml:space="preserve">Уметь: </w:t>
            </w:r>
            <w:r w:rsidRPr="007D4703">
              <w:rPr>
                <w:sz w:val="24"/>
                <w:szCs w:val="24"/>
              </w:rPr>
              <w:t>анализировать факты и возникающие в связи с ними правоотношения с целью толкования и корректного применения правовых норм, а также определять</w:t>
            </w:r>
          </w:p>
          <w:p w14:paraId="426ADB9F" w14:textId="77777777" w:rsidR="006E1B9E" w:rsidRPr="007D4703" w:rsidRDefault="006E1B9E" w:rsidP="006E1B9E">
            <w:pPr>
              <w:tabs>
                <w:tab w:val="left" w:pos="540"/>
              </w:tabs>
              <w:contextualSpacing/>
              <w:jc w:val="both"/>
              <w:rPr>
                <w:sz w:val="24"/>
                <w:szCs w:val="24"/>
              </w:rPr>
            </w:pPr>
            <w:r w:rsidRPr="007D4703">
              <w:rPr>
                <w:sz w:val="24"/>
                <w:szCs w:val="24"/>
              </w:rPr>
              <w:t>коллизии нормативных правовых актов</w:t>
            </w:r>
          </w:p>
          <w:p w14:paraId="61115687" w14:textId="18782FB7" w:rsidR="006E1B9E" w:rsidRPr="007D4703" w:rsidRDefault="006E1B9E" w:rsidP="006E1B9E">
            <w:pPr>
              <w:tabs>
                <w:tab w:val="left" w:pos="540"/>
              </w:tabs>
              <w:contextualSpacing/>
              <w:jc w:val="both"/>
              <w:rPr>
                <w:b/>
                <w:bCs/>
                <w:sz w:val="24"/>
                <w:szCs w:val="24"/>
              </w:rPr>
            </w:pPr>
            <w:r w:rsidRPr="007D4703">
              <w:rPr>
                <w:sz w:val="24"/>
                <w:szCs w:val="24"/>
              </w:rPr>
              <w:t>в области налогового администрирования.</w:t>
            </w:r>
          </w:p>
        </w:tc>
        <w:tc>
          <w:tcPr>
            <w:tcW w:w="3402" w:type="dxa"/>
          </w:tcPr>
          <w:p w14:paraId="2E271B1D" w14:textId="77777777" w:rsidR="00D65CD7" w:rsidRPr="007D4703" w:rsidRDefault="00D65CD7" w:rsidP="00D65CD7">
            <w:pPr>
              <w:widowControl/>
              <w:autoSpaceDE/>
              <w:autoSpaceDN/>
              <w:adjustRightInd/>
              <w:jc w:val="both"/>
              <w:rPr>
                <w:rFonts w:eastAsia="Calibri"/>
                <w:b/>
                <w:sz w:val="24"/>
                <w:szCs w:val="24"/>
                <w:lang w:eastAsia="en-US"/>
              </w:rPr>
            </w:pPr>
            <w:r w:rsidRPr="007D4703">
              <w:rPr>
                <w:rFonts w:eastAsia="Calibri"/>
                <w:b/>
                <w:sz w:val="24"/>
                <w:szCs w:val="24"/>
                <w:lang w:eastAsia="en-US"/>
              </w:rPr>
              <w:lastRenderedPageBreak/>
              <w:t>Вопрос 1.</w:t>
            </w:r>
            <w:r w:rsidRPr="007D4703">
              <w:rPr>
                <w:sz w:val="24"/>
                <w:szCs w:val="24"/>
              </w:rPr>
              <w:t xml:space="preserve"> Порядок зачета и возврата излишне взысканных сумм налогов (сборов, страховых взносов), пеней и штрафов.</w:t>
            </w:r>
          </w:p>
          <w:p w14:paraId="2D47F23D" w14:textId="77777777" w:rsidR="00D65CD7" w:rsidRPr="007D4703" w:rsidRDefault="00D65CD7" w:rsidP="00D65CD7">
            <w:pPr>
              <w:widowControl/>
              <w:autoSpaceDE/>
              <w:autoSpaceDN/>
              <w:adjustRightInd/>
              <w:jc w:val="both"/>
              <w:rPr>
                <w:rFonts w:eastAsia="Calibri"/>
                <w:b/>
                <w:sz w:val="24"/>
                <w:szCs w:val="24"/>
                <w:lang w:eastAsia="en-US"/>
              </w:rPr>
            </w:pPr>
            <w:r w:rsidRPr="007D4703">
              <w:rPr>
                <w:rFonts w:eastAsia="Calibri"/>
                <w:b/>
                <w:sz w:val="24"/>
                <w:szCs w:val="24"/>
                <w:lang w:eastAsia="en-US"/>
              </w:rPr>
              <w:t>Вопрос 2.</w:t>
            </w:r>
            <w:r w:rsidRPr="007D4703">
              <w:rPr>
                <w:sz w:val="24"/>
                <w:szCs w:val="24"/>
              </w:rPr>
              <w:t xml:space="preserve"> </w:t>
            </w:r>
            <w:r w:rsidRPr="007D4703">
              <w:rPr>
                <w:rFonts w:eastAsia="Calibri"/>
                <w:sz w:val="24"/>
                <w:szCs w:val="24"/>
                <w:lang w:eastAsia="en-US"/>
              </w:rPr>
              <w:t xml:space="preserve">В какие сроки российская организация – налоговый агент обязана уплатить НДС, при </w:t>
            </w:r>
            <w:r w:rsidRPr="007D4703">
              <w:rPr>
                <w:rFonts w:eastAsia="Calibri"/>
                <w:sz w:val="24"/>
                <w:szCs w:val="24"/>
                <w:lang w:eastAsia="en-US"/>
              </w:rPr>
              <w:lastRenderedPageBreak/>
              <w:t>приобретении товаров у иностранного производителя?</w:t>
            </w:r>
          </w:p>
          <w:p w14:paraId="3C24EBAC" w14:textId="77777777" w:rsidR="00D65CD7" w:rsidRPr="007D4703" w:rsidRDefault="00D65CD7" w:rsidP="00D65CD7">
            <w:pPr>
              <w:widowControl/>
              <w:autoSpaceDE/>
              <w:autoSpaceDN/>
              <w:adjustRightInd/>
              <w:jc w:val="both"/>
              <w:rPr>
                <w:rFonts w:eastAsia="Calibri"/>
                <w:b/>
                <w:sz w:val="24"/>
                <w:szCs w:val="24"/>
                <w:lang w:eastAsia="en-US"/>
              </w:rPr>
            </w:pPr>
            <w:r w:rsidRPr="007D4703">
              <w:rPr>
                <w:rFonts w:eastAsia="Calibri"/>
                <w:b/>
                <w:sz w:val="24"/>
                <w:szCs w:val="24"/>
                <w:lang w:eastAsia="en-US"/>
              </w:rPr>
              <w:t>Задание.</w:t>
            </w:r>
            <w:r w:rsidRPr="007D4703">
              <w:rPr>
                <w:sz w:val="24"/>
                <w:szCs w:val="24"/>
              </w:rPr>
              <w:t xml:space="preserve"> </w:t>
            </w:r>
            <w:r w:rsidRPr="007D4703">
              <w:rPr>
                <w:rFonts w:eastAsia="Calibri"/>
                <w:sz w:val="24"/>
                <w:szCs w:val="24"/>
                <w:lang w:eastAsia="en-US"/>
              </w:rPr>
              <w:t>Проведите сравнительный анализ судебного и внесудебного порядка урегулирования налоговых споров.</w:t>
            </w:r>
          </w:p>
          <w:p w14:paraId="713156B4" w14:textId="77777777" w:rsidR="006E1B9E" w:rsidRPr="007D4703" w:rsidRDefault="006E1B9E" w:rsidP="006E1B9E">
            <w:pPr>
              <w:tabs>
                <w:tab w:val="left" w:pos="293"/>
              </w:tabs>
              <w:snapToGrid w:val="0"/>
              <w:jc w:val="both"/>
              <w:rPr>
                <w:b/>
                <w:bCs/>
                <w:sz w:val="24"/>
                <w:szCs w:val="24"/>
              </w:rPr>
            </w:pPr>
          </w:p>
        </w:tc>
      </w:tr>
      <w:tr w:rsidR="006E1B9E" w:rsidRPr="005263BC" w14:paraId="4C2A4478" w14:textId="77777777" w:rsidTr="00EB6569">
        <w:trPr>
          <w:trHeight w:val="748"/>
        </w:trPr>
        <w:tc>
          <w:tcPr>
            <w:tcW w:w="2552" w:type="dxa"/>
            <w:vMerge/>
          </w:tcPr>
          <w:p w14:paraId="5BD70B0A" w14:textId="77777777" w:rsidR="006E1B9E" w:rsidRPr="007D4703" w:rsidRDefault="006E1B9E" w:rsidP="006E1B9E">
            <w:pPr>
              <w:jc w:val="both"/>
              <w:rPr>
                <w:color w:val="000000"/>
                <w:sz w:val="24"/>
                <w:szCs w:val="24"/>
              </w:rPr>
            </w:pPr>
          </w:p>
        </w:tc>
        <w:tc>
          <w:tcPr>
            <w:tcW w:w="2263" w:type="dxa"/>
          </w:tcPr>
          <w:p w14:paraId="3E8F8C43" w14:textId="77777777" w:rsidR="006E1B9E" w:rsidRPr="007D4703" w:rsidRDefault="006E1B9E" w:rsidP="006E1B9E">
            <w:pPr>
              <w:jc w:val="both"/>
              <w:rPr>
                <w:sz w:val="24"/>
                <w:szCs w:val="24"/>
              </w:rPr>
            </w:pPr>
            <w:r w:rsidRPr="007D4703">
              <w:rPr>
                <w:sz w:val="24"/>
                <w:szCs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63CF60C9" w14:textId="77777777" w:rsidR="006E1B9E" w:rsidRPr="007D4703" w:rsidRDefault="006E1B9E" w:rsidP="006E1B9E">
            <w:pPr>
              <w:jc w:val="both"/>
              <w:rPr>
                <w:color w:val="000000"/>
                <w:sz w:val="24"/>
                <w:szCs w:val="24"/>
              </w:rPr>
            </w:pPr>
          </w:p>
        </w:tc>
        <w:tc>
          <w:tcPr>
            <w:tcW w:w="2097" w:type="dxa"/>
          </w:tcPr>
          <w:p w14:paraId="55CB47DC" w14:textId="77777777" w:rsidR="006E1B9E" w:rsidRPr="007D4703" w:rsidRDefault="006E1B9E" w:rsidP="006E1B9E">
            <w:pPr>
              <w:tabs>
                <w:tab w:val="left" w:pos="540"/>
              </w:tabs>
              <w:contextualSpacing/>
              <w:jc w:val="both"/>
              <w:rPr>
                <w:sz w:val="24"/>
                <w:szCs w:val="24"/>
              </w:rPr>
            </w:pPr>
            <w:r w:rsidRPr="007D4703">
              <w:rPr>
                <w:b/>
                <w:bCs/>
                <w:sz w:val="24"/>
                <w:szCs w:val="24"/>
              </w:rPr>
              <w:t>Знать:</w:t>
            </w:r>
            <w:r w:rsidRPr="007D4703">
              <w:rPr>
                <w:sz w:val="24"/>
                <w:szCs w:val="24"/>
              </w:rPr>
              <w:t xml:space="preserve"> цели, задачи, принципы организации системы налогового администрирования на различных уровнях управления, права, обязанности</w:t>
            </w:r>
          </w:p>
          <w:p w14:paraId="7290AE97" w14:textId="77777777" w:rsidR="006E1B9E" w:rsidRPr="007D4703" w:rsidRDefault="006E1B9E" w:rsidP="006E1B9E">
            <w:pPr>
              <w:tabs>
                <w:tab w:val="left" w:pos="540"/>
              </w:tabs>
              <w:contextualSpacing/>
              <w:jc w:val="both"/>
              <w:rPr>
                <w:sz w:val="24"/>
                <w:szCs w:val="24"/>
              </w:rPr>
            </w:pPr>
            <w:r w:rsidRPr="007D4703">
              <w:rPr>
                <w:sz w:val="24"/>
                <w:szCs w:val="24"/>
              </w:rPr>
              <w:t>и ответственность</w:t>
            </w:r>
          </w:p>
          <w:p w14:paraId="3386D7BC" w14:textId="77777777" w:rsidR="006E1B9E" w:rsidRPr="007D4703" w:rsidRDefault="006E1B9E" w:rsidP="006E1B9E">
            <w:pPr>
              <w:tabs>
                <w:tab w:val="left" w:pos="540"/>
              </w:tabs>
              <w:contextualSpacing/>
              <w:jc w:val="both"/>
              <w:rPr>
                <w:sz w:val="24"/>
                <w:szCs w:val="24"/>
              </w:rPr>
            </w:pPr>
            <w:r w:rsidRPr="007D4703">
              <w:rPr>
                <w:sz w:val="24"/>
                <w:szCs w:val="24"/>
              </w:rPr>
              <w:t>субъектов налогового</w:t>
            </w:r>
          </w:p>
          <w:p w14:paraId="570F0AF5" w14:textId="77777777" w:rsidR="006E1B9E" w:rsidRPr="007D4703" w:rsidRDefault="006E1B9E" w:rsidP="006E1B9E">
            <w:pPr>
              <w:tabs>
                <w:tab w:val="left" w:pos="540"/>
              </w:tabs>
              <w:contextualSpacing/>
              <w:jc w:val="both"/>
              <w:rPr>
                <w:sz w:val="24"/>
                <w:szCs w:val="24"/>
              </w:rPr>
            </w:pPr>
            <w:r w:rsidRPr="007D4703">
              <w:rPr>
                <w:sz w:val="24"/>
                <w:szCs w:val="24"/>
              </w:rPr>
              <w:t>администрирования.</w:t>
            </w:r>
          </w:p>
          <w:p w14:paraId="25C0FD47" w14:textId="772433AA" w:rsidR="006E1B9E" w:rsidRPr="007D4703" w:rsidRDefault="006E1B9E" w:rsidP="006E1B9E">
            <w:pPr>
              <w:tabs>
                <w:tab w:val="left" w:pos="540"/>
              </w:tabs>
              <w:contextualSpacing/>
              <w:jc w:val="both"/>
              <w:rPr>
                <w:b/>
                <w:bCs/>
                <w:sz w:val="24"/>
                <w:szCs w:val="24"/>
              </w:rPr>
            </w:pPr>
            <w:r w:rsidRPr="007D4703">
              <w:rPr>
                <w:b/>
                <w:bCs/>
                <w:color w:val="000000"/>
                <w:sz w:val="24"/>
                <w:szCs w:val="24"/>
              </w:rPr>
              <w:t>Уметь:</w:t>
            </w:r>
            <w:r w:rsidRPr="007D4703">
              <w:rPr>
                <w:color w:val="000000"/>
                <w:sz w:val="24"/>
                <w:szCs w:val="24"/>
              </w:rPr>
              <w:t xml:space="preserve"> </w:t>
            </w:r>
            <w:r w:rsidRPr="007D4703">
              <w:rPr>
                <w:sz w:val="24"/>
                <w:szCs w:val="24"/>
              </w:rPr>
              <w:t>применять формы и методы налогового администрирования для обеспечения защиты прав налогоплательщиков.</w:t>
            </w:r>
          </w:p>
        </w:tc>
        <w:tc>
          <w:tcPr>
            <w:tcW w:w="3402" w:type="dxa"/>
          </w:tcPr>
          <w:p w14:paraId="0E2B556D" w14:textId="77777777" w:rsidR="00D65CD7" w:rsidRPr="007D4703" w:rsidRDefault="00D65CD7" w:rsidP="00D65CD7">
            <w:pPr>
              <w:widowControl/>
              <w:autoSpaceDE/>
              <w:autoSpaceDN/>
              <w:adjustRightInd/>
              <w:jc w:val="both"/>
              <w:rPr>
                <w:rFonts w:eastAsia="Calibri"/>
                <w:b/>
                <w:sz w:val="24"/>
                <w:szCs w:val="24"/>
                <w:lang w:eastAsia="en-US"/>
              </w:rPr>
            </w:pPr>
            <w:r w:rsidRPr="007D4703">
              <w:rPr>
                <w:rFonts w:eastAsia="Calibri"/>
                <w:b/>
                <w:sz w:val="24"/>
                <w:szCs w:val="24"/>
                <w:lang w:eastAsia="en-US"/>
              </w:rPr>
              <w:t xml:space="preserve">Вопрос 1. </w:t>
            </w:r>
            <w:r w:rsidRPr="007D4703">
              <w:rPr>
                <w:rFonts w:eastAsia="Calibri"/>
                <w:sz w:val="24"/>
                <w:szCs w:val="24"/>
                <w:lang w:eastAsia="en-US"/>
              </w:rPr>
              <w:t>Дайте краткую характеристик способов обеспечения исполнения обязанности по уплате налогов (сборов).</w:t>
            </w:r>
          </w:p>
          <w:p w14:paraId="2F78FFE1" w14:textId="77777777" w:rsidR="00D65CD7" w:rsidRPr="007D4703" w:rsidRDefault="00D65CD7" w:rsidP="00D65CD7">
            <w:pPr>
              <w:widowControl/>
              <w:autoSpaceDE/>
              <w:autoSpaceDN/>
              <w:adjustRightInd/>
              <w:jc w:val="both"/>
              <w:rPr>
                <w:rFonts w:eastAsia="Calibri"/>
                <w:b/>
                <w:sz w:val="24"/>
                <w:szCs w:val="24"/>
                <w:lang w:eastAsia="en-US"/>
              </w:rPr>
            </w:pPr>
            <w:r w:rsidRPr="007D4703">
              <w:rPr>
                <w:rFonts w:eastAsia="Calibri"/>
                <w:b/>
                <w:sz w:val="24"/>
                <w:szCs w:val="24"/>
                <w:lang w:eastAsia="en-US"/>
              </w:rPr>
              <w:t xml:space="preserve">Вопрос 2. </w:t>
            </w:r>
            <w:r w:rsidRPr="007D4703">
              <w:rPr>
                <w:rFonts w:eastAsia="Calibri"/>
                <w:sz w:val="24"/>
                <w:szCs w:val="24"/>
                <w:lang w:eastAsia="en-US"/>
              </w:rPr>
              <w:t>Охарактеризуйте виды ответственности юридических и физических лиц за нарушение налогового законодательства.</w:t>
            </w:r>
          </w:p>
          <w:p w14:paraId="77C142BD" w14:textId="4FFD26F1" w:rsidR="006E1B9E" w:rsidRPr="007D4703" w:rsidRDefault="00D65CD7" w:rsidP="00D65CD7">
            <w:pPr>
              <w:tabs>
                <w:tab w:val="left" w:pos="293"/>
              </w:tabs>
              <w:snapToGrid w:val="0"/>
              <w:jc w:val="both"/>
              <w:rPr>
                <w:b/>
                <w:bCs/>
                <w:sz w:val="24"/>
                <w:szCs w:val="24"/>
              </w:rPr>
            </w:pPr>
            <w:r w:rsidRPr="007D4703">
              <w:rPr>
                <w:rFonts w:eastAsia="Calibri"/>
                <w:b/>
                <w:sz w:val="24"/>
                <w:szCs w:val="24"/>
                <w:lang w:eastAsia="en-US"/>
              </w:rPr>
              <w:t xml:space="preserve">Задание.       </w:t>
            </w:r>
            <w:r w:rsidRPr="007D4703">
              <w:rPr>
                <w:rFonts w:eastAsia="Calibri"/>
                <w:sz w:val="24"/>
                <w:szCs w:val="24"/>
                <w:lang w:eastAsia="en-US"/>
              </w:rPr>
              <w:t>По заявлению (жалобе) налогоплательщика организации вышестоящий налоговый орган (УФНС России) отменил решение нижестоящей инспекции ФНС, вынесенного по акту выездной налоговой проверки. Имеет ли право УФНС России в данной ситуации провести повторную налоговую проверку вышеуказанного налогоплательщика в порядке контроля за деятельностью нижестоящего налогового органа (ИФНС России)?</w:t>
            </w:r>
          </w:p>
        </w:tc>
      </w:tr>
      <w:tr w:rsidR="006E1B9E" w:rsidRPr="005263BC" w14:paraId="2610FB74" w14:textId="77777777" w:rsidTr="00EB6569">
        <w:trPr>
          <w:trHeight w:val="748"/>
        </w:trPr>
        <w:tc>
          <w:tcPr>
            <w:tcW w:w="2552" w:type="dxa"/>
            <w:vMerge/>
          </w:tcPr>
          <w:p w14:paraId="0C919A85" w14:textId="77777777" w:rsidR="006E1B9E" w:rsidRPr="007D4703" w:rsidRDefault="006E1B9E" w:rsidP="006E1B9E">
            <w:pPr>
              <w:jc w:val="both"/>
              <w:rPr>
                <w:color w:val="000000"/>
                <w:sz w:val="24"/>
                <w:szCs w:val="24"/>
              </w:rPr>
            </w:pPr>
          </w:p>
        </w:tc>
        <w:tc>
          <w:tcPr>
            <w:tcW w:w="2263" w:type="dxa"/>
          </w:tcPr>
          <w:p w14:paraId="48E19B82" w14:textId="2404AB7E" w:rsidR="006E1B9E" w:rsidRPr="007D4703" w:rsidRDefault="006E1B9E" w:rsidP="006E1B9E">
            <w:pPr>
              <w:jc w:val="both"/>
              <w:rPr>
                <w:color w:val="000000"/>
                <w:sz w:val="24"/>
                <w:szCs w:val="24"/>
              </w:rPr>
            </w:pPr>
            <w:r w:rsidRPr="007D4703">
              <w:rPr>
                <w:sz w:val="24"/>
                <w:szCs w:val="24"/>
              </w:rPr>
              <w:t xml:space="preserve">4. Грамотно, логично, аргументировано формирует собственные суждения и оценки. Отличает факты от мнений, </w:t>
            </w:r>
            <w:r w:rsidRPr="007D4703">
              <w:rPr>
                <w:sz w:val="24"/>
                <w:szCs w:val="24"/>
              </w:rPr>
              <w:lastRenderedPageBreak/>
              <w:t>интерпретаций, оценок и т.д. в рассуждениях других участников деятельности.</w:t>
            </w:r>
          </w:p>
        </w:tc>
        <w:tc>
          <w:tcPr>
            <w:tcW w:w="2097" w:type="dxa"/>
          </w:tcPr>
          <w:p w14:paraId="42DEF8B8" w14:textId="77777777" w:rsidR="006E1B9E" w:rsidRPr="007D4703" w:rsidRDefault="006E1B9E" w:rsidP="006E1B9E">
            <w:pPr>
              <w:tabs>
                <w:tab w:val="left" w:pos="540"/>
              </w:tabs>
              <w:contextualSpacing/>
              <w:jc w:val="both"/>
              <w:rPr>
                <w:sz w:val="24"/>
                <w:szCs w:val="24"/>
              </w:rPr>
            </w:pPr>
            <w:r w:rsidRPr="007D4703">
              <w:rPr>
                <w:b/>
                <w:bCs/>
                <w:sz w:val="24"/>
                <w:szCs w:val="24"/>
              </w:rPr>
              <w:lastRenderedPageBreak/>
              <w:t>Знать:</w:t>
            </w:r>
            <w:r w:rsidRPr="007D4703">
              <w:rPr>
                <w:sz w:val="24"/>
                <w:szCs w:val="24"/>
              </w:rPr>
              <w:t xml:space="preserve"> способы обеспечения исполнения обязанности по уплате налогов (сборов): их виды и правила применения, </w:t>
            </w:r>
            <w:r w:rsidRPr="007D4703">
              <w:rPr>
                <w:sz w:val="24"/>
                <w:szCs w:val="24"/>
              </w:rPr>
              <w:lastRenderedPageBreak/>
              <w:t xml:space="preserve">процессуальный порядок назначения и проведения проверок налогоплательщиков. </w:t>
            </w:r>
          </w:p>
          <w:p w14:paraId="7EF87D56" w14:textId="77777777" w:rsidR="006E1B9E" w:rsidRPr="007D4703" w:rsidRDefault="006E1B9E" w:rsidP="006E1B9E">
            <w:pPr>
              <w:tabs>
                <w:tab w:val="left" w:pos="540"/>
              </w:tabs>
              <w:contextualSpacing/>
              <w:jc w:val="both"/>
              <w:rPr>
                <w:sz w:val="24"/>
                <w:szCs w:val="24"/>
              </w:rPr>
            </w:pPr>
          </w:p>
          <w:p w14:paraId="1DED4BEC" w14:textId="77777777" w:rsidR="006E1B9E" w:rsidRPr="007D4703" w:rsidRDefault="006E1B9E" w:rsidP="006E1B9E">
            <w:pPr>
              <w:tabs>
                <w:tab w:val="left" w:pos="540"/>
              </w:tabs>
              <w:contextualSpacing/>
              <w:jc w:val="both"/>
              <w:rPr>
                <w:sz w:val="24"/>
                <w:szCs w:val="24"/>
              </w:rPr>
            </w:pPr>
            <w:r w:rsidRPr="007D4703">
              <w:rPr>
                <w:b/>
                <w:bCs/>
                <w:sz w:val="24"/>
                <w:szCs w:val="24"/>
              </w:rPr>
              <w:t>Уметь:</w:t>
            </w:r>
            <w:r w:rsidRPr="007D4703">
              <w:rPr>
                <w:sz w:val="24"/>
                <w:szCs w:val="24"/>
              </w:rPr>
              <w:t xml:space="preserve"> реализовывать нормы права</w:t>
            </w:r>
          </w:p>
          <w:p w14:paraId="338663FE" w14:textId="77777777" w:rsidR="006E1B9E" w:rsidRPr="007D4703" w:rsidRDefault="006E1B9E" w:rsidP="006E1B9E">
            <w:pPr>
              <w:tabs>
                <w:tab w:val="left" w:pos="540"/>
              </w:tabs>
              <w:contextualSpacing/>
              <w:jc w:val="both"/>
              <w:rPr>
                <w:sz w:val="24"/>
                <w:szCs w:val="24"/>
              </w:rPr>
            </w:pPr>
            <w:r w:rsidRPr="007D4703">
              <w:rPr>
                <w:sz w:val="24"/>
                <w:szCs w:val="24"/>
              </w:rPr>
              <w:t>применительно к конкретным</w:t>
            </w:r>
          </w:p>
          <w:p w14:paraId="1217B71A" w14:textId="45B6D726" w:rsidR="006E1B9E" w:rsidRPr="007D4703" w:rsidRDefault="006E1B9E" w:rsidP="006E1B9E">
            <w:pPr>
              <w:tabs>
                <w:tab w:val="left" w:pos="540"/>
              </w:tabs>
              <w:contextualSpacing/>
              <w:jc w:val="both"/>
              <w:rPr>
                <w:b/>
                <w:bCs/>
                <w:sz w:val="24"/>
                <w:szCs w:val="24"/>
              </w:rPr>
            </w:pPr>
            <w:r w:rsidRPr="007D4703">
              <w:rPr>
                <w:sz w:val="24"/>
                <w:szCs w:val="24"/>
              </w:rPr>
              <w:t xml:space="preserve">жизненным ситуациям, грамотно, логично, аргументировано обосновывать собственную позицию. </w:t>
            </w:r>
          </w:p>
        </w:tc>
        <w:tc>
          <w:tcPr>
            <w:tcW w:w="3402" w:type="dxa"/>
          </w:tcPr>
          <w:p w14:paraId="02FC60D4" w14:textId="77777777" w:rsidR="00D65CD7" w:rsidRPr="007D4703" w:rsidRDefault="00D65CD7" w:rsidP="00D65CD7">
            <w:pPr>
              <w:widowControl/>
              <w:autoSpaceDE/>
              <w:autoSpaceDN/>
              <w:adjustRightInd/>
              <w:jc w:val="both"/>
              <w:rPr>
                <w:rFonts w:eastAsia="Calibri"/>
                <w:sz w:val="24"/>
                <w:szCs w:val="24"/>
                <w:lang w:eastAsia="en-US"/>
              </w:rPr>
            </w:pPr>
            <w:r w:rsidRPr="007D4703">
              <w:rPr>
                <w:rFonts w:eastAsia="Calibri"/>
                <w:b/>
                <w:sz w:val="24"/>
                <w:szCs w:val="24"/>
                <w:lang w:eastAsia="en-US"/>
              </w:rPr>
              <w:lastRenderedPageBreak/>
              <w:t>Вопрос 1.</w:t>
            </w:r>
            <w:r w:rsidRPr="007D4703">
              <w:rPr>
                <w:rFonts w:eastAsia="Calibri"/>
                <w:sz w:val="24"/>
                <w:szCs w:val="24"/>
                <w:lang w:eastAsia="en-US"/>
              </w:rPr>
              <w:t xml:space="preserve"> Охарактеризуйте внесудебный способ взыскания недоимок и иной налоговой задолженности за счет денежных средств организаций, находящихся на счетах в банке.</w:t>
            </w:r>
          </w:p>
          <w:p w14:paraId="271B5FB0" w14:textId="77777777" w:rsidR="00D65CD7" w:rsidRPr="007D4703" w:rsidRDefault="00D65CD7" w:rsidP="00D65CD7">
            <w:pPr>
              <w:widowControl/>
              <w:autoSpaceDE/>
              <w:autoSpaceDN/>
              <w:adjustRightInd/>
              <w:jc w:val="both"/>
              <w:rPr>
                <w:rFonts w:eastAsia="Calibri"/>
                <w:b/>
                <w:sz w:val="24"/>
                <w:szCs w:val="24"/>
                <w:lang w:eastAsia="en-US"/>
              </w:rPr>
            </w:pPr>
            <w:r w:rsidRPr="007D4703">
              <w:rPr>
                <w:rFonts w:eastAsia="Calibri"/>
                <w:b/>
                <w:sz w:val="24"/>
                <w:szCs w:val="24"/>
                <w:lang w:eastAsia="en-US"/>
              </w:rPr>
              <w:lastRenderedPageBreak/>
              <w:t>Вопрос 2.</w:t>
            </w:r>
            <w:r w:rsidRPr="007D4703">
              <w:rPr>
                <w:rFonts w:eastAsia="Calibri"/>
                <w:sz w:val="24"/>
                <w:szCs w:val="24"/>
                <w:lang w:eastAsia="en-US"/>
              </w:rPr>
              <w:t xml:space="preserve"> Дайте сравнительную характеристику идентификации налогоплательщиков организаций и физических лиц налоговыми органами, ее назначения, порядка установления и применения.</w:t>
            </w:r>
          </w:p>
          <w:p w14:paraId="60329F08" w14:textId="77777777" w:rsidR="00D65CD7" w:rsidRPr="007D4703" w:rsidRDefault="00D65CD7" w:rsidP="00D65CD7">
            <w:pPr>
              <w:widowControl/>
              <w:autoSpaceDE/>
              <w:autoSpaceDN/>
              <w:adjustRightInd/>
              <w:jc w:val="both"/>
              <w:rPr>
                <w:rFonts w:eastAsia="Calibri"/>
                <w:b/>
                <w:sz w:val="24"/>
                <w:szCs w:val="24"/>
                <w:lang w:eastAsia="en-US"/>
              </w:rPr>
            </w:pPr>
            <w:r w:rsidRPr="007D4703">
              <w:rPr>
                <w:rFonts w:eastAsia="Calibri"/>
                <w:b/>
                <w:sz w:val="24"/>
                <w:szCs w:val="24"/>
                <w:lang w:eastAsia="en-US"/>
              </w:rPr>
              <w:t xml:space="preserve">Задание. </w:t>
            </w:r>
            <w:r w:rsidRPr="007D4703">
              <w:rPr>
                <w:rFonts w:eastAsia="Calibri"/>
                <w:sz w:val="24"/>
                <w:szCs w:val="24"/>
                <w:lang w:eastAsia="en-US"/>
              </w:rPr>
              <w:t>Определите в</w:t>
            </w:r>
            <w:r w:rsidRPr="007D4703">
              <w:rPr>
                <w:sz w:val="24"/>
                <w:szCs w:val="24"/>
              </w:rPr>
              <w:t>праве ли налоговый орган вынести решение о взыскании налога за счет иного имущества налогоплательщика, если не проведена процедура обращения взыскания недоимки с денежных средств налогоплательщика – недоимщика?</w:t>
            </w:r>
          </w:p>
          <w:p w14:paraId="32D81100" w14:textId="77777777" w:rsidR="006E1B9E" w:rsidRPr="007D4703" w:rsidRDefault="006E1B9E" w:rsidP="006E1B9E">
            <w:pPr>
              <w:tabs>
                <w:tab w:val="left" w:pos="293"/>
              </w:tabs>
              <w:snapToGrid w:val="0"/>
              <w:jc w:val="both"/>
              <w:rPr>
                <w:b/>
                <w:bCs/>
                <w:sz w:val="24"/>
                <w:szCs w:val="24"/>
              </w:rPr>
            </w:pPr>
          </w:p>
        </w:tc>
      </w:tr>
      <w:tr w:rsidR="006E1B9E" w:rsidRPr="005263BC" w14:paraId="4AD5DE29" w14:textId="77777777" w:rsidTr="00EB6569">
        <w:trPr>
          <w:trHeight w:val="748"/>
        </w:trPr>
        <w:tc>
          <w:tcPr>
            <w:tcW w:w="2552" w:type="dxa"/>
            <w:vMerge/>
          </w:tcPr>
          <w:p w14:paraId="748B4B6F" w14:textId="77777777" w:rsidR="006E1B9E" w:rsidRPr="007D4703" w:rsidRDefault="006E1B9E" w:rsidP="006E1B9E">
            <w:pPr>
              <w:jc w:val="both"/>
              <w:rPr>
                <w:color w:val="000000"/>
                <w:sz w:val="24"/>
                <w:szCs w:val="24"/>
              </w:rPr>
            </w:pPr>
          </w:p>
        </w:tc>
        <w:tc>
          <w:tcPr>
            <w:tcW w:w="2263" w:type="dxa"/>
          </w:tcPr>
          <w:p w14:paraId="1ED9C74E" w14:textId="6233BE10" w:rsidR="006E1B9E" w:rsidRPr="007D4703" w:rsidRDefault="006E1B9E" w:rsidP="006E1B9E">
            <w:pPr>
              <w:jc w:val="both"/>
              <w:rPr>
                <w:color w:val="000000"/>
                <w:sz w:val="24"/>
                <w:szCs w:val="24"/>
              </w:rPr>
            </w:pPr>
            <w:r w:rsidRPr="007D4703">
              <w:rPr>
                <w:sz w:val="24"/>
                <w:szCs w:val="24"/>
              </w:rPr>
              <w:t>5. Аргументированно и логично представляет свою точку зрения посредством и на основе системного описания.</w:t>
            </w:r>
          </w:p>
        </w:tc>
        <w:tc>
          <w:tcPr>
            <w:tcW w:w="2097" w:type="dxa"/>
          </w:tcPr>
          <w:p w14:paraId="12689869" w14:textId="77777777" w:rsidR="006E1B9E" w:rsidRPr="007D4703" w:rsidRDefault="006E1B9E" w:rsidP="006E1B9E">
            <w:pPr>
              <w:tabs>
                <w:tab w:val="left" w:pos="540"/>
              </w:tabs>
              <w:contextualSpacing/>
              <w:jc w:val="both"/>
              <w:rPr>
                <w:sz w:val="24"/>
                <w:szCs w:val="24"/>
              </w:rPr>
            </w:pPr>
            <w:r w:rsidRPr="007D4703">
              <w:rPr>
                <w:b/>
                <w:bCs/>
                <w:sz w:val="24"/>
                <w:szCs w:val="24"/>
              </w:rPr>
              <w:t xml:space="preserve">Знать: </w:t>
            </w:r>
            <w:r w:rsidRPr="007D4703">
              <w:rPr>
                <w:sz w:val="24"/>
                <w:szCs w:val="24"/>
              </w:rPr>
              <w:t>понятие</w:t>
            </w:r>
          </w:p>
          <w:p w14:paraId="51ABB22F" w14:textId="77777777" w:rsidR="006E1B9E" w:rsidRPr="007D4703" w:rsidRDefault="006E1B9E" w:rsidP="006E1B9E">
            <w:pPr>
              <w:tabs>
                <w:tab w:val="left" w:pos="540"/>
              </w:tabs>
              <w:contextualSpacing/>
              <w:jc w:val="both"/>
              <w:rPr>
                <w:sz w:val="24"/>
                <w:szCs w:val="24"/>
              </w:rPr>
            </w:pPr>
            <w:r w:rsidRPr="007D4703">
              <w:rPr>
                <w:sz w:val="24"/>
                <w:szCs w:val="24"/>
              </w:rPr>
              <w:t xml:space="preserve">налогового правонарушения, недоимки, виды правонарушений и налоговой задолженности. </w:t>
            </w:r>
          </w:p>
          <w:p w14:paraId="42DF9E33" w14:textId="77777777" w:rsidR="006E1B9E" w:rsidRPr="007D4703" w:rsidRDefault="006E1B9E" w:rsidP="006E1B9E">
            <w:pPr>
              <w:tabs>
                <w:tab w:val="left" w:pos="540"/>
              </w:tabs>
              <w:contextualSpacing/>
              <w:jc w:val="both"/>
              <w:rPr>
                <w:b/>
                <w:bCs/>
                <w:sz w:val="24"/>
                <w:szCs w:val="24"/>
              </w:rPr>
            </w:pPr>
          </w:p>
          <w:p w14:paraId="17C4DE4D" w14:textId="77777777" w:rsidR="006E1B9E" w:rsidRPr="007D4703" w:rsidRDefault="006E1B9E" w:rsidP="006E1B9E">
            <w:pPr>
              <w:tabs>
                <w:tab w:val="left" w:pos="540"/>
              </w:tabs>
              <w:contextualSpacing/>
              <w:jc w:val="both"/>
              <w:rPr>
                <w:sz w:val="24"/>
                <w:szCs w:val="24"/>
              </w:rPr>
            </w:pPr>
            <w:r w:rsidRPr="007D4703">
              <w:rPr>
                <w:b/>
                <w:bCs/>
                <w:sz w:val="24"/>
                <w:szCs w:val="24"/>
              </w:rPr>
              <w:t xml:space="preserve">Уметь: </w:t>
            </w:r>
            <w:r w:rsidRPr="007D4703">
              <w:rPr>
                <w:sz w:val="24"/>
                <w:szCs w:val="24"/>
              </w:rPr>
              <w:t>выбирать оптимальный</w:t>
            </w:r>
          </w:p>
          <w:p w14:paraId="7690E64B" w14:textId="77777777" w:rsidR="006E1B9E" w:rsidRPr="007D4703" w:rsidRDefault="006E1B9E" w:rsidP="006E1B9E">
            <w:pPr>
              <w:tabs>
                <w:tab w:val="left" w:pos="540"/>
              </w:tabs>
              <w:contextualSpacing/>
              <w:jc w:val="both"/>
              <w:rPr>
                <w:sz w:val="24"/>
                <w:szCs w:val="24"/>
              </w:rPr>
            </w:pPr>
            <w:r w:rsidRPr="007D4703">
              <w:rPr>
                <w:sz w:val="24"/>
                <w:szCs w:val="24"/>
              </w:rPr>
              <w:t>вариант правомерного поведения с</w:t>
            </w:r>
          </w:p>
          <w:p w14:paraId="2FDFBF89" w14:textId="77777777" w:rsidR="006E1B9E" w:rsidRPr="007D4703" w:rsidRDefault="006E1B9E" w:rsidP="006E1B9E">
            <w:pPr>
              <w:tabs>
                <w:tab w:val="left" w:pos="540"/>
              </w:tabs>
              <w:contextualSpacing/>
              <w:jc w:val="both"/>
              <w:rPr>
                <w:sz w:val="24"/>
                <w:szCs w:val="24"/>
              </w:rPr>
            </w:pPr>
            <w:r w:rsidRPr="007D4703">
              <w:rPr>
                <w:sz w:val="24"/>
                <w:szCs w:val="24"/>
              </w:rPr>
              <w:t>учетом фактических обстоятельств</w:t>
            </w:r>
          </w:p>
          <w:p w14:paraId="23BFB70E" w14:textId="35C3C103" w:rsidR="006E1B9E" w:rsidRPr="007D4703" w:rsidRDefault="006E1B9E" w:rsidP="006E1B9E">
            <w:pPr>
              <w:tabs>
                <w:tab w:val="left" w:pos="540"/>
              </w:tabs>
              <w:contextualSpacing/>
              <w:jc w:val="both"/>
              <w:rPr>
                <w:b/>
                <w:bCs/>
                <w:sz w:val="24"/>
                <w:szCs w:val="24"/>
              </w:rPr>
            </w:pPr>
            <w:r w:rsidRPr="007D4703">
              <w:rPr>
                <w:sz w:val="24"/>
                <w:szCs w:val="24"/>
              </w:rPr>
              <w:t xml:space="preserve">дела, а также практики реализации </w:t>
            </w:r>
            <w:proofErr w:type="spellStart"/>
            <w:r w:rsidRPr="007D4703">
              <w:rPr>
                <w:sz w:val="24"/>
                <w:szCs w:val="24"/>
              </w:rPr>
              <w:t>клиентоориентированного</w:t>
            </w:r>
            <w:proofErr w:type="spellEnd"/>
            <w:r w:rsidRPr="007D4703">
              <w:rPr>
                <w:sz w:val="24"/>
                <w:szCs w:val="24"/>
              </w:rPr>
              <w:t xml:space="preserve"> подхода в деятельности налоговых органов.</w:t>
            </w:r>
          </w:p>
        </w:tc>
        <w:tc>
          <w:tcPr>
            <w:tcW w:w="3402" w:type="dxa"/>
          </w:tcPr>
          <w:p w14:paraId="5AD897F7" w14:textId="77777777" w:rsidR="002426CC" w:rsidRPr="007D4703" w:rsidRDefault="002426CC" w:rsidP="002426CC">
            <w:pPr>
              <w:widowControl/>
              <w:autoSpaceDE/>
              <w:autoSpaceDN/>
              <w:adjustRightInd/>
              <w:jc w:val="both"/>
              <w:rPr>
                <w:rFonts w:eastAsia="Calibri"/>
                <w:sz w:val="24"/>
                <w:szCs w:val="24"/>
                <w:lang w:eastAsia="en-US"/>
              </w:rPr>
            </w:pPr>
            <w:r w:rsidRPr="007D4703">
              <w:rPr>
                <w:rFonts w:eastAsia="Calibri"/>
                <w:b/>
                <w:sz w:val="24"/>
                <w:szCs w:val="24"/>
                <w:lang w:eastAsia="en-US"/>
              </w:rPr>
              <w:t xml:space="preserve">Вопрос 1. </w:t>
            </w:r>
            <w:r w:rsidRPr="007D4703">
              <w:rPr>
                <w:rFonts w:eastAsia="Calibri"/>
                <w:sz w:val="24"/>
                <w:szCs w:val="24"/>
                <w:lang w:eastAsia="en-US"/>
              </w:rPr>
              <w:t>Относятся ли решения Верховного Суда Российской Федерации к налоговому законодательству?</w:t>
            </w:r>
          </w:p>
          <w:p w14:paraId="006896A8" w14:textId="33F348B1" w:rsidR="002426CC" w:rsidRPr="007D4703" w:rsidRDefault="002426CC" w:rsidP="002426CC">
            <w:pPr>
              <w:tabs>
                <w:tab w:val="left" w:pos="293"/>
              </w:tabs>
              <w:snapToGrid w:val="0"/>
              <w:jc w:val="both"/>
              <w:rPr>
                <w:rFonts w:eastAsia="Calibri"/>
                <w:bCs/>
                <w:sz w:val="24"/>
                <w:szCs w:val="24"/>
                <w:lang w:eastAsia="en-US"/>
              </w:rPr>
            </w:pPr>
            <w:r w:rsidRPr="007D4703">
              <w:rPr>
                <w:rFonts w:eastAsia="Calibri"/>
                <w:b/>
                <w:sz w:val="24"/>
                <w:szCs w:val="24"/>
                <w:lang w:eastAsia="en-US"/>
              </w:rPr>
              <w:t>Вопрос 2.</w:t>
            </w:r>
            <w:r w:rsidRPr="007D4703">
              <w:rPr>
                <w:rFonts w:eastAsia="Calibri"/>
                <w:sz w:val="24"/>
                <w:szCs w:val="24"/>
                <w:lang w:eastAsia="en-US"/>
              </w:rPr>
              <w:t xml:space="preserve"> </w:t>
            </w:r>
            <w:r w:rsidRPr="007D4703">
              <w:rPr>
                <w:rFonts w:eastAsia="Calibri"/>
                <w:bCs/>
                <w:sz w:val="24"/>
                <w:szCs w:val="24"/>
                <w:lang w:eastAsia="en-US"/>
              </w:rPr>
              <w:t xml:space="preserve">Охарактеризуйте внесудебный порядок урегулирования налоговых споров: его содержание, задачи и функции налоговых органов. </w:t>
            </w:r>
          </w:p>
          <w:p w14:paraId="7AC4FEFD" w14:textId="63FE3937" w:rsidR="002426CC" w:rsidRPr="007D4703" w:rsidRDefault="002426CC" w:rsidP="002426CC">
            <w:pPr>
              <w:tabs>
                <w:tab w:val="left" w:pos="293"/>
              </w:tabs>
              <w:snapToGrid w:val="0"/>
              <w:jc w:val="both"/>
              <w:rPr>
                <w:sz w:val="24"/>
                <w:szCs w:val="24"/>
              </w:rPr>
            </w:pPr>
            <w:r w:rsidRPr="007D4703">
              <w:rPr>
                <w:rFonts w:eastAsia="Calibri"/>
                <w:b/>
                <w:sz w:val="24"/>
                <w:szCs w:val="24"/>
                <w:lang w:eastAsia="en-US"/>
              </w:rPr>
              <w:t xml:space="preserve">Задание. </w:t>
            </w:r>
            <w:r w:rsidRPr="007D4703">
              <w:rPr>
                <w:sz w:val="24"/>
                <w:szCs w:val="24"/>
              </w:rPr>
              <w:t xml:space="preserve">Налоговой проверкой от 20 августа текущего года установлено, что индивидуальный предприниматель, получил доход за истекший год 3000 тыс. руб. В налоговой декларации, представленной в ИФНС 15 июля текущего года, доход определен в сумме 1600 тыс. руб.; налог с указанной в декларации суммы уплачен своевременно. Ставка рефинансирования ЦБ РФ - 8 %. </w:t>
            </w:r>
          </w:p>
          <w:p w14:paraId="0CDE6503" w14:textId="376DDC8C" w:rsidR="006E1B9E" w:rsidRPr="007D4703" w:rsidRDefault="002426CC" w:rsidP="002426CC">
            <w:pPr>
              <w:tabs>
                <w:tab w:val="left" w:pos="293"/>
              </w:tabs>
              <w:snapToGrid w:val="0"/>
              <w:jc w:val="both"/>
              <w:rPr>
                <w:b/>
                <w:bCs/>
                <w:sz w:val="24"/>
                <w:szCs w:val="24"/>
              </w:rPr>
            </w:pPr>
            <w:r w:rsidRPr="007D4703">
              <w:rPr>
                <w:sz w:val="24"/>
                <w:szCs w:val="24"/>
              </w:rPr>
              <w:t xml:space="preserve">Требуется определить: а) вид налоговой проверки; б) вид (или виды) правонарушения; в) статью НК РФ, в соответствии с которой применяется налоговая санкция; г) вид (или виды) налоговой санкции; д) </w:t>
            </w:r>
            <w:r w:rsidRPr="007D4703">
              <w:rPr>
                <w:sz w:val="24"/>
                <w:szCs w:val="24"/>
              </w:rPr>
              <w:lastRenderedPageBreak/>
              <w:t>рассчитать сумму налоговой санкции за каждое правонарушение; е) период начисления пени; и) рассчитать сумму пени.</w:t>
            </w:r>
          </w:p>
        </w:tc>
      </w:tr>
    </w:tbl>
    <w:p w14:paraId="6E3E6EC0" w14:textId="77777777" w:rsidR="00D81C69" w:rsidRDefault="00D81C69" w:rsidP="00593F29">
      <w:pPr>
        <w:keepNext/>
        <w:keepLines/>
        <w:ind w:firstLine="709"/>
        <w:jc w:val="both"/>
        <w:rPr>
          <w:b/>
          <w:bCs/>
          <w:sz w:val="28"/>
          <w:szCs w:val="28"/>
        </w:rPr>
      </w:pPr>
      <w:bookmarkStart w:id="23" w:name="_Toc517734279"/>
    </w:p>
    <w:p w14:paraId="7F95B20C" w14:textId="77777777" w:rsidR="00593F29" w:rsidRPr="00593F29" w:rsidRDefault="00593F29" w:rsidP="00593F29">
      <w:pPr>
        <w:keepNext/>
        <w:keepLines/>
        <w:ind w:firstLine="709"/>
        <w:jc w:val="both"/>
        <w:rPr>
          <w:b/>
          <w:bCs/>
        </w:rPr>
      </w:pPr>
    </w:p>
    <w:bookmarkEnd w:id="23"/>
    <w:p w14:paraId="3CE0BE54" w14:textId="654FF779" w:rsidR="00422763" w:rsidRPr="00D81C69" w:rsidRDefault="00422763" w:rsidP="00EB6569">
      <w:pPr>
        <w:spacing w:line="360" w:lineRule="auto"/>
        <w:ind w:firstLine="709"/>
        <w:jc w:val="both"/>
        <w:rPr>
          <w:b/>
          <w:sz w:val="28"/>
          <w:szCs w:val="28"/>
        </w:rPr>
      </w:pPr>
      <w:r w:rsidRPr="00D81C69">
        <w:rPr>
          <w:b/>
          <w:snapToGrid w:val="0"/>
          <w:sz w:val="28"/>
          <w:szCs w:val="28"/>
        </w:rPr>
        <w:t xml:space="preserve">Перечень вопросов для подготовки к </w:t>
      </w:r>
      <w:r w:rsidR="00A21B7D">
        <w:rPr>
          <w:b/>
          <w:snapToGrid w:val="0"/>
          <w:sz w:val="28"/>
          <w:szCs w:val="28"/>
        </w:rPr>
        <w:t>зачету</w:t>
      </w:r>
    </w:p>
    <w:p w14:paraId="194AFFC5"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Налоговое администрирование: его содержание, задачи и функции.</w:t>
      </w:r>
    </w:p>
    <w:p w14:paraId="6D42F72A"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Налоговое администрирование: его формы и методы.</w:t>
      </w:r>
    </w:p>
    <w:p w14:paraId="3D10F4DA"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Критерии оценки деятельности налоговых органов.</w:t>
      </w:r>
    </w:p>
    <w:p w14:paraId="4E8E2CEE"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Налоговые органы Российской Федерации: их состав, правовой статус, задачи и функции.</w:t>
      </w:r>
    </w:p>
    <w:p w14:paraId="3F5E8937"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Федеральная налоговая служба: принципы построения, задачи и функции центрального аппарата.</w:t>
      </w:r>
    </w:p>
    <w:p w14:paraId="28C2EC42"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Территориальные налоговые органы Российской Федерации: принципы их построения, задачи и функции.</w:t>
      </w:r>
    </w:p>
    <w:p w14:paraId="58EE5B52"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Межрегиональные налоговые инспекции ФНС России: их виды, задачи и функции.</w:t>
      </w:r>
    </w:p>
    <w:p w14:paraId="4B322D3C"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Межрегиональные инспекции ФНС России по крупнейшим налогоплательщикам: их виды, задачи и функции.</w:t>
      </w:r>
    </w:p>
    <w:p w14:paraId="5EFE2578"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Межрегиональные инспекции ФНС России по федеральным округам: их состав, задачи и функции.</w:t>
      </w:r>
    </w:p>
    <w:p w14:paraId="56F06228"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Управления ФНС России по субъектам Российской Федерации: принципы их построения, задачи и функции.</w:t>
      </w:r>
    </w:p>
    <w:p w14:paraId="5EF27225"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Территориальные инспекции ФНС России по городам (районам): принципы их построения, задачи и функции.</w:t>
      </w:r>
    </w:p>
    <w:p w14:paraId="1611D893"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Инспекции ФНС России межрайонного уровня: их виды, задачи и функции.</w:t>
      </w:r>
    </w:p>
    <w:p w14:paraId="45AE3ECB"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Права налоговых органов, их характеристика.</w:t>
      </w:r>
    </w:p>
    <w:p w14:paraId="48ABBED9"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Обязанности налоговых органов, их характеристика.</w:t>
      </w:r>
    </w:p>
    <w:p w14:paraId="7FC56125"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Задачи и функции налоговых и финансовых органов по информированию налогоплательщиков и разъяснению законодательства РФ о налогах и сборах.</w:t>
      </w:r>
    </w:p>
    <w:p w14:paraId="522CD23C"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lastRenderedPageBreak/>
        <w:t>Налоговая тайна: понятие и обязанности налоговых органов по ее сохранению.</w:t>
      </w:r>
    </w:p>
    <w:p w14:paraId="1C8A2323"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Права налогоплательщиков (плательщиков сборов), их характеристика.</w:t>
      </w:r>
    </w:p>
    <w:p w14:paraId="7A72B94C"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Обязанности налогоплательщиков (плательщиков сборов), их характеристика.</w:t>
      </w:r>
    </w:p>
    <w:p w14:paraId="1E3B92AC"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Права и обязанности налоговых агентов, их характеристика.</w:t>
      </w:r>
    </w:p>
    <w:p w14:paraId="6E767FE9"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Полномочия Министерства финансов Российской Федерации и других финансовых органов в области налогов и сборов.</w:t>
      </w:r>
    </w:p>
    <w:p w14:paraId="53160D06"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Полномочия органов внутренних дел и следственных органов в области налогов и сборов.</w:t>
      </w:r>
    </w:p>
    <w:p w14:paraId="0FFE70EE"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 xml:space="preserve"> Государственная регистрация организаций в налоговых органах: ее назначение, содержание и порядок проведения.</w:t>
      </w:r>
    </w:p>
    <w:p w14:paraId="2F3F1475"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Государственная регистрация физических лиц- индивидуальных предпринимателей в налоговых органах: ее назначение, содержание и порядок проведения.</w:t>
      </w:r>
    </w:p>
    <w:p w14:paraId="2200969C"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Постановка на учет налогоплательщиков организаций в налоговых органах: ее назначение и порядок проведения.</w:t>
      </w:r>
    </w:p>
    <w:p w14:paraId="0B9EAACD"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Постановка на учет налогоплательщиков – индивидуальных предпринимателей в налоговых органах: ее назначение и порядок проведения.</w:t>
      </w:r>
    </w:p>
    <w:p w14:paraId="610B42ED"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Особенности постановки на учет в налоговых органах крупнейших налогоплательщиков.</w:t>
      </w:r>
    </w:p>
    <w:p w14:paraId="081370BE"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Электронные ресурсы по государственной регистрации и учету налогоплательщиков в налоговых органах: их виды и порядок формирования.</w:t>
      </w:r>
    </w:p>
    <w:p w14:paraId="6CD8D90D"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Основной государственный номер, идентификационный номер налогоплательщика и код причины постановки на учет: их назначение, порядок установления и применения.</w:t>
      </w:r>
    </w:p>
    <w:p w14:paraId="560BB21F"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Контроль налоговых органов за открытием и закрытием расчетных и иных счетов налогоплательщикам (плательщикам сборов, страховых взносов) и налоговым агентам в банках.</w:t>
      </w:r>
    </w:p>
    <w:p w14:paraId="19BD2668"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lastRenderedPageBreak/>
        <w:t xml:space="preserve"> Обязанности банков, связанные с учетом налогоплательщиков и предоставлением налоговым органам информации о движении денежных средств на счетах налогоплательщиков- клиентов банка.</w:t>
      </w:r>
    </w:p>
    <w:p w14:paraId="087720C7"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Порядок исполнения обязанности по уплате налогов (сборов, страховых взносов) организациями.</w:t>
      </w:r>
    </w:p>
    <w:p w14:paraId="5D312039"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Порядок исполнения обязанности по уплате налогов (сборов, страховых взносов) физическими лицами.</w:t>
      </w:r>
    </w:p>
    <w:p w14:paraId="40AE11CF"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Способы обеспечения своевременного и полного внесения налогов и иных обязательных платежей в бюджетную систему Российской Федерации.</w:t>
      </w:r>
    </w:p>
    <w:p w14:paraId="70EE09A3"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Полномочия налоговых органов по применению способов обеспечения исполнения обязанности по уплате налогов (сборов, страховых взносов).</w:t>
      </w:r>
    </w:p>
    <w:p w14:paraId="76F4B171"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 xml:space="preserve"> Пени: их назначение, содержание и порядок начисления.</w:t>
      </w:r>
    </w:p>
    <w:p w14:paraId="24482660"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 xml:space="preserve"> Полномочия налоговых органов по изменению срока уплаты налогов и сборов.</w:t>
      </w:r>
    </w:p>
    <w:p w14:paraId="7EF5011F"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 xml:space="preserve">Отсрочка и рассрочка по налогам и сборам: их значение и порядок предоставления. </w:t>
      </w:r>
    </w:p>
    <w:p w14:paraId="1838F0B5"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Порядок исполнения обязанности по уплате налогов (сборов, страховых взносов) налогоплательщиками – индивидуальными предпринимателями.</w:t>
      </w:r>
    </w:p>
    <w:p w14:paraId="5B771FB3"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Обязанности банков по исполнению платежных поручений на перечисление налогов (сборов, страховых взносов) в бюджетную систему Российской Федерации.</w:t>
      </w:r>
    </w:p>
    <w:p w14:paraId="04080EF7"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Внесудебный способ взыскания недоимок и иной налоговой задолженности за счет денежных средств организаций, находящихся на счетах в банке.</w:t>
      </w:r>
    </w:p>
    <w:p w14:paraId="4432D3A6"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 xml:space="preserve"> Требование об уплате налогов: его назначение и содержание. </w:t>
      </w:r>
    </w:p>
    <w:p w14:paraId="6CEE70CD"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Порядок обращения взыскания недоимок и иной налоговой задолженности за счет иного имущества налогоплательщиков- организаций и функции налоговых органов при его осуществлении.</w:t>
      </w:r>
    </w:p>
    <w:p w14:paraId="126A5F16"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Приостановление операций по счета налогоплательщиков в банках: его содержание, порядок осуществления и основания к применению.</w:t>
      </w:r>
    </w:p>
    <w:p w14:paraId="15CE9727"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Арест имущества налогоплательщика- организации и полномочия налоговых органов при его проведении.</w:t>
      </w:r>
    </w:p>
    <w:p w14:paraId="31896393"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lastRenderedPageBreak/>
        <w:t>Внесудебный порядок взыскания недоимок и иной налоговой задолженности за счет иного имущества налогоплательщика- индивидуального предпринимателя.</w:t>
      </w:r>
    </w:p>
    <w:p w14:paraId="7EBDBEE9"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Внесудебный способ взыскания недоимок и иной налоговой задолженности с налогоплательщиков-физических лиц, не являющихся индивидуальными предпринимателями.</w:t>
      </w:r>
    </w:p>
    <w:p w14:paraId="5051FFE8"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Полномочия налоговых органов по признанию недоимок и иной налоговой задолженности безнадежными к взысканию и их списанию.</w:t>
      </w:r>
    </w:p>
    <w:p w14:paraId="74D34C82"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Учет налоговых поступлений в инспекциях ФНС России.</w:t>
      </w:r>
    </w:p>
    <w:p w14:paraId="692B0046"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Информационные ресурсы учета налоговых поступлений в налоговых органах: их назначение и порядок ведения.</w:t>
      </w:r>
    </w:p>
    <w:p w14:paraId="31B670BF"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Порядок зачета и возврата излишне уплаченных сумм налогов (сборов, страховых взносов), пеней и штрафов.</w:t>
      </w:r>
    </w:p>
    <w:p w14:paraId="3F1017C5"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Порядок зачета и возврата излишне взысканных сумм налогов (сборов, страховых взносов), пеней и штрафов.</w:t>
      </w:r>
    </w:p>
    <w:p w14:paraId="676CA5DF"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Сверка расчетов по налогам (сборам) и иным налоговым платежам налогоплательщиками организациями.</w:t>
      </w:r>
    </w:p>
    <w:p w14:paraId="4E245CE3"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Личный кабинет налогоплательщика – его назначение и порядок использования.</w:t>
      </w:r>
    </w:p>
    <w:p w14:paraId="640C5A7D"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Налоговый контроль: его содержание, формы и методы.</w:t>
      </w:r>
    </w:p>
    <w:p w14:paraId="48F84813"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Налоговый мониторинг как форма налогового контроля: его содержание и порядок проведения.</w:t>
      </w:r>
    </w:p>
    <w:p w14:paraId="77F1D27F"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Налоговая декларация: ее содержание и порядок представления в налоговые органы.</w:t>
      </w:r>
    </w:p>
    <w:p w14:paraId="13254AED"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Виды, формы и методы налоговых проверок.</w:t>
      </w:r>
    </w:p>
    <w:p w14:paraId="18B81215"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Камеральные налоговые проверки: их содержание и особенности проведения.</w:t>
      </w:r>
    </w:p>
    <w:p w14:paraId="689A7B01"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Выездные налоговые проверки: их содержание и особенности проведения.</w:t>
      </w:r>
    </w:p>
    <w:p w14:paraId="096DCB3B"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Оформление результатов налоговых проверок в налоговых инспекциях.</w:t>
      </w:r>
    </w:p>
    <w:p w14:paraId="541A3F32"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Рассмотрение материалов налоговых проверок в налоговых органах.</w:t>
      </w:r>
    </w:p>
    <w:p w14:paraId="0DF733D0"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lastRenderedPageBreak/>
        <w:t>Применение налоговыми органами обеспечительных мер по исполнению решений по актам налоговых проверок.</w:t>
      </w:r>
    </w:p>
    <w:p w14:paraId="5F8B7373"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Повторные налоговые проверки: основания для их проведения.</w:t>
      </w:r>
    </w:p>
    <w:p w14:paraId="03D8E829"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Ответственность налогоплательщиков за нарушение законодательства РФ о налогах и сборах: виды ответственности и основания к их применению.</w:t>
      </w:r>
    </w:p>
    <w:p w14:paraId="334F1728"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Полномочия налоговых органов по применению мер ответственности за нарушение законодательства РФ о налогах и сборах.</w:t>
      </w:r>
    </w:p>
    <w:p w14:paraId="7C381E16"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Внесудебный порядок урегулирования налоговых споров в системе налогового администрирования: его содержание, задачи и функции.</w:t>
      </w:r>
    </w:p>
    <w:p w14:paraId="539F9DFA" w14:textId="77777777" w:rsidR="001923B8" w:rsidRPr="001923B8" w:rsidRDefault="001923B8" w:rsidP="00423344">
      <w:pPr>
        <w:widowControl/>
        <w:autoSpaceDE/>
        <w:autoSpaceDN/>
        <w:adjustRightInd/>
        <w:spacing w:after="200" w:line="276" w:lineRule="auto"/>
        <w:ind w:firstLine="708"/>
        <w:jc w:val="both"/>
        <w:rPr>
          <w:rFonts w:eastAsia="Arial Unicode MS"/>
          <w:b/>
          <w:color w:val="000000"/>
          <w:sz w:val="28"/>
          <w:szCs w:val="28"/>
        </w:rPr>
      </w:pPr>
      <w:bookmarkStart w:id="24" w:name="_Toc29731407"/>
      <w:r w:rsidRPr="001923B8">
        <w:rPr>
          <w:b/>
          <w:sz w:val="28"/>
          <w:szCs w:val="28"/>
        </w:rPr>
        <w:t xml:space="preserve">7.3. Методические материалы, определяющие процедуры оценивания знаний, умений </w:t>
      </w:r>
      <w:bookmarkEnd w:id="24"/>
    </w:p>
    <w:p w14:paraId="2D7C5C95" w14:textId="77777777" w:rsidR="001923B8" w:rsidRPr="001923B8" w:rsidRDefault="001923B8" w:rsidP="00C55A4F">
      <w:pPr>
        <w:widowControl/>
        <w:autoSpaceDE/>
        <w:autoSpaceDN/>
        <w:adjustRightInd/>
        <w:spacing w:line="360" w:lineRule="auto"/>
        <w:ind w:firstLine="709"/>
        <w:jc w:val="both"/>
        <w:rPr>
          <w:sz w:val="28"/>
          <w:szCs w:val="28"/>
        </w:rPr>
      </w:pPr>
      <w:r w:rsidRPr="001923B8">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6C95CDF1" w14:textId="77777777" w:rsidR="001923B8" w:rsidRPr="00C55A4F" w:rsidRDefault="001F0960" w:rsidP="00B5017A">
      <w:pPr>
        <w:pStyle w:val="1"/>
        <w:ind w:firstLine="708"/>
        <w:jc w:val="both"/>
        <w:rPr>
          <w:rFonts w:ascii="Times New Roman" w:hAnsi="Times New Roman" w:cs="Times New Roman"/>
          <w:b/>
          <w:color w:val="auto"/>
          <w:sz w:val="28"/>
          <w:szCs w:val="28"/>
        </w:rPr>
      </w:pPr>
      <w:bookmarkStart w:id="25" w:name="_Toc122307328"/>
      <w:r w:rsidRPr="00C55A4F">
        <w:rPr>
          <w:rFonts w:ascii="Times New Roman" w:hAnsi="Times New Roman" w:cs="Times New Roman"/>
          <w:b/>
          <w:color w:val="auto"/>
          <w:sz w:val="28"/>
          <w:szCs w:val="28"/>
        </w:rPr>
        <w:t xml:space="preserve">8. </w:t>
      </w:r>
      <w:r w:rsidR="001923B8" w:rsidRPr="00C55A4F">
        <w:rPr>
          <w:rFonts w:ascii="Times New Roman" w:hAnsi="Times New Roman" w:cs="Times New Roman"/>
          <w:b/>
          <w:color w:val="auto"/>
          <w:sz w:val="28"/>
          <w:szCs w:val="28"/>
        </w:rPr>
        <w:t>Перечень основной и дополнительной учебной литературы, необходимой для освоения дисциплины</w:t>
      </w:r>
      <w:bookmarkEnd w:id="25"/>
      <w:r w:rsidR="001923B8" w:rsidRPr="00C55A4F">
        <w:rPr>
          <w:rFonts w:ascii="Times New Roman" w:hAnsi="Times New Roman" w:cs="Times New Roman"/>
          <w:b/>
          <w:color w:val="auto"/>
          <w:sz w:val="28"/>
          <w:szCs w:val="28"/>
        </w:rPr>
        <w:t xml:space="preserve"> </w:t>
      </w:r>
    </w:p>
    <w:p w14:paraId="2035AE93" w14:textId="4D0FA0FF" w:rsidR="001F0960" w:rsidRPr="00C55A4F" w:rsidRDefault="00EB6569" w:rsidP="003F6323">
      <w:pPr>
        <w:ind w:firstLine="709"/>
        <w:jc w:val="both"/>
        <w:rPr>
          <w:b/>
          <w:sz w:val="28"/>
          <w:szCs w:val="28"/>
        </w:rPr>
      </w:pPr>
      <w:r w:rsidRPr="00EB6569">
        <w:rPr>
          <w:b/>
          <w:sz w:val="28"/>
          <w:szCs w:val="28"/>
        </w:rPr>
        <w:t>8.1. Нормативно - правовые акты</w:t>
      </w:r>
      <w:r w:rsidR="001F0960" w:rsidRPr="00C55A4F">
        <w:rPr>
          <w:b/>
          <w:sz w:val="28"/>
          <w:szCs w:val="28"/>
        </w:rPr>
        <w:t xml:space="preserve">: </w:t>
      </w:r>
    </w:p>
    <w:p w14:paraId="349F04B2" w14:textId="77777777" w:rsidR="001A56AE" w:rsidRPr="008A684A" w:rsidRDefault="001A56AE" w:rsidP="001A56AE">
      <w:pPr>
        <w:numPr>
          <w:ilvl w:val="0"/>
          <w:numId w:val="36"/>
        </w:numPr>
        <w:tabs>
          <w:tab w:val="left" w:pos="1134"/>
          <w:tab w:val="center" w:pos="4819"/>
          <w:tab w:val="right" w:pos="9071"/>
        </w:tabs>
        <w:overflowPunct w:val="0"/>
        <w:spacing w:line="360" w:lineRule="auto"/>
        <w:ind w:left="0" w:firstLine="709"/>
        <w:jc w:val="both"/>
        <w:textAlignment w:val="baseline"/>
        <w:rPr>
          <w:sz w:val="28"/>
          <w:szCs w:val="28"/>
        </w:rPr>
      </w:pPr>
      <w:r w:rsidRPr="008A684A">
        <w:rPr>
          <w:sz w:val="28"/>
          <w:szCs w:val="28"/>
        </w:rPr>
        <w:t>Конституция Российской Федерации (Принята всенародным голосованием 12.12.1993).</w:t>
      </w:r>
    </w:p>
    <w:p w14:paraId="5383E359" w14:textId="77777777" w:rsidR="001A56AE" w:rsidRPr="008A684A" w:rsidRDefault="001A56AE" w:rsidP="001A56AE">
      <w:pPr>
        <w:numPr>
          <w:ilvl w:val="0"/>
          <w:numId w:val="36"/>
        </w:numPr>
        <w:tabs>
          <w:tab w:val="left" w:pos="1134"/>
          <w:tab w:val="center" w:pos="4819"/>
          <w:tab w:val="right" w:pos="9071"/>
        </w:tabs>
        <w:overflowPunct w:val="0"/>
        <w:spacing w:line="360" w:lineRule="auto"/>
        <w:ind w:left="0" w:firstLine="709"/>
        <w:jc w:val="both"/>
        <w:textAlignment w:val="baseline"/>
        <w:rPr>
          <w:sz w:val="28"/>
          <w:szCs w:val="28"/>
        </w:rPr>
      </w:pPr>
      <w:r w:rsidRPr="008A684A">
        <w:rPr>
          <w:sz w:val="28"/>
          <w:szCs w:val="28"/>
        </w:rPr>
        <w:t>Налоговый кодекс Российской Федерации. Часть первая (Федеральный закон от 31.07.1998 № 146-ФЗ, с учетом изменений и дополнений).</w:t>
      </w:r>
    </w:p>
    <w:p w14:paraId="05B5C080" w14:textId="77777777" w:rsidR="001A56AE" w:rsidRPr="008A684A" w:rsidRDefault="001A56AE" w:rsidP="001A56AE">
      <w:pPr>
        <w:numPr>
          <w:ilvl w:val="0"/>
          <w:numId w:val="36"/>
        </w:numPr>
        <w:tabs>
          <w:tab w:val="left" w:pos="1134"/>
          <w:tab w:val="center" w:pos="4819"/>
          <w:tab w:val="right" w:pos="9071"/>
        </w:tabs>
        <w:overflowPunct w:val="0"/>
        <w:spacing w:line="360" w:lineRule="auto"/>
        <w:ind w:left="0" w:firstLine="709"/>
        <w:jc w:val="both"/>
        <w:textAlignment w:val="baseline"/>
        <w:rPr>
          <w:sz w:val="28"/>
          <w:szCs w:val="28"/>
        </w:rPr>
      </w:pPr>
      <w:r w:rsidRPr="008A684A">
        <w:rPr>
          <w:sz w:val="28"/>
          <w:szCs w:val="28"/>
        </w:rPr>
        <w:t>Налоговый кодекс Российской Федерации. Часть вторая (Федеральный закон от 05.08.2000 № 117-ФЗ, с учетом изменений и дополнений).</w:t>
      </w:r>
    </w:p>
    <w:p w14:paraId="28A6A8F2" w14:textId="77777777" w:rsidR="001A56AE" w:rsidRPr="008A684A" w:rsidRDefault="001A56AE" w:rsidP="001A56AE">
      <w:pPr>
        <w:widowControl/>
        <w:numPr>
          <w:ilvl w:val="0"/>
          <w:numId w:val="36"/>
        </w:numPr>
        <w:tabs>
          <w:tab w:val="left" w:pos="993"/>
          <w:tab w:val="left" w:pos="1134"/>
        </w:tabs>
        <w:autoSpaceDE/>
        <w:autoSpaceDN/>
        <w:adjustRightInd/>
        <w:spacing w:line="360" w:lineRule="auto"/>
        <w:ind w:left="0" w:firstLine="709"/>
        <w:jc w:val="both"/>
        <w:rPr>
          <w:sz w:val="28"/>
        </w:rPr>
      </w:pPr>
      <w:r w:rsidRPr="008A684A">
        <w:rPr>
          <w:sz w:val="28"/>
        </w:rPr>
        <w:t>Закон РФ от 21.03.1991 N 943-1 «О налоговых органах Российской Федерации» (с учетом изменений и дополнений).</w:t>
      </w:r>
    </w:p>
    <w:p w14:paraId="1CAC1978" w14:textId="77777777" w:rsidR="001A56AE" w:rsidRPr="008A684A" w:rsidRDefault="001A56AE" w:rsidP="001A56AE">
      <w:pPr>
        <w:widowControl/>
        <w:numPr>
          <w:ilvl w:val="0"/>
          <w:numId w:val="36"/>
        </w:numPr>
        <w:tabs>
          <w:tab w:val="left" w:pos="993"/>
          <w:tab w:val="left" w:pos="1134"/>
        </w:tabs>
        <w:autoSpaceDE/>
        <w:autoSpaceDN/>
        <w:adjustRightInd/>
        <w:spacing w:line="360" w:lineRule="auto"/>
        <w:ind w:left="0" w:firstLine="709"/>
        <w:jc w:val="both"/>
        <w:rPr>
          <w:sz w:val="28"/>
        </w:rPr>
      </w:pPr>
      <w:r w:rsidRPr="008A684A">
        <w:rPr>
          <w:sz w:val="28"/>
        </w:rPr>
        <w:t>Федеральный закон от 08.08.2001 N 129-ФЗ «О государственной регистрации юридических лиц и индивидуальных предпринимателей»</w:t>
      </w:r>
      <w:r w:rsidRPr="008A684A">
        <w:rPr>
          <w:sz w:val="28"/>
          <w:szCs w:val="28"/>
        </w:rPr>
        <w:t xml:space="preserve"> (с учетом изменений и дополнений).</w:t>
      </w:r>
    </w:p>
    <w:p w14:paraId="1159C3FF" w14:textId="77777777" w:rsidR="001A56AE" w:rsidRPr="008A684A" w:rsidRDefault="001A56AE" w:rsidP="001A56AE">
      <w:pPr>
        <w:pStyle w:val="af5"/>
        <w:widowControl/>
        <w:numPr>
          <w:ilvl w:val="0"/>
          <w:numId w:val="36"/>
        </w:numPr>
        <w:tabs>
          <w:tab w:val="left" w:pos="993"/>
          <w:tab w:val="left" w:pos="1134"/>
        </w:tabs>
        <w:autoSpaceDE/>
        <w:autoSpaceDN/>
        <w:adjustRightInd/>
        <w:spacing w:after="0" w:line="360" w:lineRule="auto"/>
        <w:ind w:left="0" w:firstLine="709"/>
        <w:jc w:val="both"/>
        <w:rPr>
          <w:sz w:val="28"/>
          <w:szCs w:val="28"/>
        </w:rPr>
      </w:pPr>
      <w:r w:rsidRPr="008A684A">
        <w:rPr>
          <w:sz w:val="28"/>
          <w:szCs w:val="28"/>
        </w:rPr>
        <w:t>Постановление Правительства РФ от 30.09.2004 N 506 «Об утверждении Положения о Федеральной налоговой службе» (с учетом изменений и дополнений).</w:t>
      </w:r>
    </w:p>
    <w:p w14:paraId="3BC0D857" w14:textId="77777777" w:rsidR="001A56AE" w:rsidRPr="008A684A" w:rsidRDefault="001A56AE" w:rsidP="001A56AE">
      <w:pPr>
        <w:pStyle w:val="af5"/>
        <w:widowControl/>
        <w:numPr>
          <w:ilvl w:val="0"/>
          <w:numId w:val="36"/>
        </w:numPr>
        <w:tabs>
          <w:tab w:val="left" w:pos="993"/>
          <w:tab w:val="left" w:pos="1134"/>
        </w:tabs>
        <w:autoSpaceDE/>
        <w:autoSpaceDN/>
        <w:adjustRightInd/>
        <w:spacing w:after="0" w:line="360" w:lineRule="auto"/>
        <w:ind w:left="0" w:firstLine="709"/>
        <w:jc w:val="both"/>
        <w:rPr>
          <w:sz w:val="28"/>
          <w:szCs w:val="28"/>
        </w:rPr>
      </w:pPr>
      <w:r w:rsidRPr="008A684A">
        <w:rPr>
          <w:sz w:val="28"/>
          <w:szCs w:val="28"/>
        </w:rPr>
        <w:lastRenderedPageBreak/>
        <w:t>Приказ Минфина России от 17.07.2014 N 61н «Об утверждении Типовых положений о территориальных органах Федеральной налоговой службы» (вместе с "Типовым положением об инспекции Федеральной налоговой службы по району, району в городе, городу без районного деления и инспекции Федеральной налоговой службы межрайонного уровня", "Типовым положением о межрегиональной инспекции Федеральной налоговой службы по крупнейшим налогоплательщикам", "Типовым положением о межрегиональной инспекции Федеральной налоговой службы по централизованной обработке данных", "Типовым положением о межрегиональной инспекции Федеральной налоговой службы по федеральному округу", "Типовым положением об управлении Федеральной налоговой службы по субъекту Российской Федерации (субъектам Российской Федерации, находящимся в границах федерального округа)", "Типовым положением о межрегиональной инспекции Федеральной налоговой службы по ценообразованию для целей налогообложения", "Типовым положением о межрегиональной инспекции Федеральной налоговой службы по камеральному контролю").</w:t>
      </w:r>
    </w:p>
    <w:p w14:paraId="3DA5CFC0" w14:textId="77777777" w:rsidR="001A56AE" w:rsidRPr="008A684A" w:rsidRDefault="001A56AE" w:rsidP="001A56AE">
      <w:pPr>
        <w:widowControl/>
        <w:numPr>
          <w:ilvl w:val="0"/>
          <w:numId w:val="36"/>
        </w:numPr>
        <w:tabs>
          <w:tab w:val="left" w:pos="993"/>
          <w:tab w:val="left" w:pos="1134"/>
        </w:tabs>
        <w:autoSpaceDE/>
        <w:autoSpaceDN/>
        <w:adjustRightInd/>
        <w:spacing w:line="360" w:lineRule="auto"/>
        <w:ind w:left="0" w:firstLine="709"/>
        <w:jc w:val="both"/>
        <w:rPr>
          <w:sz w:val="28"/>
        </w:rPr>
      </w:pPr>
      <w:r w:rsidRPr="008A684A">
        <w:rPr>
          <w:sz w:val="28"/>
        </w:rPr>
        <w:t xml:space="preserve">Приказ ФНС России от 30.05.2007 N ММ-3-06/333@ «Об утверждении Концепции системы планирования выездных налоговых проверок» </w:t>
      </w:r>
      <w:r w:rsidRPr="008A684A">
        <w:rPr>
          <w:sz w:val="28"/>
          <w:szCs w:val="28"/>
        </w:rPr>
        <w:t>(с учетом изменений и дополнений).</w:t>
      </w:r>
      <w:r w:rsidRPr="008A684A">
        <w:rPr>
          <w:sz w:val="28"/>
        </w:rPr>
        <w:t xml:space="preserve"> </w:t>
      </w:r>
    </w:p>
    <w:p w14:paraId="1D0B742A" w14:textId="77777777" w:rsidR="001A56AE" w:rsidRPr="008A684A" w:rsidRDefault="001A56AE" w:rsidP="001A56AE">
      <w:pPr>
        <w:numPr>
          <w:ilvl w:val="0"/>
          <w:numId w:val="36"/>
        </w:numPr>
        <w:tabs>
          <w:tab w:val="left" w:pos="993"/>
        </w:tabs>
        <w:autoSpaceDE/>
        <w:autoSpaceDN/>
        <w:adjustRightInd/>
        <w:spacing w:line="360" w:lineRule="auto"/>
        <w:ind w:left="0" w:firstLine="709"/>
        <w:jc w:val="both"/>
        <w:rPr>
          <w:sz w:val="28"/>
        </w:rPr>
      </w:pPr>
      <w:r w:rsidRPr="008A684A">
        <w:rPr>
          <w:sz w:val="28"/>
        </w:rPr>
        <w:t>Приказ МВД России N 495, ФНС России N ММ-7-2-347 от 30.06.2009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
    <w:p w14:paraId="54BDA698" w14:textId="77777777" w:rsidR="00EB6569" w:rsidRPr="00EB6569" w:rsidRDefault="00EB6569" w:rsidP="00EB6569">
      <w:pPr>
        <w:spacing w:line="360" w:lineRule="auto"/>
        <w:ind w:firstLine="709"/>
        <w:rPr>
          <w:b/>
          <w:sz w:val="28"/>
          <w:u w:val="single"/>
        </w:rPr>
      </w:pPr>
      <w:bookmarkStart w:id="26" w:name="_Hlk131970075"/>
      <w:r w:rsidRPr="00EB6569">
        <w:rPr>
          <w:b/>
          <w:sz w:val="28"/>
          <w:u w:val="single"/>
        </w:rPr>
        <w:t>8.2. Рекомендуемая литература</w:t>
      </w:r>
    </w:p>
    <w:p w14:paraId="55A45A08" w14:textId="1C17F26E" w:rsidR="001F0960" w:rsidRDefault="001F0960" w:rsidP="00EB6569">
      <w:pPr>
        <w:tabs>
          <w:tab w:val="left" w:pos="993"/>
        </w:tabs>
        <w:spacing w:line="360" w:lineRule="auto"/>
        <w:ind w:firstLine="709"/>
        <w:jc w:val="both"/>
        <w:rPr>
          <w:b/>
          <w:iCs/>
          <w:color w:val="000000" w:themeColor="text1"/>
          <w:spacing w:val="-7"/>
          <w:sz w:val="28"/>
          <w:szCs w:val="28"/>
        </w:rPr>
      </w:pPr>
      <w:bookmarkStart w:id="27" w:name="_Hlk125931537"/>
      <w:r w:rsidRPr="00C55A4F">
        <w:rPr>
          <w:b/>
          <w:iCs/>
          <w:color w:val="000000" w:themeColor="text1"/>
          <w:spacing w:val="-7"/>
          <w:sz w:val="28"/>
          <w:szCs w:val="28"/>
        </w:rPr>
        <w:t>Основная литература:</w:t>
      </w:r>
    </w:p>
    <w:p w14:paraId="135046CC" w14:textId="77777777" w:rsidR="00315098" w:rsidRDefault="00315098" w:rsidP="00502181">
      <w:pPr>
        <w:widowControl/>
        <w:numPr>
          <w:ilvl w:val="0"/>
          <w:numId w:val="14"/>
        </w:numPr>
        <w:tabs>
          <w:tab w:val="left" w:pos="993"/>
        </w:tabs>
        <w:autoSpaceDE/>
        <w:autoSpaceDN/>
        <w:adjustRightInd/>
        <w:spacing w:line="360" w:lineRule="auto"/>
        <w:ind w:left="0" w:firstLine="709"/>
        <w:jc w:val="both"/>
        <w:rPr>
          <w:sz w:val="28"/>
          <w:szCs w:val="28"/>
        </w:rPr>
      </w:pPr>
      <w:r w:rsidRPr="00315098">
        <w:rPr>
          <w:sz w:val="28"/>
          <w:szCs w:val="28"/>
        </w:rPr>
        <w:t xml:space="preserve">Ляпина, Т. М.  Налоговое </w:t>
      </w:r>
      <w:proofErr w:type="gramStart"/>
      <w:r w:rsidRPr="00315098">
        <w:rPr>
          <w:sz w:val="28"/>
          <w:szCs w:val="28"/>
        </w:rPr>
        <w:t>администрирование :</w:t>
      </w:r>
      <w:proofErr w:type="gramEnd"/>
      <w:r w:rsidRPr="00315098">
        <w:rPr>
          <w:sz w:val="28"/>
          <w:szCs w:val="28"/>
        </w:rPr>
        <w:t xml:space="preserve"> учебное пособие для вузов / Т. М. Ляпина. — 2-е изд. — </w:t>
      </w:r>
      <w:proofErr w:type="gramStart"/>
      <w:r w:rsidRPr="00315098">
        <w:rPr>
          <w:sz w:val="28"/>
          <w:szCs w:val="28"/>
        </w:rPr>
        <w:t>Москва :</w:t>
      </w:r>
      <w:proofErr w:type="gramEnd"/>
      <w:r w:rsidRPr="00315098">
        <w:rPr>
          <w:sz w:val="28"/>
          <w:szCs w:val="28"/>
        </w:rPr>
        <w:t xml:space="preserve"> Издательство </w:t>
      </w:r>
      <w:proofErr w:type="spellStart"/>
      <w:r w:rsidRPr="00315098">
        <w:rPr>
          <w:sz w:val="28"/>
          <w:szCs w:val="28"/>
        </w:rPr>
        <w:t>Юрайт</w:t>
      </w:r>
      <w:proofErr w:type="spellEnd"/>
      <w:r w:rsidRPr="00315098">
        <w:rPr>
          <w:sz w:val="28"/>
          <w:szCs w:val="28"/>
        </w:rPr>
        <w:t xml:space="preserve">, 2022. — 235 с. — (Высшее образование). —  Образовательная платформа </w:t>
      </w:r>
      <w:proofErr w:type="spellStart"/>
      <w:r w:rsidRPr="00315098">
        <w:rPr>
          <w:sz w:val="28"/>
          <w:szCs w:val="28"/>
        </w:rPr>
        <w:t>Юрайт</w:t>
      </w:r>
      <w:proofErr w:type="spellEnd"/>
      <w:r w:rsidRPr="00315098">
        <w:rPr>
          <w:sz w:val="28"/>
          <w:szCs w:val="28"/>
        </w:rPr>
        <w:t xml:space="preserve"> [сайт]. — URL: https://urait.ru/bcode/495642 (дата обращения: 11.04.2023). — </w:t>
      </w:r>
      <w:proofErr w:type="gramStart"/>
      <w:r w:rsidRPr="00315098">
        <w:rPr>
          <w:sz w:val="28"/>
          <w:szCs w:val="28"/>
        </w:rPr>
        <w:t>Текст :</w:t>
      </w:r>
      <w:proofErr w:type="gramEnd"/>
      <w:r w:rsidRPr="00315098">
        <w:rPr>
          <w:sz w:val="28"/>
          <w:szCs w:val="28"/>
        </w:rPr>
        <w:t xml:space="preserve"> электронный.</w:t>
      </w:r>
    </w:p>
    <w:p w14:paraId="1D7CDA90" w14:textId="6CABBBCB" w:rsidR="001A56AE" w:rsidRPr="00502181" w:rsidRDefault="00502181" w:rsidP="00502181">
      <w:pPr>
        <w:widowControl/>
        <w:numPr>
          <w:ilvl w:val="0"/>
          <w:numId w:val="14"/>
        </w:numPr>
        <w:tabs>
          <w:tab w:val="left" w:pos="993"/>
        </w:tabs>
        <w:autoSpaceDE/>
        <w:autoSpaceDN/>
        <w:adjustRightInd/>
        <w:spacing w:line="360" w:lineRule="auto"/>
        <w:ind w:left="0" w:firstLine="709"/>
        <w:jc w:val="both"/>
        <w:rPr>
          <w:sz w:val="28"/>
          <w:szCs w:val="28"/>
        </w:rPr>
      </w:pPr>
      <w:r w:rsidRPr="00502181">
        <w:rPr>
          <w:sz w:val="28"/>
          <w:szCs w:val="28"/>
        </w:rPr>
        <w:t xml:space="preserve">Новоселов, К.В. Организация и методика проведения налоговых </w:t>
      </w:r>
      <w:proofErr w:type="gramStart"/>
      <w:r w:rsidRPr="00502181">
        <w:rPr>
          <w:sz w:val="28"/>
          <w:szCs w:val="28"/>
        </w:rPr>
        <w:t>проверок :</w:t>
      </w:r>
      <w:proofErr w:type="gramEnd"/>
      <w:r w:rsidRPr="00502181">
        <w:rPr>
          <w:sz w:val="28"/>
          <w:szCs w:val="28"/>
        </w:rPr>
        <w:t xml:space="preserve"> учебное пособие / К. В. Новоселов, Е. Е. Смирнова, А. С. Адвокатова; под ред. К. В. </w:t>
      </w:r>
      <w:r w:rsidRPr="00502181">
        <w:rPr>
          <w:sz w:val="28"/>
          <w:szCs w:val="28"/>
        </w:rPr>
        <w:lastRenderedPageBreak/>
        <w:t xml:space="preserve">Новоселова. — </w:t>
      </w:r>
      <w:proofErr w:type="gramStart"/>
      <w:r w:rsidRPr="00502181">
        <w:rPr>
          <w:sz w:val="28"/>
          <w:szCs w:val="28"/>
        </w:rPr>
        <w:t>Москва :</w:t>
      </w:r>
      <w:proofErr w:type="gramEnd"/>
      <w:r w:rsidRPr="00502181">
        <w:rPr>
          <w:sz w:val="28"/>
          <w:szCs w:val="28"/>
        </w:rPr>
        <w:t xml:space="preserve"> </w:t>
      </w:r>
      <w:proofErr w:type="spellStart"/>
      <w:r w:rsidRPr="00502181">
        <w:rPr>
          <w:sz w:val="28"/>
          <w:szCs w:val="28"/>
        </w:rPr>
        <w:t>КноРус</w:t>
      </w:r>
      <w:proofErr w:type="spellEnd"/>
      <w:r w:rsidRPr="00502181">
        <w:rPr>
          <w:sz w:val="28"/>
          <w:szCs w:val="28"/>
        </w:rPr>
        <w:t xml:space="preserve">, 2023. — 240 с. — ЭБС BOOK.ru. — URL: https://book.ru/book/946792 (дата обращения: 11.04.2023). — </w:t>
      </w:r>
      <w:proofErr w:type="gramStart"/>
      <w:r w:rsidRPr="00502181">
        <w:rPr>
          <w:sz w:val="28"/>
          <w:szCs w:val="28"/>
        </w:rPr>
        <w:t>Текст :</w:t>
      </w:r>
      <w:proofErr w:type="gramEnd"/>
      <w:r w:rsidRPr="00502181">
        <w:rPr>
          <w:sz w:val="28"/>
          <w:szCs w:val="28"/>
        </w:rPr>
        <w:t xml:space="preserve"> электронный.</w:t>
      </w:r>
    </w:p>
    <w:p w14:paraId="16A201CB" w14:textId="77777777" w:rsidR="001F0960" w:rsidRPr="00C55A4F" w:rsidRDefault="001F0960" w:rsidP="001A56AE">
      <w:pPr>
        <w:pStyle w:val="a6"/>
        <w:tabs>
          <w:tab w:val="left" w:pos="993"/>
          <w:tab w:val="left" w:pos="1440"/>
        </w:tabs>
        <w:spacing w:line="360" w:lineRule="auto"/>
        <w:ind w:left="0" w:firstLine="709"/>
        <w:jc w:val="both"/>
        <w:rPr>
          <w:b/>
          <w:bCs/>
          <w:color w:val="000000" w:themeColor="text1"/>
          <w:sz w:val="28"/>
          <w:szCs w:val="28"/>
        </w:rPr>
      </w:pPr>
      <w:r w:rsidRPr="00C55A4F">
        <w:rPr>
          <w:b/>
          <w:bCs/>
          <w:color w:val="000000" w:themeColor="text1"/>
          <w:sz w:val="28"/>
          <w:szCs w:val="28"/>
        </w:rPr>
        <w:t>Дополнительная литература:</w:t>
      </w:r>
    </w:p>
    <w:p w14:paraId="3CEDB62E" w14:textId="68F6A6EF" w:rsidR="00502181" w:rsidRDefault="00502181" w:rsidP="001A56AE">
      <w:pPr>
        <w:pStyle w:val="a6"/>
        <w:numPr>
          <w:ilvl w:val="0"/>
          <w:numId w:val="14"/>
        </w:numPr>
        <w:spacing w:line="360" w:lineRule="auto"/>
        <w:ind w:left="0" w:firstLine="709"/>
        <w:jc w:val="both"/>
        <w:rPr>
          <w:bCs/>
          <w:color w:val="000000" w:themeColor="text1"/>
          <w:sz w:val="28"/>
          <w:szCs w:val="28"/>
        </w:rPr>
      </w:pPr>
      <w:bookmarkStart w:id="28" w:name="_Toc119521549"/>
      <w:bookmarkStart w:id="29" w:name="_Toc122307161"/>
      <w:bookmarkStart w:id="30" w:name="_Toc122307329"/>
      <w:bookmarkEnd w:id="27"/>
      <w:r w:rsidRPr="00502181">
        <w:rPr>
          <w:bCs/>
          <w:color w:val="000000" w:themeColor="text1"/>
          <w:sz w:val="28"/>
          <w:szCs w:val="28"/>
        </w:rPr>
        <w:t xml:space="preserve">Аронов А.В. Налоговая политика и налоговое администрирование: учебное пособие / А.В. Аронов, В.А. Кашин. - 2-е изд. – </w:t>
      </w:r>
      <w:proofErr w:type="gramStart"/>
      <w:r w:rsidRPr="00502181">
        <w:rPr>
          <w:bCs/>
          <w:color w:val="000000" w:themeColor="text1"/>
          <w:sz w:val="28"/>
          <w:szCs w:val="28"/>
        </w:rPr>
        <w:t>Москва :</w:t>
      </w:r>
      <w:proofErr w:type="gramEnd"/>
      <w:r w:rsidRPr="00502181">
        <w:rPr>
          <w:bCs/>
          <w:color w:val="000000" w:themeColor="text1"/>
          <w:sz w:val="28"/>
          <w:szCs w:val="28"/>
        </w:rPr>
        <w:t xml:space="preserve"> Магистр, НИЦ ИНФРА-М, 2019. - 544 с. - ЭБС </w:t>
      </w:r>
      <w:proofErr w:type="gramStart"/>
      <w:r w:rsidRPr="00502181">
        <w:rPr>
          <w:bCs/>
          <w:color w:val="000000" w:themeColor="text1"/>
          <w:sz w:val="28"/>
          <w:szCs w:val="28"/>
        </w:rPr>
        <w:t>ZNANIUM.com.–</w:t>
      </w:r>
      <w:proofErr w:type="gramEnd"/>
      <w:r w:rsidRPr="00502181">
        <w:rPr>
          <w:bCs/>
          <w:color w:val="000000" w:themeColor="text1"/>
          <w:sz w:val="28"/>
          <w:szCs w:val="28"/>
        </w:rPr>
        <w:t xml:space="preserve"> URL: http://znanium.com/catalog/product/1002046 (дата обращения: 23.03.2023). — </w:t>
      </w:r>
      <w:proofErr w:type="gramStart"/>
      <w:r w:rsidRPr="00502181">
        <w:rPr>
          <w:bCs/>
          <w:color w:val="000000" w:themeColor="text1"/>
          <w:sz w:val="28"/>
          <w:szCs w:val="28"/>
        </w:rPr>
        <w:t>Текст :</w:t>
      </w:r>
      <w:proofErr w:type="gramEnd"/>
      <w:r w:rsidRPr="00502181">
        <w:rPr>
          <w:bCs/>
          <w:color w:val="000000" w:themeColor="text1"/>
          <w:sz w:val="28"/>
          <w:szCs w:val="28"/>
        </w:rPr>
        <w:t xml:space="preserve"> электронный.</w:t>
      </w:r>
    </w:p>
    <w:p w14:paraId="15DFDC5A" w14:textId="77777777" w:rsidR="00315098" w:rsidRDefault="00315098" w:rsidP="007E47B3">
      <w:pPr>
        <w:pStyle w:val="a6"/>
        <w:numPr>
          <w:ilvl w:val="0"/>
          <w:numId w:val="14"/>
        </w:numPr>
        <w:spacing w:line="360" w:lineRule="auto"/>
        <w:ind w:left="0" w:firstLine="709"/>
        <w:jc w:val="both"/>
        <w:rPr>
          <w:bCs/>
          <w:color w:val="000000" w:themeColor="text1"/>
          <w:sz w:val="28"/>
          <w:szCs w:val="28"/>
        </w:rPr>
      </w:pPr>
      <w:proofErr w:type="spellStart"/>
      <w:r w:rsidRPr="00315098">
        <w:rPr>
          <w:bCs/>
          <w:color w:val="000000" w:themeColor="text1"/>
          <w:sz w:val="28"/>
          <w:szCs w:val="28"/>
        </w:rPr>
        <w:t>Адвокатова</w:t>
      </w:r>
      <w:proofErr w:type="spellEnd"/>
      <w:r w:rsidRPr="00315098">
        <w:rPr>
          <w:bCs/>
          <w:color w:val="000000" w:themeColor="text1"/>
          <w:sz w:val="28"/>
          <w:szCs w:val="28"/>
        </w:rPr>
        <w:t xml:space="preserve">, А.С. Налоговый контроль в условиях модификации отношений налоговых органов и </w:t>
      </w:r>
      <w:proofErr w:type="gramStart"/>
      <w:r w:rsidRPr="00315098">
        <w:rPr>
          <w:bCs/>
          <w:color w:val="000000" w:themeColor="text1"/>
          <w:sz w:val="28"/>
          <w:szCs w:val="28"/>
        </w:rPr>
        <w:t>налогоплательщиков :</w:t>
      </w:r>
      <w:proofErr w:type="gramEnd"/>
      <w:r w:rsidRPr="00315098">
        <w:rPr>
          <w:bCs/>
          <w:color w:val="000000" w:themeColor="text1"/>
          <w:sz w:val="28"/>
          <w:szCs w:val="28"/>
        </w:rPr>
        <w:t xml:space="preserve"> монография / А.С. </w:t>
      </w:r>
      <w:proofErr w:type="spellStart"/>
      <w:r w:rsidRPr="00315098">
        <w:rPr>
          <w:bCs/>
          <w:color w:val="000000" w:themeColor="text1"/>
          <w:sz w:val="28"/>
          <w:szCs w:val="28"/>
        </w:rPr>
        <w:t>Адвокатова</w:t>
      </w:r>
      <w:proofErr w:type="spellEnd"/>
      <w:r w:rsidRPr="00315098">
        <w:rPr>
          <w:bCs/>
          <w:color w:val="000000" w:themeColor="text1"/>
          <w:sz w:val="28"/>
          <w:szCs w:val="28"/>
        </w:rPr>
        <w:t xml:space="preserve">; под ред. Л.И. Гончаренко; </w:t>
      </w:r>
      <w:proofErr w:type="spellStart"/>
      <w:r w:rsidRPr="00315098">
        <w:rPr>
          <w:bCs/>
          <w:color w:val="000000" w:themeColor="text1"/>
          <w:sz w:val="28"/>
          <w:szCs w:val="28"/>
        </w:rPr>
        <w:t>Финуниверситет</w:t>
      </w:r>
      <w:proofErr w:type="spellEnd"/>
      <w:r w:rsidRPr="00315098">
        <w:rPr>
          <w:bCs/>
          <w:color w:val="000000" w:themeColor="text1"/>
          <w:sz w:val="28"/>
          <w:szCs w:val="28"/>
        </w:rPr>
        <w:t xml:space="preserve"> . — </w:t>
      </w:r>
      <w:proofErr w:type="gramStart"/>
      <w:r w:rsidRPr="00315098">
        <w:rPr>
          <w:bCs/>
          <w:color w:val="000000" w:themeColor="text1"/>
          <w:sz w:val="28"/>
          <w:szCs w:val="28"/>
        </w:rPr>
        <w:t>Москва :</w:t>
      </w:r>
      <w:proofErr w:type="gramEnd"/>
      <w:r w:rsidRPr="00315098">
        <w:rPr>
          <w:bCs/>
          <w:color w:val="000000" w:themeColor="text1"/>
          <w:sz w:val="28"/>
          <w:szCs w:val="28"/>
        </w:rPr>
        <w:t xml:space="preserve"> </w:t>
      </w:r>
      <w:proofErr w:type="spellStart"/>
      <w:r w:rsidRPr="00315098">
        <w:rPr>
          <w:bCs/>
          <w:color w:val="000000" w:themeColor="text1"/>
          <w:sz w:val="28"/>
          <w:szCs w:val="28"/>
        </w:rPr>
        <w:t>Русайнс</w:t>
      </w:r>
      <w:proofErr w:type="spellEnd"/>
      <w:r w:rsidRPr="00315098">
        <w:rPr>
          <w:bCs/>
          <w:color w:val="000000" w:themeColor="text1"/>
          <w:sz w:val="28"/>
          <w:szCs w:val="28"/>
        </w:rPr>
        <w:t xml:space="preserve">, 2020. — 190 с. — ЭБС BOOK.ru. — URL: https://book.ru/book/939452 (дата обращения: 17.04.2023). — </w:t>
      </w:r>
      <w:proofErr w:type="gramStart"/>
      <w:r w:rsidRPr="00315098">
        <w:rPr>
          <w:bCs/>
          <w:color w:val="000000" w:themeColor="text1"/>
          <w:sz w:val="28"/>
          <w:szCs w:val="28"/>
        </w:rPr>
        <w:t>Текст :</w:t>
      </w:r>
      <w:proofErr w:type="gramEnd"/>
      <w:r w:rsidRPr="00315098">
        <w:rPr>
          <w:bCs/>
          <w:color w:val="000000" w:themeColor="text1"/>
          <w:sz w:val="28"/>
          <w:szCs w:val="28"/>
        </w:rPr>
        <w:t xml:space="preserve"> электронный.</w:t>
      </w:r>
    </w:p>
    <w:p w14:paraId="12414EAD" w14:textId="229DAC18" w:rsidR="007E47B3" w:rsidRPr="00315098" w:rsidRDefault="00315098" w:rsidP="007E47B3">
      <w:pPr>
        <w:pStyle w:val="a6"/>
        <w:numPr>
          <w:ilvl w:val="0"/>
          <w:numId w:val="14"/>
        </w:numPr>
        <w:spacing w:line="360" w:lineRule="auto"/>
        <w:ind w:left="0" w:firstLine="709"/>
        <w:jc w:val="both"/>
        <w:rPr>
          <w:bCs/>
          <w:color w:val="000000" w:themeColor="text1"/>
          <w:sz w:val="28"/>
          <w:szCs w:val="28"/>
        </w:rPr>
      </w:pPr>
      <w:r w:rsidRPr="00315098">
        <w:rPr>
          <w:bCs/>
          <w:color w:val="000000" w:themeColor="text1"/>
          <w:sz w:val="28"/>
          <w:szCs w:val="28"/>
        </w:rPr>
        <w:t xml:space="preserve">Налоговые риски государства в современных экономических условиях: монография / А.С. </w:t>
      </w:r>
      <w:proofErr w:type="spellStart"/>
      <w:r w:rsidRPr="00315098">
        <w:rPr>
          <w:bCs/>
          <w:color w:val="000000" w:themeColor="text1"/>
          <w:sz w:val="28"/>
          <w:szCs w:val="28"/>
        </w:rPr>
        <w:t>Адвокатова</w:t>
      </w:r>
      <w:proofErr w:type="spellEnd"/>
      <w:r w:rsidRPr="00315098">
        <w:rPr>
          <w:bCs/>
          <w:color w:val="000000" w:themeColor="text1"/>
          <w:sz w:val="28"/>
          <w:szCs w:val="28"/>
        </w:rPr>
        <w:t xml:space="preserve">, А.Н. Андреева, Н.Г. Вишневская [и др.]; </w:t>
      </w:r>
      <w:proofErr w:type="spellStart"/>
      <w:proofErr w:type="gramStart"/>
      <w:r w:rsidRPr="00315098">
        <w:rPr>
          <w:bCs/>
          <w:color w:val="000000" w:themeColor="text1"/>
          <w:sz w:val="28"/>
          <w:szCs w:val="28"/>
        </w:rPr>
        <w:t>Финуниверситет</w:t>
      </w:r>
      <w:proofErr w:type="spellEnd"/>
      <w:r w:rsidRPr="00315098">
        <w:rPr>
          <w:bCs/>
          <w:color w:val="000000" w:themeColor="text1"/>
          <w:sz w:val="28"/>
          <w:szCs w:val="28"/>
        </w:rPr>
        <w:t xml:space="preserve"> ;</w:t>
      </w:r>
      <w:proofErr w:type="gramEnd"/>
      <w:r w:rsidRPr="00315098">
        <w:rPr>
          <w:bCs/>
          <w:color w:val="000000" w:themeColor="text1"/>
          <w:sz w:val="28"/>
          <w:szCs w:val="28"/>
        </w:rPr>
        <w:t xml:space="preserve"> под ред. Л.И. Гончаренко и А.В. Тихоновой. — Москва: </w:t>
      </w:r>
      <w:proofErr w:type="spellStart"/>
      <w:r w:rsidRPr="00315098">
        <w:rPr>
          <w:bCs/>
          <w:color w:val="000000" w:themeColor="text1"/>
          <w:sz w:val="28"/>
          <w:szCs w:val="28"/>
        </w:rPr>
        <w:t>Кнорус</w:t>
      </w:r>
      <w:proofErr w:type="spellEnd"/>
      <w:r w:rsidRPr="00315098">
        <w:rPr>
          <w:bCs/>
          <w:color w:val="000000" w:themeColor="text1"/>
          <w:sz w:val="28"/>
          <w:szCs w:val="28"/>
        </w:rPr>
        <w:t xml:space="preserve">, 2022 — 220 с. - Текст: непосредственный. - То же. - ЭБС BOOK.ru. - URL:https://book.ru/book/942667 (дата обращения: 17.04.2023). — </w:t>
      </w:r>
      <w:proofErr w:type="gramStart"/>
      <w:r w:rsidRPr="00315098">
        <w:rPr>
          <w:bCs/>
          <w:color w:val="000000" w:themeColor="text1"/>
          <w:sz w:val="28"/>
          <w:szCs w:val="28"/>
        </w:rPr>
        <w:t>Текст :</w:t>
      </w:r>
      <w:proofErr w:type="gramEnd"/>
      <w:r w:rsidRPr="00315098">
        <w:rPr>
          <w:bCs/>
          <w:color w:val="000000" w:themeColor="text1"/>
          <w:sz w:val="28"/>
          <w:szCs w:val="28"/>
        </w:rPr>
        <w:t xml:space="preserve"> электронный.</w:t>
      </w:r>
    </w:p>
    <w:p w14:paraId="5B59AC4D" w14:textId="3C29FEA2" w:rsidR="001923B8" w:rsidRPr="00C55A4F" w:rsidRDefault="001923B8" w:rsidP="00C55A4F">
      <w:pPr>
        <w:pStyle w:val="a6"/>
        <w:widowControl/>
        <w:numPr>
          <w:ilvl w:val="0"/>
          <w:numId w:val="30"/>
        </w:numPr>
        <w:tabs>
          <w:tab w:val="left" w:pos="1276"/>
        </w:tabs>
        <w:autoSpaceDE/>
        <w:autoSpaceDN/>
        <w:adjustRightInd/>
        <w:spacing w:line="360" w:lineRule="auto"/>
        <w:ind w:left="0" w:firstLine="709"/>
        <w:contextualSpacing/>
        <w:jc w:val="both"/>
        <w:rPr>
          <w:rFonts w:eastAsia="Calibri"/>
          <w:sz w:val="28"/>
          <w:szCs w:val="28"/>
          <w:lang w:eastAsia="en-US"/>
        </w:rPr>
      </w:pPr>
      <w:r w:rsidRPr="00C55A4F">
        <w:rPr>
          <w:b/>
          <w:sz w:val="28"/>
        </w:rPr>
        <w:t>Перечень ресурсов информационно-телекоммуникационной сети «Интернет», необходимых для освоения дисциплины</w:t>
      </w:r>
      <w:bookmarkEnd w:id="28"/>
      <w:bookmarkEnd w:id="29"/>
      <w:bookmarkEnd w:id="30"/>
    </w:p>
    <w:p w14:paraId="381D7601" w14:textId="48381829" w:rsidR="001F0960" w:rsidRPr="00C55A4F" w:rsidRDefault="001E4B30" w:rsidP="00C55A4F">
      <w:pPr>
        <w:numPr>
          <w:ilvl w:val="0"/>
          <w:numId w:val="12"/>
        </w:numPr>
        <w:tabs>
          <w:tab w:val="left" w:pos="851"/>
          <w:tab w:val="left" w:pos="1134"/>
        </w:tabs>
        <w:autoSpaceDE/>
        <w:autoSpaceDN/>
        <w:adjustRightInd/>
        <w:spacing w:line="360" w:lineRule="auto"/>
        <w:ind w:left="0" w:firstLine="709"/>
        <w:jc w:val="both"/>
        <w:rPr>
          <w:sz w:val="28"/>
          <w:szCs w:val="28"/>
          <w:shd w:val="clear" w:color="auto" w:fill="FFFFFF"/>
        </w:rPr>
      </w:pPr>
      <w:r w:rsidRPr="001E4B30">
        <w:rPr>
          <w:sz w:val="28"/>
          <w:szCs w:val="28"/>
        </w:rPr>
        <w:t xml:space="preserve">https://minfin.gov.ru </w:t>
      </w:r>
      <w:r w:rsidR="001F0960" w:rsidRPr="00C55A4F">
        <w:rPr>
          <w:sz w:val="28"/>
          <w:szCs w:val="28"/>
        </w:rPr>
        <w:t>— Министерство финансов Р</w:t>
      </w:r>
      <w:r w:rsidR="002426CC">
        <w:rPr>
          <w:sz w:val="28"/>
          <w:szCs w:val="28"/>
        </w:rPr>
        <w:t>оссийской Федерации</w:t>
      </w:r>
    </w:p>
    <w:p w14:paraId="5D44C3D3" w14:textId="15082029" w:rsidR="001F0960" w:rsidRPr="00C55A4F" w:rsidRDefault="001F0960" w:rsidP="00C55A4F">
      <w:pPr>
        <w:numPr>
          <w:ilvl w:val="0"/>
          <w:numId w:val="12"/>
        </w:numPr>
        <w:tabs>
          <w:tab w:val="left" w:pos="851"/>
          <w:tab w:val="left" w:pos="1134"/>
        </w:tabs>
        <w:autoSpaceDE/>
        <w:autoSpaceDN/>
        <w:adjustRightInd/>
        <w:spacing w:line="360" w:lineRule="auto"/>
        <w:ind w:left="0" w:firstLine="709"/>
        <w:jc w:val="both"/>
        <w:rPr>
          <w:sz w:val="28"/>
          <w:szCs w:val="28"/>
          <w:shd w:val="clear" w:color="auto" w:fill="FFFFFF"/>
        </w:rPr>
      </w:pPr>
      <w:r w:rsidRPr="00C55A4F">
        <w:rPr>
          <w:sz w:val="28"/>
          <w:szCs w:val="28"/>
        </w:rPr>
        <w:t xml:space="preserve">www.nalog.ru — Федеральная налоговая служба </w:t>
      </w:r>
    </w:p>
    <w:p w14:paraId="32197016" w14:textId="77777777" w:rsidR="001F0960" w:rsidRPr="00C55A4F" w:rsidRDefault="001F0960" w:rsidP="00C55A4F">
      <w:pPr>
        <w:numPr>
          <w:ilvl w:val="0"/>
          <w:numId w:val="12"/>
        </w:numPr>
        <w:tabs>
          <w:tab w:val="left" w:pos="851"/>
          <w:tab w:val="left" w:pos="1134"/>
        </w:tabs>
        <w:autoSpaceDE/>
        <w:autoSpaceDN/>
        <w:adjustRightInd/>
        <w:spacing w:line="360" w:lineRule="auto"/>
        <w:ind w:left="0" w:firstLine="709"/>
        <w:jc w:val="both"/>
        <w:rPr>
          <w:sz w:val="28"/>
          <w:szCs w:val="28"/>
          <w:shd w:val="clear" w:color="auto" w:fill="FFFFFF"/>
        </w:rPr>
      </w:pPr>
      <w:r w:rsidRPr="00C55A4F">
        <w:rPr>
          <w:sz w:val="28"/>
          <w:szCs w:val="28"/>
        </w:rPr>
        <w:t xml:space="preserve">www.prime-tass.ru — Агентство экономической информации </w:t>
      </w:r>
    </w:p>
    <w:p w14:paraId="020BEB3F" w14:textId="77777777" w:rsidR="001F0960" w:rsidRPr="00C55A4F" w:rsidRDefault="001F0960" w:rsidP="00C55A4F">
      <w:pPr>
        <w:numPr>
          <w:ilvl w:val="0"/>
          <w:numId w:val="12"/>
        </w:numPr>
        <w:tabs>
          <w:tab w:val="left" w:pos="851"/>
          <w:tab w:val="left" w:pos="1134"/>
        </w:tabs>
        <w:autoSpaceDE/>
        <w:autoSpaceDN/>
        <w:adjustRightInd/>
        <w:spacing w:line="360" w:lineRule="auto"/>
        <w:ind w:left="0" w:firstLine="709"/>
        <w:jc w:val="both"/>
        <w:rPr>
          <w:sz w:val="28"/>
          <w:szCs w:val="28"/>
          <w:shd w:val="clear" w:color="auto" w:fill="FFFFFF"/>
        </w:rPr>
      </w:pPr>
      <w:r w:rsidRPr="00C55A4F">
        <w:rPr>
          <w:sz w:val="28"/>
          <w:szCs w:val="28"/>
        </w:rPr>
        <w:t xml:space="preserve">www.raexpert.ru — Рейтинговое агентство ЭКСПЕРТ РА </w:t>
      </w:r>
    </w:p>
    <w:p w14:paraId="1E4C8144" w14:textId="77777777" w:rsidR="001F0960" w:rsidRPr="00C55A4F" w:rsidRDefault="001F0960" w:rsidP="00C55A4F">
      <w:pPr>
        <w:numPr>
          <w:ilvl w:val="0"/>
          <w:numId w:val="12"/>
        </w:numPr>
        <w:tabs>
          <w:tab w:val="left" w:pos="851"/>
          <w:tab w:val="left" w:pos="1134"/>
        </w:tabs>
        <w:autoSpaceDE/>
        <w:autoSpaceDN/>
        <w:adjustRightInd/>
        <w:spacing w:line="360" w:lineRule="auto"/>
        <w:ind w:left="0" w:firstLine="709"/>
        <w:jc w:val="both"/>
        <w:rPr>
          <w:sz w:val="28"/>
          <w:szCs w:val="28"/>
          <w:shd w:val="clear" w:color="auto" w:fill="FFFFFF"/>
        </w:rPr>
      </w:pPr>
      <w:r w:rsidRPr="00C55A4F">
        <w:rPr>
          <w:sz w:val="28"/>
          <w:szCs w:val="28"/>
        </w:rPr>
        <w:t xml:space="preserve">www.rbc.ru — РИА РБК </w:t>
      </w:r>
    </w:p>
    <w:p w14:paraId="6092DBF5" w14:textId="77777777" w:rsidR="001F0960" w:rsidRPr="00C55A4F" w:rsidRDefault="001F0960" w:rsidP="00C55A4F">
      <w:pPr>
        <w:numPr>
          <w:ilvl w:val="0"/>
          <w:numId w:val="12"/>
        </w:numPr>
        <w:tabs>
          <w:tab w:val="left" w:pos="851"/>
          <w:tab w:val="left" w:pos="1134"/>
        </w:tabs>
        <w:autoSpaceDE/>
        <w:autoSpaceDN/>
        <w:adjustRightInd/>
        <w:spacing w:line="360" w:lineRule="auto"/>
        <w:ind w:left="0" w:firstLine="709"/>
        <w:jc w:val="both"/>
        <w:rPr>
          <w:sz w:val="28"/>
          <w:szCs w:val="28"/>
          <w:shd w:val="clear" w:color="auto" w:fill="FFFFFF"/>
        </w:rPr>
      </w:pPr>
      <w:r w:rsidRPr="00C55A4F">
        <w:rPr>
          <w:sz w:val="28"/>
          <w:szCs w:val="28"/>
          <w:shd w:val="clear" w:color="auto" w:fill="FFFFFF"/>
        </w:rPr>
        <w:t>http://www.consultant.ru/ - СПС Консультант Плюс.</w:t>
      </w:r>
    </w:p>
    <w:p w14:paraId="7D0D2708" w14:textId="77777777" w:rsidR="001F0960" w:rsidRPr="00C55A4F" w:rsidRDefault="00F0024E" w:rsidP="00C55A4F">
      <w:pPr>
        <w:numPr>
          <w:ilvl w:val="0"/>
          <w:numId w:val="12"/>
        </w:numPr>
        <w:tabs>
          <w:tab w:val="left" w:pos="851"/>
          <w:tab w:val="left" w:pos="1134"/>
        </w:tabs>
        <w:autoSpaceDE/>
        <w:autoSpaceDN/>
        <w:adjustRightInd/>
        <w:spacing w:line="360" w:lineRule="auto"/>
        <w:ind w:left="0" w:firstLine="709"/>
        <w:jc w:val="both"/>
        <w:rPr>
          <w:sz w:val="28"/>
          <w:szCs w:val="28"/>
          <w:shd w:val="clear" w:color="auto" w:fill="FFFFFF"/>
        </w:rPr>
      </w:pPr>
      <w:hyperlink r:id="rId11" w:history="1">
        <w:r w:rsidR="001F0960" w:rsidRPr="00C55A4F">
          <w:rPr>
            <w:sz w:val="28"/>
            <w:szCs w:val="28"/>
            <w:shd w:val="clear" w:color="auto" w:fill="FFFFFF"/>
          </w:rPr>
          <w:t>http://www/garant.ru/</w:t>
        </w:r>
      </w:hyperlink>
      <w:bookmarkEnd w:id="26"/>
      <w:r w:rsidR="001F0960" w:rsidRPr="00C55A4F">
        <w:rPr>
          <w:sz w:val="28"/>
          <w:szCs w:val="28"/>
          <w:shd w:val="clear" w:color="auto" w:fill="FFFFFF"/>
        </w:rPr>
        <w:t xml:space="preserve"> - СПС Гарант. </w:t>
      </w:r>
    </w:p>
    <w:p w14:paraId="7C9F66B9" w14:textId="77777777" w:rsidR="001F0960" w:rsidRPr="00C55A4F" w:rsidRDefault="001F0960" w:rsidP="00C55A4F">
      <w:pPr>
        <w:widowControl/>
        <w:numPr>
          <w:ilvl w:val="0"/>
          <w:numId w:val="12"/>
        </w:numPr>
        <w:tabs>
          <w:tab w:val="left" w:pos="851"/>
          <w:tab w:val="left" w:pos="1134"/>
        </w:tabs>
        <w:autoSpaceDE/>
        <w:autoSpaceDN/>
        <w:adjustRightInd/>
        <w:spacing w:line="360" w:lineRule="auto"/>
        <w:ind w:left="0" w:firstLine="709"/>
        <w:jc w:val="both"/>
        <w:rPr>
          <w:sz w:val="28"/>
          <w:szCs w:val="28"/>
        </w:rPr>
      </w:pPr>
      <w:r w:rsidRPr="00C55A4F">
        <w:rPr>
          <w:sz w:val="28"/>
          <w:szCs w:val="28"/>
        </w:rPr>
        <w:t xml:space="preserve">Электронная библиотека Финансового университета (ЭБ) http://elib.fa.ru/ (http://library.fa.ru/files/elibfa.pdf) </w:t>
      </w:r>
    </w:p>
    <w:p w14:paraId="0A34BB20" w14:textId="77777777" w:rsidR="001F0960" w:rsidRPr="00C55A4F" w:rsidRDefault="001F0960" w:rsidP="00C55A4F">
      <w:pPr>
        <w:widowControl/>
        <w:numPr>
          <w:ilvl w:val="0"/>
          <w:numId w:val="12"/>
        </w:numPr>
        <w:tabs>
          <w:tab w:val="left" w:pos="851"/>
          <w:tab w:val="left" w:pos="1134"/>
        </w:tabs>
        <w:autoSpaceDE/>
        <w:autoSpaceDN/>
        <w:adjustRightInd/>
        <w:spacing w:line="360" w:lineRule="auto"/>
        <w:ind w:left="0" w:firstLine="709"/>
        <w:jc w:val="both"/>
        <w:rPr>
          <w:sz w:val="28"/>
          <w:szCs w:val="28"/>
        </w:rPr>
      </w:pPr>
      <w:r w:rsidRPr="00C55A4F">
        <w:rPr>
          <w:sz w:val="28"/>
          <w:szCs w:val="28"/>
        </w:rPr>
        <w:lastRenderedPageBreak/>
        <w:t xml:space="preserve">Электронно-библиотечная система BOOK.RU http://www.book.ru </w:t>
      </w:r>
    </w:p>
    <w:p w14:paraId="23FB6E1A" w14:textId="77777777" w:rsidR="001F0960" w:rsidRPr="00C55A4F" w:rsidRDefault="001F0960" w:rsidP="00C55A4F">
      <w:pPr>
        <w:widowControl/>
        <w:numPr>
          <w:ilvl w:val="0"/>
          <w:numId w:val="12"/>
        </w:numPr>
        <w:tabs>
          <w:tab w:val="left" w:pos="851"/>
          <w:tab w:val="left" w:pos="1134"/>
        </w:tabs>
        <w:autoSpaceDE/>
        <w:autoSpaceDN/>
        <w:adjustRightInd/>
        <w:spacing w:line="360" w:lineRule="auto"/>
        <w:ind w:left="0" w:firstLine="709"/>
        <w:jc w:val="both"/>
        <w:rPr>
          <w:sz w:val="28"/>
          <w:szCs w:val="28"/>
        </w:rPr>
      </w:pPr>
      <w:r w:rsidRPr="00C55A4F">
        <w:rPr>
          <w:sz w:val="28"/>
          <w:szCs w:val="28"/>
        </w:rPr>
        <w:t xml:space="preserve">Электронно-библиотечная система «Университетская библиотека ОНЛАЙН» </w:t>
      </w:r>
      <w:hyperlink r:id="rId12" w:history="1">
        <w:r w:rsidRPr="00C55A4F">
          <w:rPr>
            <w:sz w:val="28"/>
            <w:szCs w:val="28"/>
          </w:rPr>
          <w:t>http://biblioclub.ru/</w:t>
        </w:r>
      </w:hyperlink>
    </w:p>
    <w:p w14:paraId="7FBBAD1D" w14:textId="62AA6CC8" w:rsidR="001F0960" w:rsidRPr="00C55A4F" w:rsidRDefault="001F0960" w:rsidP="00C55A4F">
      <w:pPr>
        <w:widowControl/>
        <w:numPr>
          <w:ilvl w:val="0"/>
          <w:numId w:val="12"/>
        </w:numPr>
        <w:tabs>
          <w:tab w:val="left" w:pos="851"/>
          <w:tab w:val="left" w:pos="1134"/>
        </w:tabs>
        <w:autoSpaceDE/>
        <w:autoSpaceDN/>
        <w:adjustRightInd/>
        <w:spacing w:line="360" w:lineRule="auto"/>
        <w:ind w:left="0" w:firstLine="709"/>
        <w:jc w:val="both"/>
        <w:rPr>
          <w:sz w:val="28"/>
          <w:szCs w:val="28"/>
        </w:rPr>
      </w:pPr>
      <w:r w:rsidRPr="00C55A4F">
        <w:rPr>
          <w:sz w:val="28"/>
          <w:szCs w:val="28"/>
        </w:rPr>
        <w:t xml:space="preserve">Электронно-библиотечная система </w:t>
      </w:r>
      <w:proofErr w:type="spellStart"/>
      <w:r w:rsidRPr="00C55A4F">
        <w:rPr>
          <w:sz w:val="28"/>
          <w:szCs w:val="28"/>
        </w:rPr>
        <w:t>Znanium</w:t>
      </w:r>
      <w:proofErr w:type="spellEnd"/>
      <w:r w:rsidR="002426CC">
        <w:rPr>
          <w:sz w:val="28"/>
          <w:szCs w:val="28"/>
        </w:rPr>
        <w:t xml:space="preserve"> </w:t>
      </w:r>
      <w:r w:rsidRPr="00C55A4F">
        <w:rPr>
          <w:sz w:val="28"/>
          <w:szCs w:val="28"/>
        </w:rPr>
        <w:t xml:space="preserve">http://www.znanium.com </w:t>
      </w:r>
    </w:p>
    <w:p w14:paraId="5DED3149" w14:textId="77777777" w:rsidR="001F0960" w:rsidRPr="00C55A4F" w:rsidRDefault="001F0960" w:rsidP="00C55A4F">
      <w:pPr>
        <w:widowControl/>
        <w:numPr>
          <w:ilvl w:val="0"/>
          <w:numId w:val="12"/>
        </w:numPr>
        <w:tabs>
          <w:tab w:val="left" w:pos="851"/>
          <w:tab w:val="left" w:pos="1134"/>
        </w:tabs>
        <w:autoSpaceDE/>
        <w:autoSpaceDN/>
        <w:adjustRightInd/>
        <w:spacing w:line="360" w:lineRule="auto"/>
        <w:ind w:left="0" w:firstLine="709"/>
        <w:jc w:val="both"/>
        <w:rPr>
          <w:sz w:val="28"/>
          <w:szCs w:val="28"/>
        </w:rPr>
      </w:pPr>
      <w:r w:rsidRPr="00C55A4F">
        <w:rPr>
          <w:sz w:val="28"/>
          <w:szCs w:val="28"/>
        </w:rPr>
        <w:t xml:space="preserve"> «Деловая онлайн библиотека» издательства «Альпина Паблишер» http://lib.alpinadigital.ru/en/library</w:t>
      </w:r>
    </w:p>
    <w:p w14:paraId="6F88B22E" w14:textId="77777777" w:rsidR="001F0960" w:rsidRPr="00C55A4F" w:rsidRDefault="001F0960" w:rsidP="00C55A4F">
      <w:pPr>
        <w:widowControl/>
        <w:numPr>
          <w:ilvl w:val="0"/>
          <w:numId w:val="12"/>
        </w:numPr>
        <w:tabs>
          <w:tab w:val="left" w:pos="851"/>
          <w:tab w:val="left" w:pos="1134"/>
        </w:tabs>
        <w:autoSpaceDE/>
        <w:autoSpaceDN/>
        <w:adjustRightInd/>
        <w:spacing w:line="360" w:lineRule="auto"/>
        <w:ind w:left="0" w:firstLine="709"/>
        <w:jc w:val="both"/>
        <w:rPr>
          <w:sz w:val="28"/>
          <w:szCs w:val="28"/>
        </w:rPr>
      </w:pPr>
      <w:r w:rsidRPr="00C55A4F">
        <w:rPr>
          <w:sz w:val="28"/>
          <w:szCs w:val="28"/>
        </w:rPr>
        <w:t xml:space="preserve"> Электронно-библиотечная система издательства «Лань» https://e.lanbook.com/</w:t>
      </w:r>
    </w:p>
    <w:p w14:paraId="2CB4C8DA" w14:textId="215BA1CC" w:rsidR="001E4B30" w:rsidRDefault="001E4B30" w:rsidP="00C55A4F">
      <w:pPr>
        <w:widowControl/>
        <w:numPr>
          <w:ilvl w:val="0"/>
          <w:numId w:val="12"/>
        </w:numPr>
        <w:tabs>
          <w:tab w:val="left" w:pos="851"/>
          <w:tab w:val="left" w:pos="1134"/>
        </w:tabs>
        <w:autoSpaceDE/>
        <w:autoSpaceDN/>
        <w:adjustRightInd/>
        <w:spacing w:line="360" w:lineRule="auto"/>
        <w:ind w:left="0" w:firstLine="709"/>
        <w:jc w:val="both"/>
        <w:rPr>
          <w:sz w:val="28"/>
          <w:szCs w:val="28"/>
        </w:rPr>
      </w:pPr>
      <w:r w:rsidRPr="001E4B30">
        <w:rPr>
          <w:sz w:val="28"/>
          <w:szCs w:val="28"/>
        </w:rPr>
        <w:t xml:space="preserve">Образовательная платформа </w:t>
      </w:r>
      <w:proofErr w:type="spellStart"/>
      <w:r w:rsidRPr="001E4B30">
        <w:rPr>
          <w:sz w:val="28"/>
          <w:szCs w:val="28"/>
        </w:rPr>
        <w:t>Юрайт</w:t>
      </w:r>
      <w:proofErr w:type="spellEnd"/>
      <w:r w:rsidRPr="001E4B30">
        <w:rPr>
          <w:sz w:val="28"/>
          <w:szCs w:val="28"/>
        </w:rPr>
        <w:t xml:space="preserve"> </w:t>
      </w:r>
      <w:hyperlink r:id="rId13" w:history="1">
        <w:r w:rsidRPr="003919B8">
          <w:rPr>
            <w:rStyle w:val="af4"/>
            <w:sz w:val="28"/>
            <w:szCs w:val="28"/>
          </w:rPr>
          <w:t>https://urait.ru/</w:t>
        </w:r>
      </w:hyperlink>
    </w:p>
    <w:p w14:paraId="2FEE64F8" w14:textId="1148B0D6" w:rsidR="001F0960" w:rsidRPr="00F748BB" w:rsidRDefault="001F0960" w:rsidP="00C55A4F">
      <w:pPr>
        <w:widowControl/>
        <w:numPr>
          <w:ilvl w:val="0"/>
          <w:numId w:val="12"/>
        </w:numPr>
        <w:tabs>
          <w:tab w:val="left" w:pos="851"/>
          <w:tab w:val="left" w:pos="1134"/>
        </w:tabs>
        <w:autoSpaceDE/>
        <w:autoSpaceDN/>
        <w:adjustRightInd/>
        <w:spacing w:line="360" w:lineRule="auto"/>
        <w:ind w:left="0" w:firstLine="709"/>
        <w:jc w:val="both"/>
        <w:rPr>
          <w:rStyle w:val="af4"/>
          <w:color w:val="auto"/>
          <w:sz w:val="28"/>
          <w:szCs w:val="28"/>
          <w:u w:val="none"/>
        </w:rPr>
      </w:pPr>
      <w:r w:rsidRPr="00C55A4F">
        <w:rPr>
          <w:sz w:val="28"/>
          <w:szCs w:val="28"/>
        </w:rPr>
        <w:t xml:space="preserve">Научная электронная библиотека eLibrary.ru </w:t>
      </w:r>
      <w:hyperlink r:id="rId14" w:history="1">
        <w:r w:rsidRPr="00C55A4F">
          <w:rPr>
            <w:rStyle w:val="af4"/>
            <w:sz w:val="28"/>
            <w:szCs w:val="28"/>
          </w:rPr>
          <w:t>http://elibrary.ru</w:t>
        </w:r>
      </w:hyperlink>
    </w:p>
    <w:p w14:paraId="76E0E50A" w14:textId="77777777" w:rsidR="00F748BB" w:rsidRPr="00C55A4F" w:rsidRDefault="00F748BB" w:rsidP="00F748BB">
      <w:pPr>
        <w:widowControl/>
        <w:tabs>
          <w:tab w:val="left" w:pos="851"/>
          <w:tab w:val="left" w:pos="1134"/>
        </w:tabs>
        <w:autoSpaceDE/>
        <w:autoSpaceDN/>
        <w:adjustRightInd/>
        <w:spacing w:line="360" w:lineRule="auto"/>
        <w:ind w:left="709"/>
        <w:jc w:val="both"/>
        <w:rPr>
          <w:sz w:val="28"/>
          <w:szCs w:val="28"/>
        </w:rPr>
      </w:pPr>
    </w:p>
    <w:p w14:paraId="4805CB28" w14:textId="675E61AB" w:rsidR="001923B8" w:rsidRPr="00C4490D" w:rsidRDefault="00A94026" w:rsidP="00C4490D">
      <w:pPr>
        <w:pStyle w:val="a6"/>
        <w:numPr>
          <w:ilvl w:val="0"/>
          <w:numId w:val="30"/>
        </w:numPr>
        <w:tabs>
          <w:tab w:val="left" w:pos="479"/>
          <w:tab w:val="left" w:pos="1134"/>
        </w:tabs>
        <w:autoSpaceDE/>
        <w:autoSpaceDN/>
        <w:adjustRightInd/>
        <w:spacing w:line="360" w:lineRule="auto"/>
        <w:ind w:left="1077" w:hanging="357"/>
        <w:contextualSpacing/>
        <w:jc w:val="both"/>
        <w:outlineLvl w:val="0"/>
        <w:rPr>
          <w:b/>
          <w:sz w:val="28"/>
        </w:rPr>
      </w:pPr>
      <w:bookmarkStart w:id="31" w:name="_Toc122307162"/>
      <w:bookmarkStart w:id="32" w:name="_Toc122307330"/>
      <w:r>
        <w:rPr>
          <w:b/>
          <w:sz w:val="28"/>
        </w:rPr>
        <w:t xml:space="preserve"> </w:t>
      </w:r>
      <w:r w:rsidR="001923B8" w:rsidRPr="00C4490D">
        <w:rPr>
          <w:b/>
          <w:sz w:val="28"/>
        </w:rPr>
        <w:t>Методические указания для обучающихся по освоению дисциплины</w:t>
      </w:r>
      <w:bookmarkEnd w:id="31"/>
      <w:bookmarkEnd w:id="32"/>
    </w:p>
    <w:p w14:paraId="698135AE" w14:textId="0BAEB296" w:rsidR="001F0960" w:rsidRPr="00C4490D" w:rsidRDefault="001F0960" w:rsidP="00C4490D">
      <w:pPr>
        <w:keepNext/>
        <w:spacing w:line="360" w:lineRule="auto"/>
        <w:ind w:firstLine="709"/>
        <w:jc w:val="both"/>
        <w:rPr>
          <w:rFonts w:eastAsia="Calibri"/>
          <w:sz w:val="28"/>
          <w:szCs w:val="28"/>
          <w:lang w:eastAsia="en-US"/>
        </w:rPr>
      </w:pPr>
      <w:r w:rsidRPr="00C4490D">
        <w:rPr>
          <w:rFonts w:eastAsia="Calibri"/>
          <w:sz w:val="28"/>
          <w:szCs w:val="28"/>
          <w:lang w:eastAsia="en-US"/>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w:t>
      </w:r>
      <w:r w:rsidR="00253AA0" w:rsidRPr="00C4490D">
        <w:rPr>
          <w:rFonts w:eastAsia="Calibri"/>
          <w:sz w:val="28"/>
          <w:szCs w:val="28"/>
          <w:lang w:eastAsia="en-US"/>
        </w:rPr>
        <w:t>университете</w:t>
      </w:r>
      <w:r w:rsidRPr="00C4490D">
        <w:rPr>
          <w:rFonts w:eastAsia="Calibri"/>
          <w:sz w:val="28"/>
          <w:szCs w:val="28"/>
          <w:lang w:eastAsia="en-US"/>
        </w:rPr>
        <w:t xml:space="preserve">, утвержденные приказом </w:t>
      </w:r>
      <w:proofErr w:type="spellStart"/>
      <w:r w:rsidRPr="00C4490D">
        <w:rPr>
          <w:rFonts w:eastAsia="Calibri"/>
          <w:sz w:val="28"/>
          <w:szCs w:val="28"/>
          <w:lang w:eastAsia="en-US"/>
        </w:rPr>
        <w:t>Финуниверситета</w:t>
      </w:r>
      <w:proofErr w:type="spellEnd"/>
      <w:r w:rsidRPr="00C4490D">
        <w:rPr>
          <w:rFonts w:eastAsia="Calibri"/>
          <w:sz w:val="28"/>
          <w:szCs w:val="28"/>
          <w:lang w:eastAsia="en-US"/>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C4490D">
        <w:rPr>
          <w:rFonts w:eastAsia="Calibri"/>
          <w:sz w:val="28"/>
          <w:szCs w:val="28"/>
          <w:lang w:eastAsia="en-US"/>
        </w:rPr>
        <w:t>Финуниверситета</w:t>
      </w:r>
      <w:proofErr w:type="spellEnd"/>
      <w:r w:rsidRPr="00C4490D">
        <w:rPr>
          <w:rFonts w:eastAsia="Calibri"/>
          <w:sz w:val="28"/>
          <w:szCs w:val="28"/>
          <w:lang w:eastAsia="en-US"/>
        </w:rPr>
        <w:t xml:space="preserve">»), использовать методические рекомендации департамента. </w:t>
      </w:r>
    </w:p>
    <w:p w14:paraId="08C5CE6D" w14:textId="4D6BB498" w:rsidR="001F0960" w:rsidRDefault="00B5017A" w:rsidP="00C4490D">
      <w:pPr>
        <w:pStyle w:val="a6"/>
        <w:numPr>
          <w:ilvl w:val="0"/>
          <w:numId w:val="30"/>
        </w:numPr>
        <w:tabs>
          <w:tab w:val="left" w:pos="479"/>
          <w:tab w:val="left" w:pos="1134"/>
        </w:tabs>
        <w:autoSpaceDE/>
        <w:autoSpaceDN/>
        <w:adjustRightInd/>
        <w:ind w:left="0" w:firstLine="709"/>
        <w:contextualSpacing/>
        <w:jc w:val="both"/>
        <w:outlineLvl w:val="0"/>
        <w:rPr>
          <w:b/>
          <w:sz w:val="28"/>
        </w:rPr>
      </w:pPr>
      <w:bookmarkStart w:id="33" w:name="_Toc122307163"/>
      <w:bookmarkStart w:id="34" w:name="_Toc122307331"/>
      <w:bookmarkStart w:id="35" w:name="_Toc531614950"/>
      <w:bookmarkStart w:id="36" w:name="_Toc531686467"/>
      <w:r w:rsidRPr="00B5017A">
        <w:rPr>
          <w:b/>
          <w:sz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3"/>
      <w:bookmarkEnd w:id="34"/>
    </w:p>
    <w:p w14:paraId="37FC1804" w14:textId="77777777" w:rsidR="00B5017A" w:rsidRPr="00B5017A" w:rsidRDefault="00B5017A" w:rsidP="00B5017A">
      <w:pPr>
        <w:tabs>
          <w:tab w:val="left" w:pos="479"/>
          <w:tab w:val="left" w:pos="1134"/>
        </w:tabs>
        <w:autoSpaceDE/>
        <w:autoSpaceDN/>
        <w:adjustRightInd/>
        <w:contextualSpacing/>
        <w:jc w:val="both"/>
        <w:outlineLvl w:val="0"/>
        <w:rPr>
          <w:b/>
          <w:sz w:val="28"/>
        </w:rPr>
      </w:pPr>
    </w:p>
    <w:p w14:paraId="4A1AF8FE" w14:textId="77777777" w:rsidR="00B5017A" w:rsidRPr="00093DD2" w:rsidRDefault="00B5017A" w:rsidP="00B5017A">
      <w:pPr>
        <w:ind w:firstLine="426"/>
        <w:rPr>
          <w:b/>
          <w:sz w:val="28"/>
          <w:szCs w:val="24"/>
        </w:rPr>
      </w:pPr>
      <w:bookmarkStart w:id="37" w:name="_Toc486930368"/>
      <w:bookmarkEnd w:id="35"/>
      <w:bookmarkEnd w:id="36"/>
      <w:bookmarkEnd w:id="37"/>
      <w:r w:rsidRPr="00093DD2">
        <w:rPr>
          <w:b/>
          <w:sz w:val="28"/>
          <w:szCs w:val="24"/>
        </w:rPr>
        <w:t>11.1. Комплект лицензионного программного обеспечения:</w:t>
      </w:r>
    </w:p>
    <w:p w14:paraId="52B8B818" w14:textId="77777777" w:rsidR="0077070B" w:rsidRPr="00243ACD" w:rsidRDefault="0077070B" w:rsidP="0077070B">
      <w:pPr>
        <w:shd w:val="clear" w:color="auto" w:fill="FFFFFF"/>
        <w:tabs>
          <w:tab w:val="left" w:pos="442"/>
        </w:tabs>
        <w:jc w:val="both"/>
        <w:rPr>
          <w:rFonts w:eastAsia="Calibri"/>
          <w:bCs/>
          <w:sz w:val="28"/>
          <w:szCs w:val="28"/>
        </w:rPr>
      </w:pPr>
      <w:r w:rsidRPr="00243ACD">
        <w:rPr>
          <w:rFonts w:eastAsia="Calibri"/>
          <w:bCs/>
          <w:sz w:val="28"/>
          <w:szCs w:val="28"/>
        </w:rPr>
        <w:t xml:space="preserve">1. </w:t>
      </w:r>
      <w:bookmarkStart w:id="38" w:name="_Toc531614952"/>
      <w:bookmarkStart w:id="39" w:name="_Toc531686469"/>
      <w:r w:rsidRPr="00243ACD">
        <w:rPr>
          <w:rFonts w:eastAsia="Calibri"/>
          <w:bCs/>
          <w:sz w:val="28"/>
          <w:szCs w:val="28"/>
        </w:rPr>
        <w:t xml:space="preserve">Компьютерные программы общего назначения </w:t>
      </w:r>
      <w:r w:rsidRPr="00243ACD">
        <w:rPr>
          <w:rFonts w:eastAsia="Calibri"/>
          <w:bCs/>
          <w:sz w:val="28"/>
          <w:szCs w:val="28"/>
          <w:lang w:val="en-US"/>
        </w:rPr>
        <w:t>Linux</w:t>
      </w:r>
      <w:r w:rsidRPr="00243ACD">
        <w:rPr>
          <w:rFonts w:eastAsia="Calibri"/>
          <w:bCs/>
          <w:sz w:val="28"/>
          <w:szCs w:val="28"/>
        </w:rPr>
        <w:t xml:space="preserve">, </w:t>
      </w:r>
      <w:r w:rsidRPr="00243ACD">
        <w:rPr>
          <w:rFonts w:eastAsia="Calibri"/>
          <w:bCs/>
          <w:sz w:val="28"/>
          <w:szCs w:val="28"/>
          <w:lang w:val="en-US"/>
        </w:rPr>
        <w:t>Libre</w:t>
      </w:r>
      <w:r w:rsidRPr="00243ACD">
        <w:rPr>
          <w:rFonts w:eastAsia="Calibri"/>
          <w:bCs/>
          <w:sz w:val="28"/>
          <w:szCs w:val="28"/>
        </w:rPr>
        <w:t>Office;</w:t>
      </w:r>
    </w:p>
    <w:p w14:paraId="137B5E7E" w14:textId="77777777" w:rsidR="0077070B" w:rsidRPr="00243ACD" w:rsidRDefault="0077070B" w:rsidP="0077070B">
      <w:pPr>
        <w:shd w:val="clear" w:color="auto" w:fill="FFFFFF"/>
        <w:tabs>
          <w:tab w:val="left" w:pos="442"/>
        </w:tabs>
        <w:jc w:val="both"/>
        <w:rPr>
          <w:rFonts w:eastAsia="Calibri"/>
          <w:bCs/>
          <w:sz w:val="28"/>
          <w:szCs w:val="28"/>
        </w:rPr>
      </w:pPr>
      <w:r w:rsidRPr="00243ACD">
        <w:rPr>
          <w:rFonts w:eastAsia="Calibri"/>
          <w:bCs/>
          <w:sz w:val="28"/>
          <w:szCs w:val="28"/>
        </w:rPr>
        <w:t xml:space="preserve">2. Антивирус </w:t>
      </w:r>
      <w:bookmarkEnd w:id="38"/>
      <w:bookmarkEnd w:id="39"/>
      <w:r w:rsidRPr="00243ACD">
        <w:rPr>
          <w:rFonts w:eastAsia="Calibri"/>
          <w:bCs/>
          <w:sz w:val="28"/>
          <w:szCs w:val="28"/>
        </w:rPr>
        <w:t>Kaspersky</w:t>
      </w:r>
    </w:p>
    <w:p w14:paraId="0A421C55" w14:textId="77777777" w:rsidR="00B5017A" w:rsidRPr="00021ADF" w:rsidRDefault="00B5017A" w:rsidP="00B5017A">
      <w:pPr>
        <w:rPr>
          <w:sz w:val="28"/>
          <w:szCs w:val="28"/>
        </w:rPr>
      </w:pPr>
    </w:p>
    <w:p w14:paraId="2545A3A0" w14:textId="77777777" w:rsidR="00B5017A" w:rsidRPr="00093DD2" w:rsidRDefault="00B5017A" w:rsidP="00B5017A">
      <w:pPr>
        <w:ind w:firstLine="567"/>
        <w:jc w:val="both"/>
        <w:rPr>
          <w:b/>
          <w:sz w:val="28"/>
          <w:szCs w:val="24"/>
        </w:rPr>
      </w:pPr>
      <w:r w:rsidRPr="00093DD2">
        <w:rPr>
          <w:b/>
          <w:sz w:val="28"/>
          <w:szCs w:val="28"/>
        </w:rPr>
        <w:t>11.2. Современные профессиональные базы данных и информационные справочные системы:</w:t>
      </w:r>
    </w:p>
    <w:p w14:paraId="7BA2F42F" w14:textId="77777777" w:rsidR="00B5017A" w:rsidRPr="00093DD2" w:rsidRDefault="00B5017A" w:rsidP="00B5017A">
      <w:pPr>
        <w:ind w:right="284" w:firstLine="709"/>
        <w:jc w:val="right"/>
        <w:rPr>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621"/>
        <w:gridCol w:w="3982"/>
      </w:tblGrid>
      <w:tr w:rsidR="00B5017A" w:rsidRPr="00093DD2" w14:paraId="29C6B6F5" w14:textId="77777777" w:rsidTr="00CE5D94">
        <w:tc>
          <w:tcPr>
            <w:tcW w:w="861" w:type="dxa"/>
            <w:vAlign w:val="center"/>
          </w:tcPr>
          <w:p w14:paraId="357E9EB8" w14:textId="77777777" w:rsidR="00B5017A" w:rsidRPr="00093DD2" w:rsidRDefault="00B5017A" w:rsidP="00CE5D94">
            <w:pPr>
              <w:jc w:val="center"/>
              <w:rPr>
                <w:color w:val="000000"/>
                <w:sz w:val="28"/>
                <w:szCs w:val="28"/>
              </w:rPr>
            </w:pPr>
            <w:r w:rsidRPr="00093DD2">
              <w:rPr>
                <w:color w:val="000000"/>
                <w:sz w:val="28"/>
                <w:szCs w:val="28"/>
              </w:rPr>
              <w:t>№п/п</w:t>
            </w:r>
          </w:p>
        </w:tc>
        <w:tc>
          <w:tcPr>
            <w:tcW w:w="4621" w:type="dxa"/>
            <w:vAlign w:val="center"/>
          </w:tcPr>
          <w:p w14:paraId="559BC532" w14:textId="77777777" w:rsidR="00B5017A" w:rsidRPr="00093DD2" w:rsidRDefault="00B5017A" w:rsidP="00CE5D94">
            <w:pPr>
              <w:jc w:val="center"/>
              <w:rPr>
                <w:color w:val="000000"/>
                <w:sz w:val="28"/>
                <w:szCs w:val="28"/>
              </w:rPr>
            </w:pPr>
            <w:r w:rsidRPr="00093DD2">
              <w:rPr>
                <w:color w:val="000000"/>
                <w:sz w:val="28"/>
                <w:szCs w:val="28"/>
              </w:rPr>
              <w:t>Название рекомендуемых технических и компьютерных средств обучения</w:t>
            </w:r>
          </w:p>
        </w:tc>
        <w:tc>
          <w:tcPr>
            <w:tcW w:w="3982" w:type="dxa"/>
            <w:vAlign w:val="center"/>
          </w:tcPr>
          <w:p w14:paraId="53E8EC86" w14:textId="77777777" w:rsidR="00B5017A" w:rsidRPr="00093DD2" w:rsidRDefault="00B5017A" w:rsidP="00CE5D94">
            <w:pPr>
              <w:jc w:val="center"/>
              <w:rPr>
                <w:color w:val="000000"/>
                <w:sz w:val="28"/>
                <w:szCs w:val="28"/>
              </w:rPr>
            </w:pPr>
            <w:r w:rsidRPr="00093DD2">
              <w:rPr>
                <w:color w:val="000000"/>
                <w:sz w:val="28"/>
                <w:szCs w:val="28"/>
              </w:rPr>
              <w:t>Наименование разделов и тем</w:t>
            </w:r>
          </w:p>
        </w:tc>
      </w:tr>
      <w:tr w:rsidR="00B5017A" w:rsidRPr="00093DD2" w14:paraId="018CAF8A" w14:textId="77777777" w:rsidTr="00CE5D94">
        <w:tc>
          <w:tcPr>
            <w:tcW w:w="861" w:type="dxa"/>
          </w:tcPr>
          <w:p w14:paraId="4765AC85" w14:textId="77777777" w:rsidR="00B5017A" w:rsidRPr="00093DD2" w:rsidRDefault="00B5017A" w:rsidP="00CE5D94">
            <w:pPr>
              <w:jc w:val="both"/>
              <w:rPr>
                <w:color w:val="000000"/>
                <w:sz w:val="28"/>
                <w:szCs w:val="28"/>
              </w:rPr>
            </w:pPr>
            <w:r w:rsidRPr="00093DD2">
              <w:rPr>
                <w:color w:val="000000"/>
                <w:sz w:val="28"/>
                <w:szCs w:val="28"/>
              </w:rPr>
              <w:lastRenderedPageBreak/>
              <w:t>1</w:t>
            </w:r>
          </w:p>
        </w:tc>
        <w:tc>
          <w:tcPr>
            <w:tcW w:w="4621" w:type="dxa"/>
          </w:tcPr>
          <w:p w14:paraId="22984A27" w14:textId="77777777" w:rsidR="00B5017A" w:rsidRPr="00093DD2" w:rsidRDefault="00B5017A" w:rsidP="00CE5D94">
            <w:pPr>
              <w:jc w:val="both"/>
              <w:rPr>
                <w:color w:val="000000"/>
                <w:sz w:val="28"/>
                <w:szCs w:val="28"/>
              </w:rPr>
            </w:pPr>
            <w:r w:rsidRPr="00093DD2">
              <w:rPr>
                <w:color w:val="000000"/>
                <w:sz w:val="28"/>
                <w:szCs w:val="28"/>
              </w:rPr>
              <w:t>Правовая база данных «КонсультантПлюс»</w:t>
            </w:r>
          </w:p>
        </w:tc>
        <w:tc>
          <w:tcPr>
            <w:tcW w:w="3982" w:type="dxa"/>
          </w:tcPr>
          <w:p w14:paraId="476179DB" w14:textId="5806EFB2" w:rsidR="00B5017A" w:rsidRPr="00C4490D" w:rsidRDefault="00B5017A" w:rsidP="00CE5D94">
            <w:pPr>
              <w:jc w:val="center"/>
              <w:rPr>
                <w:sz w:val="28"/>
                <w:szCs w:val="28"/>
              </w:rPr>
            </w:pPr>
            <w:r w:rsidRPr="00C4490D">
              <w:rPr>
                <w:sz w:val="28"/>
                <w:szCs w:val="28"/>
              </w:rPr>
              <w:t>Темы 1 –</w:t>
            </w:r>
            <w:r w:rsidR="001A56AE">
              <w:rPr>
                <w:sz w:val="28"/>
                <w:szCs w:val="28"/>
              </w:rPr>
              <w:t>12</w:t>
            </w:r>
          </w:p>
        </w:tc>
      </w:tr>
      <w:tr w:rsidR="00B5017A" w:rsidRPr="00093DD2" w14:paraId="050F78A9" w14:textId="77777777" w:rsidTr="00CE5D94">
        <w:tc>
          <w:tcPr>
            <w:tcW w:w="861" w:type="dxa"/>
          </w:tcPr>
          <w:p w14:paraId="0D36E09B" w14:textId="77777777" w:rsidR="00B5017A" w:rsidRPr="00093DD2" w:rsidRDefault="00B5017A" w:rsidP="00CE5D94">
            <w:pPr>
              <w:jc w:val="both"/>
              <w:rPr>
                <w:color w:val="000000"/>
                <w:sz w:val="28"/>
                <w:szCs w:val="28"/>
              </w:rPr>
            </w:pPr>
            <w:r w:rsidRPr="00093DD2">
              <w:rPr>
                <w:color w:val="000000"/>
                <w:sz w:val="28"/>
                <w:szCs w:val="28"/>
              </w:rPr>
              <w:t>2</w:t>
            </w:r>
          </w:p>
        </w:tc>
        <w:tc>
          <w:tcPr>
            <w:tcW w:w="4621" w:type="dxa"/>
          </w:tcPr>
          <w:p w14:paraId="0D5358E1" w14:textId="77777777" w:rsidR="00B5017A" w:rsidRPr="00093DD2" w:rsidRDefault="00B5017A" w:rsidP="00CE5D94">
            <w:pPr>
              <w:jc w:val="both"/>
              <w:rPr>
                <w:color w:val="000000"/>
                <w:sz w:val="28"/>
                <w:szCs w:val="28"/>
              </w:rPr>
            </w:pPr>
            <w:r w:rsidRPr="00093DD2">
              <w:rPr>
                <w:color w:val="000000"/>
                <w:sz w:val="28"/>
                <w:szCs w:val="28"/>
              </w:rPr>
              <w:t>Справочно-правовая система «Гарант»</w:t>
            </w:r>
          </w:p>
        </w:tc>
        <w:tc>
          <w:tcPr>
            <w:tcW w:w="3982" w:type="dxa"/>
          </w:tcPr>
          <w:p w14:paraId="5185620D" w14:textId="3B919279" w:rsidR="00B5017A" w:rsidRPr="00C4490D" w:rsidRDefault="00C4490D" w:rsidP="00CE5D94">
            <w:pPr>
              <w:jc w:val="center"/>
              <w:rPr>
                <w:rFonts w:ascii="Letter Gothic" w:hAnsi="Letter Gothic" w:cs="Arial Unicode MS"/>
                <w:sz w:val="28"/>
                <w:szCs w:val="24"/>
              </w:rPr>
            </w:pPr>
            <w:r w:rsidRPr="00C4490D">
              <w:rPr>
                <w:sz w:val="28"/>
                <w:szCs w:val="28"/>
              </w:rPr>
              <w:t>Темы 1 –</w:t>
            </w:r>
            <w:r w:rsidR="001A56AE">
              <w:rPr>
                <w:sz w:val="28"/>
                <w:szCs w:val="28"/>
              </w:rPr>
              <w:t>12</w:t>
            </w:r>
          </w:p>
        </w:tc>
      </w:tr>
      <w:tr w:rsidR="00B5017A" w:rsidRPr="00093DD2" w14:paraId="108C4DFA" w14:textId="77777777" w:rsidTr="00CE5D94">
        <w:tc>
          <w:tcPr>
            <w:tcW w:w="861" w:type="dxa"/>
            <w:tcBorders>
              <w:top w:val="single" w:sz="4" w:space="0" w:color="auto"/>
              <w:left w:val="single" w:sz="4" w:space="0" w:color="auto"/>
              <w:bottom w:val="single" w:sz="4" w:space="0" w:color="auto"/>
              <w:right w:val="single" w:sz="4" w:space="0" w:color="auto"/>
            </w:tcBorders>
            <w:shd w:val="clear" w:color="auto" w:fill="FFFFFF"/>
          </w:tcPr>
          <w:p w14:paraId="3D94A4CA" w14:textId="77777777" w:rsidR="00B5017A" w:rsidRPr="00093DD2" w:rsidRDefault="00B5017A" w:rsidP="00CE5D94">
            <w:pPr>
              <w:rPr>
                <w:color w:val="000000"/>
                <w:sz w:val="28"/>
                <w:szCs w:val="28"/>
              </w:rPr>
            </w:pPr>
            <w:r w:rsidRPr="00093DD2">
              <w:rPr>
                <w:color w:val="000000"/>
                <w:sz w:val="28"/>
                <w:szCs w:val="28"/>
              </w:rPr>
              <w:t>3</w:t>
            </w:r>
          </w:p>
        </w:tc>
        <w:tc>
          <w:tcPr>
            <w:tcW w:w="4621" w:type="dxa"/>
            <w:tcBorders>
              <w:top w:val="single" w:sz="4" w:space="0" w:color="auto"/>
              <w:left w:val="single" w:sz="4" w:space="0" w:color="auto"/>
              <w:bottom w:val="single" w:sz="4" w:space="0" w:color="auto"/>
              <w:right w:val="single" w:sz="4" w:space="0" w:color="auto"/>
            </w:tcBorders>
            <w:shd w:val="clear" w:color="auto" w:fill="FFFFFF"/>
          </w:tcPr>
          <w:p w14:paraId="0A82B878" w14:textId="77777777" w:rsidR="00B5017A" w:rsidRPr="00093DD2" w:rsidRDefault="00B5017A" w:rsidP="00CE5D94">
            <w:pPr>
              <w:jc w:val="both"/>
              <w:rPr>
                <w:color w:val="000000"/>
                <w:sz w:val="28"/>
                <w:szCs w:val="28"/>
              </w:rPr>
            </w:pPr>
            <w:r w:rsidRPr="00093DD2">
              <w:rPr>
                <w:color w:val="000000"/>
                <w:sz w:val="28"/>
                <w:szCs w:val="28"/>
              </w:rPr>
              <w:t>Информационная система СПАРК.</w:t>
            </w:r>
          </w:p>
        </w:tc>
        <w:tc>
          <w:tcPr>
            <w:tcW w:w="3982" w:type="dxa"/>
            <w:tcBorders>
              <w:top w:val="single" w:sz="4" w:space="0" w:color="auto"/>
              <w:left w:val="single" w:sz="4" w:space="0" w:color="auto"/>
              <w:bottom w:val="single" w:sz="4" w:space="0" w:color="auto"/>
              <w:right w:val="single" w:sz="4" w:space="0" w:color="auto"/>
            </w:tcBorders>
            <w:shd w:val="clear" w:color="auto" w:fill="FFFFFF"/>
          </w:tcPr>
          <w:p w14:paraId="53EB9A53" w14:textId="4F0B2491" w:rsidR="00B5017A" w:rsidRPr="00C4490D" w:rsidRDefault="00C4490D" w:rsidP="00CE5D94">
            <w:pPr>
              <w:jc w:val="center"/>
              <w:rPr>
                <w:rFonts w:ascii="Letter Gothic" w:hAnsi="Letter Gothic" w:cs="Arial Unicode MS"/>
                <w:sz w:val="28"/>
                <w:szCs w:val="24"/>
              </w:rPr>
            </w:pPr>
            <w:r w:rsidRPr="00C4490D">
              <w:rPr>
                <w:sz w:val="28"/>
                <w:szCs w:val="28"/>
              </w:rPr>
              <w:t>Темы 1 –</w:t>
            </w:r>
            <w:r w:rsidR="001A56AE">
              <w:rPr>
                <w:sz w:val="28"/>
                <w:szCs w:val="28"/>
              </w:rPr>
              <w:t>12</w:t>
            </w:r>
          </w:p>
        </w:tc>
      </w:tr>
      <w:tr w:rsidR="00B5017A" w:rsidRPr="00093DD2" w14:paraId="14814393" w14:textId="77777777" w:rsidTr="00CE5D94">
        <w:tc>
          <w:tcPr>
            <w:tcW w:w="861" w:type="dxa"/>
            <w:tcBorders>
              <w:top w:val="single" w:sz="4" w:space="0" w:color="auto"/>
              <w:left w:val="single" w:sz="4" w:space="0" w:color="auto"/>
              <w:bottom w:val="single" w:sz="4" w:space="0" w:color="auto"/>
              <w:right w:val="single" w:sz="4" w:space="0" w:color="auto"/>
            </w:tcBorders>
            <w:shd w:val="clear" w:color="auto" w:fill="FFFFFF"/>
          </w:tcPr>
          <w:p w14:paraId="719831E8" w14:textId="77777777" w:rsidR="00B5017A" w:rsidRPr="00093DD2" w:rsidRDefault="00B5017A" w:rsidP="00CE5D94">
            <w:pPr>
              <w:rPr>
                <w:color w:val="000000"/>
                <w:sz w:val="28"/>
                <w:szCs w:val="28"/>
              </w:rPr>
            </w:pPr>
            <w:r w:rsidRPr="00093DD2">
              <w:rPr>
                <w:color w:val="000000"/>
                <w:sz w:val="28"/>
                <w:szCs w:val="28"/>
              </w:rPr>
              <w:t>4</w:t>
            </w:r>
          </w:p>
        </w:tc>
        <w:tc>
          <w:tcPr>
            <w:tcW w:w="4621" w:type="dxa"/>
            <w:tcBorders>
              <w:top w:val="single" w:sz="4" w:space="0" w:color="auto"/>
              <w:left w:val="single" w:sz="4" w:space="0" w:color="auto"/>
              <w:bottom w:val="single" w:sz="4" w:space="0" w:color="auto"/>
              <w:right w:val="single" w:sz="4" w:space="0" w:color="auto"/>
            </w:tcBorders>
            <w:shd w:val="clear" w:color="auto" w:fill="FFFFFF"/>
          </w:tcPr>
          <w:p w14:paraId="76BF730F" w14:textId="77777777" w:rsidR="00B5017A" w:rsidRPr="00093DD2" w:rsidRDefault="00B5017A" w:rsidP="00CE5D94">
            <w:pPr>
              <w:jc w:val="both"/>
              <w:rPr>
                <w:color w:val="000000"/>
                <w:sz w:val="28"/>
                <w:szCs w:val="28"/>
              </w:rPr>
            </w:pPr>
            <w:r w:rsidRPr="00093DD2">
              <w:rPr>
                <w:color w:val="000000"/>
                <w:sz w:val="28"/>
                <w:szCs w:val="28"/>
              </w:rPr>
              <w:t xml:space="preserve">Информационная система Bloomberg. </w:t>
            </w:r>
          </w:p>
        </w:tc>
        <w:tc>
          <w:tcPr>
            <w:tcW w:w="3982" w:type="dxa"/>
            <w:tcBorders>
              <w:top w:val="single" w:sz="4" w:space="0" w:color="auto"/>
              <w:left w:val="single" w:sz="4" w:space="0" w:color="auto"/>
              <w:bottom w:val="single" w:sz="4" w:space="0" w:color="auto"/>
              <w:right w:val="single" w:sz="4" w:space="0" w:color="auto"/>
            </w:tcBorders>
            <w:shd w:val="clear" w:color="auto" w:fill="FFFFFF"/>
          </w:tcPr>
          <w:p w14:paraId="29AE084D" w14:textId="4E65940A" w:rsidR="00B5017A" w:rsidRPr="00C4490D" w:rsidRDefault="00C4490D" w:rsidP="00CE5D94">
            <w:pPr>
              <w:jc w:val="center"/>
              <w:rPr>
                <w:rFonts w:ascii="Letter Gothic" w:hAnsi="Letter Gothic" w:cs="Arial Unicode MS"/>
                <w:sz w:val="28"/>
                <w:szCs w:val="24"/>
              </w:rPr>
            </w:pPr>
            <w:r w:rsidRPr="00C4490D">
              <w:rPr>
                <w:sz w:val="28"/>
                <w:szCs w:val="28"/>
              </w:rPr>
              <w:t>Темы 1 –</w:t>
            </w:r>
            <w:r w:rsidR="001A56AE">
              <w:rPr>
                <w:sz w:val="28"/>
                <w:szCs w:val="28"/>
              </w:rPr>
              <w:t>12</w:t>
            </w:r>
          </w:p>
        </w:tc>
      </w:tr>
    </w:tbl>
    <w:p w14:paraId="3E0A0A76" w14:textId="77777777" w:rsidR="00B5017A" w:rsidRDefault="00B5017A" w:rsidP="00B5017A">
      <w:pPr>
        <w:suppressAutoHyphens/>
        <w:ind w:firstLine="708"/>
        <w:jc w:val="both"/>
        <w:rPr>
          <w:b/>
          <w:sz w:val="28"/>
          <w:szCs w:val="24"/>
        </w:rPr>
      </w:pPr>
    </w:p>
    <w:p w14:paraId="22402337" w14:textId="77777777" w:rsidR="00B5017A" w:rsidRPr="00021ADF" w:rsidRDefault="00B5017A" w:rsidP="00B5017A">
      <w:pPr>
        <w:suppressAutoHyphens/>
        <w:ind w:firstLine="708"/>
        <w:jc w:val="both"/>
        <w:rPr>
          <w:sz w:val="28"/>
          <w:szCs w:val="24"/>
        </w:rPr>
      </w:pPr>
      <w:r w:rsidRPr="00093DD2">
        <w:rPr>
          <w:b/>
          <w:sz w:val="28"/>
          <w:szCs w:val="24"/>
        </w:rPr>
        <w:t xml:space="preserve">11.3. Сертифицированные программные и аппаратные средства защиты информации: </w:t>
      </w:r>
      <w:r w:rsidRPr="00021ADF">
        <w:rPr>
          <w:sz w:val="28"/>
          <w:szCs w:val="24"/>
        </w:rPr>
        <w:t>не предусмотрены.</w:t>
      </w:r>
    </w:p>
    <w:p w14:paraId="1193C05D" w14:textId="77777777" w:rsidR="00B5017A" w:rsidRPr="00093DD2" w:rsidRDefault="00B5017A" w:rsidP="00B5017A">
      <w:pPr>
        <w:ind w:firstLine="709"/>
        <w:jc w:val="both"/>
        <w:rPr>
          <w:sz w:val="28"/>
          <w:szCs w:val="28"/>
        </w:rPr>
      </w:pPr>
    </w:p>
    <w:p w14:paraId="6C4758EB" w14:textId="77777777" w:rsidR="00B5017A" w:rsidRPr="00B5017A" w:rsidRDefault="00B5017A" w:rsidP="00B5017A">
      <w:pPr>
        <w:pStyle w:val="1"/>
        <w:keepNext w:val="0"/>
        <w:keepLines w:val="0"/>
        <w:numPr>
          <w:ilvl w:val="0"/>
          <w:numId w:val="13"/>
        </w:numPr>
        <w:spacing w:before="0"/>
        <w:ind w:left="0" w:firstLine="709"/>
        <w:jc w:val="both"/>
        <w:rPr>
          <w:rFonts w:ascii="Times New Roman" w:hAnsi="Times New Roman" w:cs="Times New Roman"/>
          <w:b/>
          <w:bCs/>
          <w:color w:val="000000" w:themeColor="text1"/>
        </w:rPr>
      </w:pPr>
      <w:bookmarkStart w:id="40" w:name="_Toc424404909"/>
      <w:bookmarkStart w:id="41" w:name="_Toc119521552"/>
      <w:bookmarkStart w:id="42" w:name="_Toc122307164"/>
      <w:bookmarkStart w:id="43" w:name="_Toc122307332"/>
      <w:r w:rsidRPr="00B5017A">
        <w:rPr>
          <w:rFonts w:ascii="Times New Roman" w:hAnsi="Times New Roman" w:cs="Times New Roman"/>
          <w:b/>
          <w:bCs/>
          <w:color w:val="000000" w:themeColor="text1"/>
        </w:rPr>
        <w:t>Описание материально-технической базы, необходимой для осуществления образовательного процесса по дисциплине</w:t>
      </w:r>
      <w:bookmarkEnd w:id="40"/>
      <w:bookmarkEnd w:id="41"/>
      <w:bookmarkEnd w:id="42"/>
      <w:bookmarkEnd w:id="43"/>
    </w:p>
    <w:p w14:paraId="082B24DD" w14:textId="77777777" w:rsidR="00B5017A" w:rsidRPr="00093DD2" w:rsidRDefault="00B5017A" w:rsidP="00B5017A">
      <w:pPr>
        <w:spacing w:line="360" w:lineRule="auto"/>
        <w:ind w:firstLine="709"/>
        <w:jc w:val="both"/>
        <w:rPr>
          <w:color w:val="000000"/>
          <w:sz w:val="28"/>
          <w:szCs w:val="28"/>
        </w:rPr>
      </w:pPr>
      <w:r w:rsidRPr="00093DD2">
        <w:rPr>
          <w:color w:val="000000"/>
          <w:sz w:val="28"/>
          <w:szCs w:val="28"/>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093DD2">
        <w:rPr>
          <w:color w:val="000000"/>
          <w:sz w:val="28"/>
          <w:szCs w:val="28"/>
          <w:lang w:val="en-US"/>
        </w:rPr>
        <w:t>Internet</w:t>
      </w:r>
      <w:r w:rsidRPr="00093DD2">
        <w:rPr>
          <w:color w:val="000000"/>
          <w:sz w:val="28"/>
          <w:szCs w:val="28"/>
        </w:rPr>
        <w:t>;</w:t>
      </w:r>
    </w:p>
    <w:p w14:paraId="7A31DE91" w14:textId="77777777" w:rsidR="00B5017A" w:rsidRPr="009D70ED" w:rsidRDefault="00B5017A" w:rsidP="00B5017A">
      <w:pPr>
        <w:spacing w:line="360" w:lineRule="auto"/>
        <w:ind w:firstLine="709"/>
        <w:jc w:val="both"/>
        <w:rPr>
          <w:color w:val="000000"/>
          <w:sz w:val="28"/>
          <w:szCs w:val="28"/>
        </w:rPr>
      </w:pPr>
      <w:r w:rsidRPr="00093DD2">
        <w:rPr>
          <w:color w:val="000000"/>
          <w:sz w:val="28"/>
          <w:szCs w:val="28"/>
        </w:rPr>
        <w:t>2. Skype, для проведения консультаций.</w:t>
      </w:r>
    </w:p>
    <w:p w14:paraId="09BA9953" w14:textId="70DC2F99" w:rsidR="00C52F7B" w:rsidRDefault="00C52F7B" w:rsidP="00B5017A">
      <w:pPr>
        <w:ind w:firstLine="709"/>
        <w:jc w:val="both"/>
        <w:rPr>
          <w:b/>
          <w:bCs/>
          <w:sz w:val="28"/>
          <w:szCs w:val="28"/>
        </w:rPr>
      </w:pPr>
    </w:p>
    <w:sectPr w:rsidR="00C52F7B" w:rsidSect="0089082F">
      <w:footerReference w:type="default" r:id="rId15"/>
      <w:pgSz w:w="11906" w:h="16838"/>
      <w:pgMar w:top="1134" w:right="567" w:bottom="1134" w:left="1134"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F8CFA5" w14:textId="77777777" w:rsidR="00F0024E" w:rsidRDefault="00F0024E" w:rsidP="00C52F7B">
      <w:r>
        <w:separator/>
      </w:r>
    </w:p>
  </w:endnote>
  <w:endnote w:type="continuationSeparator" w:id="0">
    <w:p w14:paraId="07ADA2D9" w14:textId="77777777" w:rsidR="00F0024E" w:rsidRDefault="00F0024E"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etter Gothic">
    <w:altName w:val="Courier New"/>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559423"/>
      <w:docPartObj>
        <w:docPartGallery w:val="Page Numbers (Bottom of Page)"/>
        <w:docPartUnique/>
      </w:docPartObj>
    </w:sdtPr>
    <w:sdtEndPr/>
    <w:sdtContent>
      <w:p w14:paraId="044A01D1" w14:textId="573899B7" w:rsidR="007E47B3" w:rsidRDefault="007E47B3" w:rsidP="00C4490D">
        <w:pPr>
          <w:pStyle w:val="af"/>
          <w:jc w:val="center"/>
        </w:pPr>
        <w:r>
          <w:fldChar w:fldCharType="begin"/>
        </w:r>
        <w:r>
          <w:instrText>PAGE   \* MERGEFORMAT</w:instrText>
        </w:r>
        <w:r>
          <w:fldChar w:fldCharType="separate"/>
        </w:r>
        <w:r w:rsidR="00140D9E">
          <w:rPr>
            <w:noProof/>
          </w:rPr>
          <w:t>20</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5F3F1F" w14:textId="77777777" w:rsidR="00F0024E" w:rsidRDefault="00F0024E" w:rsidP="00C52F7B">
      <w:r>
        <w:separator/>
      </w:r>
    </w:p>
  </w:footnote>
  <w:footnote w:type="continuationSeparator" w:id="0">
    <w:p w14:paraId="69BFE894" w14:textId="77777777" w:rsidR="00F0024E" w:rsidRDefault="00F0024E"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825B8C"/>
    <w:multiLevelType w:val="hybridMultilevel"/>
    <w:tmpl w:val="8AC06CE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99F4463"/>
    <w:multiLevelType w:val="hybridMultilevel"/>
    <w:tmpl w:val="F29E5BCC"/>
    <w:lvl w:ilvl="0" w:tplc="D3F27CAA">
      <w:start w:val="9"/>
      <w:numFmt w:val="decimal"/>
      <w:lvlText w:val="%1."/>
      <w:lvlJc w:val="left"/>
      <w:pPr>
        <w:ind w:left="1080" w:hanging="360"/>
      </w:pPr>
      <w:rPr>
        <w:rFonts w:eastAsia="Times New Roman"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B0B5871"/>
    <w:multiLevelType w:val="hybridMultilevel"/>
    <w:tmpl w:val="7CF657B2"/>
    <w:lvl w:ilvl="0" w:tplc="000400E2">
      <w:start w:val="1"/>
      <w:numFmt w:val="decimal"/>
      <w:lvlText w:val="%1."/>
      <w:lvlJc w:val="left"/>
      <w:pPr>
        <w:tabs>
          <w:tab w:val="num" w:pos="360"/>
        </w:tabs>
        <w:ind w:left="360" w:hanging="360"/>
      </w:pPr>
      <w:rPr>
        <w:rFonts w:cs="Times New Roman" w:hint="default"/>
      </w:rPr>
    </w:lvl>
    <w:lvl w:ilvl="1" w:tplc="F3049586">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C0256CA"/>
    <w:multiLevelType w:val="multilevel"/>
    <w:tmpl w:val="9282EC9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DA46CF"/>
    <w:multiLevelType w:val="hybridMultilevel"/>
    <w:tmpl w:val="34A405F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8484825"/>
    <w:multiLevelType w:val="hybridMultilevel"/>
    <w:tmpl w:val="DA98A46A"/>
    <w:lvl w:ilvl="0" w:tplc="282205C2">
      <w:start w:val="1"/>
      <w:numFmt w:val="decimal"/>
      <w:lvlText w:val="%1."/>
      <w:lvlJc w:val="left"/>
      <w:pPr>
        <w:ind w:left="720"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000CC4"/>
    <w:multiLevelType w:val="hybridMultilevel"/>
    <w:tmpl w:val="131C890A"/>
    <w:lvl w:ilvl="0" w:tplc="EE06FDAA">
      <w:start w:val="1"/>
      <w:numFmt w:val="decimal"/>
      <w:lvlText w:val="%1."/>
      <w:lvlJc w:val="left"/>
      <w:pPr>
        <w:ind w:left="1778"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21601E0F"/>
    <w:multiLevelType w:val="multilevel"/>
    <w:tmpl w:val="A4D052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3EE0889"/>
    <w:multiLevelType w:val="hybridMultilevel"/>
    <w:tmpl w:val="D0D640F2"/>
    <w:lvl w:ilvl="0" w:tplc="83CC974C">
      <w:start w:val="9"/>
      <w:numFmt w:val="decimal"/>
      <w:lvlText w:val="%1."/>
      <w:lvlJc w:val="left"/>
      <w:pPr>
        <w:ind w:left="1920" w:hanging="36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10" w15:restartNumberingAfterBreak="0">
    <w:nsid w:val="25EB5B99"/>
    <w:multiLevelType w:val="hybridMultilevel"/>
    <w:tmpl w:val="68421D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69C710D"/>
    <w:multiLevelType w:val="multilevel"/>
    <w:tmpl w:val="B5503F50"/>
    <w:lvl w:ilvl="0">
      <w:start w:val="12"/>
      <w:numFmt w:val="decimal"/>
      <w:lvlText w:val="%1."/>
      <w:lvlJc w:val="left"/>
      <w:pPr>
        <w:ind w:left="928" w:hanging="360"/>
      </w:pPr>
      <w:rPr>
        <w:rFonts w:hint="default"/>
        <w:b/>
        <w:i w:val="0"/>
        <w:sz w:val="28"/>
        <w:szCs w:val="28"/>
        <w:u w:val="none"/>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12"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E0E176D"/>
    <w:multiLevelType w:val="multilevel"/>
    <w:tmpl w:val="89E8F3D8"/>
    <w:lvl w:ilvl="0">
      <w:start w:val="1"/>
      <w:numFmt w:val="bullet"/>
      <w:lvlText w:val=""/>
      <w:lvlJc w:val="left"/>
      <w:rPr>
        <w:rFonts w:ascii="Symbol" w:hAnsi="Symbol" w:hint="default"/>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1F66B14"/>
    <w:multiLevelType w:val="hybridMultilevel"/>
    <w:tmpl w:val="95461E70"/>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15:restartNumberingAfterBreak="0">
    <w:nsid w:val="35845091"/>
    <w:multiLevelType w:val="multilevel"/>
    <w:tmpl w:val="2EE2F6B0"/>
    <w:lvl w:ilvl="0">
      <w:start w:val="1"/>
      <w:numFmt w:val="decimal"/>
      <w:lvlText w:val="%1."/>
      <w:lvlJc w:val="left"/>
      <w:pPr>
        <w:ind w:left="720" w:hanging="360"/>
      </w:pPr>
      <w:rPr>
        <w:rFonts w:hint="default"/>
      </w:rPr>
    </w:lvl>
    <w:lvl w:ilvl="1">
      <w:start w:val="2"/>
      <w:numFmt w:val="decimal"/>
      <w:isLgl/>
      <w:lvlText w:val="%1.%2."/>
      <w:lvlJc w:val="left"/>
      <w:pPr>
        <w:ind w:left="1100" w:hanging="740"/>
      </w:pPr>
      <w:rPr>
        <w:rFonts w:hint="default"/>
      </w:rPr>
    </w:lvl>
    <w:lvl w:ilvl="2">
      <w:start w:val="1"/>
      <w:numFmt w:val="decimal"/>
      <w:isLgl/>
      <w:lvlText w:val="%1.%2.%3."/>
      <w:lvlJc w:val="left"/>
      <w:pPr>
        <w:ind w:left="1100" w:hanging="74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398B4A0F"/>
    <w:multiLevelType w:val="hybridMultilevel"/>
    <w:tmpl w:val="C29EB1C8"/>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16C1069"/>
    <w:multiLevelType w:val="hybridMultilevel"/>
    <w:tmpl w:val="9F3C31A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46503FF1"/>
    <w:multiLevelType w:val="hybridMultilevel"/>
    <w:tmpl w:val="908E17F6"/>
    <w:lvl w:ilvl="0" w:tplc="569051D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A822261"/>
    <w:multiLevelType w:val="hybridMultilevel"/>
    <w:tmpl w:val="5D8C18F4"/>
    <w:lvl w:ilvl="0" w:tplc="569051D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50A34B9C"/>
    <w:multiLevelType w:val="hybridMultilevel"/>
    <w:tmpl w:val="E1B8CE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48D7A25"/>
    <w:multiLevelType w:val="hybridMultilevel"/>
    <w:tmpl w:val="CF00E846"/>
    <w:lvl w:ilvl="0" w:tplc="569051DE">
      <w:start w:val="1"/>
      <w:numFmt w:val="bullet"/>
      <w:lvlText w:val="-"/>
      <w:lvlJc w:val="left"/>
      <w:pPr>
        <w:ind w:left="2149" w:hanging="360"/>
      </w:pPr>
      <w:rPr>
        <w:rFonts w:ascii="Courier New" w:hAnsi="Courier New"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24" w15:restartNumberingAfterBreak="0">
    <w:nsid w:val="55A555E0"/>
    <w:multiLevelType w:val="hybridMultilevel"/>
    <w:tmpl w:val="A8CC3972"/>
    <w:lvl w:ilvl="0" w:tplc="37EA62AE">
      <w:start w:val="1"/>
      <w:numFmt w:val="decimal"/>
      <w:lvlText w:val="%1."/>
      <w:lvlJc w:val="left"/>
      <w:pPr>
        <w:ind w:left="1429" w:hanging="360"/>
      </w:pPr>
      <w:rPr>
        <w:b/>
        <w:bCs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5AE708C4"/>
    <w:multiLevelType w:val="hybridMultilevel"/>
    <w:tmpl w:val="61D8F520"/>
    <w:lvl w:ilvl="0" w:tplc="DDB05CE0">
      <w:start w:val="1"/>
      <w:numFmt w:val="decimal"/>
      <w:lvlText w:val="%1."/>
      <w:lvlJc w:val="left"/>
      <w:pPr>
        <w:ind w:left="1270" w:hanging="9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2AD4014"/>
    <w:multiLevelType w:val="hybridMultilevel"/>
    <w:tmpl w:val="7C3ED968"/>
    <w:lvl w:ilvl="0" w:tplc="6A409924">
      <w:start w:val="2"/>
      <w:numFmt w:val="bullet"/>
      <w:lvlText w:val="-"/>
      <w:lvlJc w:val="left"/>
      <w:pPr>
        <w:ind w:left="1069" w:hanging="360"/>
      </w:pPr>
      <w:rPr>
        <w:rFonts w:ascii="Times New Roman" w:eastAsia="Calibri" w:hAnsi="Times New Roman" w:cs="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27" w15:restartNumberingAfterBreak="0">
    <w:nsid w:val="643752FA"/>
    <w:multiLevelType w:val="hybridMultilevel"/>
    <w:tmpl w:val="23921A5E"/>
    <w:lvl w:ilvl="0" w:tplc="6B9013F4">
      <w:start w:val="1"/>
      <w:numFmt w:val="decimal"/>
      <w:lvlText w:val="%1."/>
      <w:lvlJc w:val="left"/>
      <w:pPr>
        <w:ind w:left="305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A8540A6"/>
    <w:multiLevelType w:val="hybridMultilevel"/>
    <w:tmpl w:val="E7F8D096"/>
    <w:lvl w:ilvl="0" w:tplc="C58AC04A">
      <w:start w:val="1"/>
      <w:numFmt w:val="decimal"/>
      <w:lvlText w:val="%1."/>
      <w:lvlJc w:val="left"/>
      <w:pPr>
        <w:ind w:left="363" w:hanging="224"/>
      </w:pPr>
      <w:rPr>
        <w:rFonts w:hint="default"/>
        <w:spacing w:val="-1"/>
        <w:w w:val="84"/>
        <w:lang w:val="ru-RU" w:eastAsia="en-US" w:bidi="ar-SA"/>
      </w:rPr>
    </w:lvl>
    <w:lvl w:ilvl="1" w:tplc="6622B07A">
      <w:numFmt w:val="bullet"/>
      <w:lvlText w:val="•"/>
      <w:lvlJc w:val="left"/>
      <w:pPr>
        <w:ind w:left="841" w:hanging="224"/>
      </w:pPr>
      <w:rPr>
        <w:rFonts w:hint="default"/>
        <w:lang w:val="ru-RU" w:eastAsia="en-US" w:bidi="ar-SA"/>
      </w:rPr>
    </w:lvl>
    <w:lvl w:ilvl="2" w:tplc="EC3C68F4">
      <w:numFmt w:val="bullet"/>
      <w:lvlText w:val="•"/>
      <w:lvlJc w:val="left"/>
      <w:pPr>
        <w:ind w:left="1323" w:hanging="224"/>
      </w:pPr>
      <w:rPr>
        <w:rFonts w:hint="default"/>
        <w:lang w:val="ru-RU" w:eastAsia="en-US" w:bidi="ar-SA"/>
      </w:rPr>
    </w:lvl>
    <w:lvl w:ilvl="3" w:tplc="B21C6A24">
      <w:numFmt w:val="bullet"/>
      <w:lvlText w:val="•"/>
      <w:lvlJc w:val="left"/>
      <w:pPr>
        <w:ind w:left="1804" w:hanging="224"/>
      </w:pPr>
      <w:rPr>
        <w:rFonts w:hint="default"/>
        <w:lang w:val="ru-RU" w:eastAsia="en-US" w:bidi="ar-SA"/>
      </w:rPr>
    </w:lvl>
    <w:lvl w:ilvl="4" w:tplc="47CA6D9A">
      <w:numFmt w:val="bullet"/>
      <w:lvlText w:val="•"/>
      <w:lvlJc w:val="left"/>
      <w:pPr>
        <w:ind w:left="2286" w:hanging="224"/>
      </w:pPr>
      <w:rPr>
        <w:rFonts w:hint="default"/>
        <w:lang w:val="ru-RU" w:eastAsia="en-US" w:bidi="ar-SA"/>
      </w:rPr>
    </w:lvl>
    <w:lvl w:ilvl="5" w:tplc="4EC8D1E8">
      <w:numFmt w:val="bullet"/>
      <w:lvlText w:val="•"/>
      <w:lvlJc w:val="left"/>
      <w:pPr>
        <w:ind w:left="2768" w:hanging="224"/>
      </w:pPr>
      <w:rPr>
        <w:rFonts w:hint="default"/>
        <w:lang w:val="ru-RU" w:eastAsia="en-US" w:bidi="ar-SA"/>
      </w:rPr>
    </w:lvl>
    <w:lvl w:ilvl="6" w:tplc="52EED9B8">
      <w:numFmt w:val="bullet"/>
      <w:lvlText w:val="•"/>
      <w:lvlJc w:val="left"/>
      <w:pPr>
        <w:ind w:left="3249" w:hanging="224"/>
      </w:pPr>
      <w:rPr>
        <w:rFonts w:hint="default"/>
        <w:lang w:val="ru-RU" w:eastAsia="en-US" w:bidi="ar-SA"/>
      </w:rPr>
    </w:lvl>
    <w:lvl w:ilvl="7" w:tplc="FDDEE7DE">
      <w:numFmt w:val="bullet"/>
      <w:lvlText w:val="•"/>
      <w:lvlJc w:val="left"/>
      <w:pPr>
        <w:ind w:left="3731" w:hanging="224"/>
      </w:pPr>
      <w:rPr>
        <w:rFonts w:hint="default"/>
        <w:lang w:val="ru-RU" w:eastAsia="en-US" w:bidi="ar-SA"/>
      </w:rPr>
    </w:lvl>
    <w:lvl w:ilvl="8" w:tplc="CEE47F20">
      <w:numFmt w:val="bullet"/>
      <w:lvlText w:val="•"/>
      <w:lvlJc w:val="left"/>
      <w:pPr>
        <w:ind w:left="4212" w:hanging="224"/>
      </w:pPr>
      <w:rPr>
        <w:rFonts w:hint="default"/>
        <w:lang w:val="ru-RU" w:eastAsia="en-US" w:bidi="ar-SA"/>
      </w:rPr>
    </w:lvl>
  </w:abstractNum>
  <w:abstractNum w:abstractNumId="29" w15:restartNumberingAfterBreak="0">
    <w:nsid w:val="6CB81489"/>
    <w:multiLevelType w:val="multilevel"/>
    <w:tmpl w:val="258A7F1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2254E96"/>
    <w:multiLevelType w:val="hybridMultilevel"/>
    <w:tmpl w:val="9B98A1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8355692"/>
    <w:multiLevelType w:val="hybridMultilevel"/>
    <w:tmpl w:val="C180CF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DB670BC"/>
    <w:multiLevelType w:val="hybridMultilevel"/>
    <w:tmpl w:val="5DD089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F20440F"/>
    <w:multiLevelType w:val="hybridMultilevel"/>
    <w:tmpl w:val="550C00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F2630C9"/>
    <w:multiLevelType w:val="hybridMultilevel"/>
    <w:tmpl w:val="CA1C140A"/>
    <w:lvl w:ilvl="0" w:tplc="B2A01028">
      <w:start w:val="1"/>
      <w:numFmt w:val="decimal"/>
      <w:lvlText w:val="%1."/>
      <w:lvlJc w:val="left"/>
      <w:pPr>
        <w:ind w:left="1241" w:hanging="390"/>
      </w:pPr>
      <w:rPr>
        <w:rFonts w:eastAsia="Calibri" w:hint="default"/>
        <w:color w:val="auto"/>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15"/>
  </w:num>
  <w:num w:numId="2">
    <w:abstractNumId w:val="0"/>
  </w:num>
  <w:num w:numId="3">
    <w:abstractNumId w:val="13"/>
  </w:num>
  <w:num w:numId="4">
    <w:abstractNumId w:val="12"/>
  </w:num>
  <w:num w:numId="5">
    <w:abstractNumId w:val="30"/>
  </w:num>
  <w:num w:numId="6">
    <w:abstractNumId w:val="31"/>
  </w:num>
  <w:num w:numId="7">
    <w:abstractNumId w:val="14"/>
  </w:num>
  <w:num w:numId="8">
    <w:abstractNumId w:val="23"/>
  </w:num>
  <w:num w:numId="9">
    <w:abstractNumId w:val="21"/>
  </w:num>
  <w:num w:numId="10">
    <w:abstractNumId w:val="20"/>
  </w:num>
  <w:num w:numId="11">
    <w:abstractNumId w:val="9"/>
  </w:num>
  <w:num w:numId="12">
    <w:abstractNumId w:val="27"/>
  </w:num>
  <w:num w:numId="13">
    <w:abstractNumId w:val="11"/>
  </w:num>
  <w:num w:numId="14">
    <w:abstractNumId w:val="33"/>
  </w:num>
  <w:num w:numId="15">
    <w:abstractNumId w:val="29"/>
  </w:num>
  <w:num w:numId="16">
    <w:abstractNumId w:val="4"/>
  </w:num>
  <w:num w:numId="17">
    <w:abstractNumId w:val="8"/>
  </w:num>
  <w:num w:numId="18">
    <w:abstractNumId w:val="24"/>
  </w:num>
  <w:num w:numId="19">
    <w:abstractNumId w:val="28"/>
  </w:num>
  <w:num w:numId="20">
    <w:abstractNumId w:val="18"/>
  </w:num>
  <w:num w:numId="21">
    <w:abstractNumId w:val="6"/>
  </w:num>
  <w:num w:numId="22">
    <w:abstractNumId w:val="26"/>
  </w:num>
  <w:num w:numId="23">
    <w:abstractNumId w:val="1"/>
  </w:num>
  <w:num w:numId="24">
    <w:abstractNumId w:val="25"/>
  </w:num>
  <w:num w:numId="25">
    <w:abstractNumId w:val="10"/>
  </w:num>
  <w:num w:numId="26">
    <w:abstractNumId w:val="34"/>
  </w:num>
  <w:num w:numId="27">
    <w:abstractNumId w:val="5"/>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2"/>
  </w:num>
  <w:num w:numId="31">
    <w:abstractNumId w:val="22"/>
  </w:num>
  <w:num w:numId="32">
    <w:abstractNumId w:val="32"/>
  </w:num>
  <w:num w:numId="33">
    <w:abstractNumId w:val="19"/>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07F07"/>
    <w:rsid w:val="000102D3"/>
    <w:rsid w:val="00020114"/>
    <w:rsid w:val="0002181B"/>
    <w:rsid w:val="000218DE"/>
    <w:rsid w:val="000246A3"/>
    <w:rsid w:val="00024EEA"/>
    <w:rsid w:val="00026E9C"/>
    <w:rsid w:val="000307CC"/>
    <w:rsid w:val="00040937"/>
    <w:rsid w:val="00043D7D"/>
    <w:rsid w:val="000460EA"/>
    <w:rsid w:val="00047C02"/>
    <w:rsid w:val="000511A4"/>
    <w:rsid w:val="00051778"/>
    <w:rsid w:val="00056998"/>
    <w:rsid w:val="00061816"/>
    <w:rsid w:val="00064C79"/>
    <w:rsid w:val="00070B74"/>
    <w:rsid w:val="000742E0"/>
    <w:rsid w:val="00075A1A"/>
    <w:rsid w:val="00080232"/>
    <w:rsid w:val="00081564"/>
    <w:rsid w:val="0008173A"/>
    <w:rsid w:val="000858ED"/>
    <w:rsid w:val="0008599D"/>
    <w:rsid w:val="000878BD"/>
    <w:rsid w:val="000932A8"/>
    <w:rsid w:val="000948DB"/>
    <w:rsid w:val="000952AF"/>
    <w:rsid w:val="000979E4"/>
    <w:rsid w:val="000A2CCD"/>
    <w:rsid w:val="000A61F1"/>
    <w:rsid w:val="000B77BA"/>
    <w:rsid w:val="000C1AFD"/>
    <w:rsid w:val="000C3DCD"/>
    <w:rsid w:val="000C534D"/>
    <w:rsid w:val="000C5D47"/>
    <w:rsid w:val="000D1088"/>
    <w:rsid w:val="000D2EC5"/>
    <w:rsid w:val="000E31BA"/>
    <w:rsid w:val="000F4243"/>
    <w:rsid w:val="000F69A4"/>
    <w:rsid w:val="001034C8"/>
    <w:rsid w:val="00103D5A"/>
    <w:rsid w:val="00103F59"/>
    <w:rsid w:val="001065DB"/>
    <w:rsid w:val="001074EA"/>
    <w:rsid w:val="00110B7D"/>
    <w:rsid w:val="00110F5C"/>
    <w:rsid w:val="00114EAC"/>
    <w:rsid w:val="00121560"/>
    <w:rsid w:val="00121566"/>
    <w:rsid w:val="001352B4"/>
    <w:rsid w:val="00136583"/>
    <w:rsid w:val="00140D9E"/>
    <w:rsid w:val="00141137"/>
    <w:rsid w:val="00145199"/>
    <w:rsid w:val="00152E20"/>
    <w:rsid w:val="00153077"/>
    <w:rsid w:val="0015428F"/>
    <w:rsid w:val="00155216"/>
    <w:rsid w:val="00155DC7"/>
    <w:rsid w:val="001624A8"/>
    <w:rsid w:val="00162A02"/>
    <w:rsid w:val="00165271"/>
    <w:rsid w:val="001658A6"/>
    <w:rsid w:val="00167315"/>
    <w:rsid w:val="00167D4C"/>
    <w:rsid w:val="00167F51"/>
    <w:rsid w:val="00170F5B"/>
    <w:rsid w:val="001753A5"/>
    <w:rsid w:val="00183B21"/>
    <w:rsid w:val="001853A5"/>
    <w:rsid w:val="00186288"/>
    <w:rsid w:val="00186A69"/>
    <w:rsid w:val="00187EA4"/>
    <w:rsid w:val="00191D66"/>
    <w:rsid w:val="00192281"/>
    <w:rsid w:val="001923B8"/>
    <w:rsid w:val="0019486A"/>
    <w:rsid w:val="00196416"/>
    <w:rsid w:val="00196AC3"/>
    <w:rsid w:val="001A2916"/>
    <w:rsid w:val="001A56AE"/>
    <w:rsid w:val="001A5DD0"/>
    <w:rsid w:val="001B4AEC"/>
    <w:rsid w:val="001B4C63"/>
    <w:rsid w:val="001B5AFF"/>
    <w:rsid w:val="001C4AD1"/>
    <w:rsid w:val="001C5D94"/>
    <w:rsid w:val="001D2169"/>
    <w:rsid w:val="001D5711"/>
    <w:rsid w:val="001E4B30"/>
    <w:rsid w:val="001F0960"/>
    <w:rsid w:val="001F3485"/>
    <w:rsid w:val="0020777C"/>
    <w:rsid w:val="0021083E"/>
    <w:rsid w:val="002110E8"/>
    <w:rsid w:val="00222DB5"/>
    <w:rsid w:val="00227F6A"/>
    <w:rsid w:val="00231417"/>
    <w:rsid w:val="0023630A"/>
    <w:rsid w:val="002426CC"/>
    <w:rsid w:val="002427BA"/>
    <w:rsid w:val="002450C3"/>
    <w:rsid w:val="002456BE"/>
    <w:rsid w:val="0025075A"/>
    <w:rsid w:val="00251CC2"/>
    <w:rsid w:val="00251E74"/>
    <w:rsid w:val="00253AA0"/>
    <w:rsid w:val="00254088"/>
    <w:rsid w:val="002569F8"/>
    <w:rsid w:val="00256DF1"/>
    <w:rsid w:val="00256F66"/>
    <w:rsid w:val="00257966"/>
    <w:rsid w:val="00257EAE"/>
    <w:rsid w:val="00265C02"/>
    <w:rsid w:val="00274DE0"/>
    <w:rsid w:val="00284DCB"/>
    <w:rsid w:val="00286D22"/>
    <w:rsid w:val="00286EFE"/>
    <w:rsid w:val="00294715"/>
    <w:rsid w:val="00296C4E"/>
    <w:rsid w:val="002A2809"/>
    <w:rsid w:val="002A39A6"/>
    <w:rsid w:val="002A481B"/>
    <w:rsid w:val="002B003B"/>
    <w:rsid w:val="002B020D"/>
    <w:rsid w:val="002B17C4"/>
    <w:rsid w:val="002B55DE"/>
    <w:rsid w:val="002B5680"/>
    <w:rsid w:val="002B728E"/>
    <w:rsid w:val="002B7698"/>
    <w:rsid w:val="002B78F0"/>
    <w:rsid w:val="002C2C96"/>
    <w:rsid w:val="002C3B47"/>
    <w:rsid w:val="002C646B"/>
    <w:rsid w:val="002D06D6"/>
    <w:rsid w:val="002D0F8F"/>
    <w:rsid w:val="002D5BCA"/>
    <w:rsid w:val="002D6170"/>
    <w:rsid w:val="002D786A"/>
    <w:rsid w:val="002D7F79"/>
    <w:rsid w:val="002E01B0"/>
    <w:rsid w:val="002E02AB"/>
    <w:rsid w:val="002E11C9"/>
    <w:rsid w:val="002E4576"/>
    <w:rsid w:val="002E76C4"/>
    <w:rsid w:val="002E7D40"/>
    <w:rsid w:val="003061F7"/>
    <w:rsid w:val="003103A8"/>
    <w:rsid w:val="00311A81"/>
    <w:rsid w:val="003127E5"/>
    <w:rsid w:val="003136F6"/>
    <w:rsid w:val="00315098"/>
    <w:rsid w:val="00316433"/>
    <w:rsid w:val="0032544A"/>
    <w:rsid w:val="00325C45"/>
    <w:rsid w:val="003268F7"/>
    <w:rsid w:val="00332E79"/>
    <w:rsid w:val="00334DFE"/>
    <w:rsid w:val="0033513D"/>
    <w:rsid w:val="00342385"/>
    <w:rsid w:val="003439F5"/>
    <w:rsid w:val="00345DD0"/>
    <w:rsid w:val="0034699C"/>
    <w:rsid w:val="00347E9A"/>
    <w:rsid w:val="0035211C"/>
    <w:rsid w:val="00352D2A"/>
    <w:rsid w:val="00353169"/>
    <w:rsid w:val="00355CF5"/>
    <w:rsid w:val="003576F1"/>
    <w:rsid w:val="00361002"/>
    <w:rsid w:val="00363A41"/>
    <w:rsid w:val="00372A89"/>
    <w:rsid w:val="00373FD2"/>
    <w:rsid w:val="0037444B"/>
    <w:rsid w:val="003761B6"/>
    <w:rsid w:val="00376836"/>
    <w:rsid w:val="00381B06"/>
    <w:rsid w:val="00383417"/>
    <w:rsid w:val="00385C43"/>
    <w:rsid w:val="003971AB"/>
    <w:rsid w:val="0039743F"/>
    <w:rsid w:val="003A0414"/>
    <w:rsid w:val="003A61C5"/>
    <w:rsid w:val="003B1458"/>
    <w:rsid w:val="003B3E33"/>
    <w:rsid w:val="003B7068"/>
    <w:rsid w:val="003B77C2"/>
    <w:rsid w:val="003C2C0D"/>
    <w:rsid w:val="003C3C18"/>
    <w:rsid w:val="003C4AD9"/>
    <w:rsid w:val="003D03AC"/>
    <w:rsid w:val="003D05ED"/>
    <w:rsid w:val="003D31BB"/>
    <w:rsid w:val="003D376D"/>
    <w:rsid w:val="003E6BA6"/>
    <w:rsid w:val="003F1F40"/>
    <w:rsid w:val="003F3BC9"/>
    <w:rsid w:val="003F4CB0"/>
    <w:rsid w:val="003F6323"/>
    <w:rsid w:val="003F71E6"/>
    <w:rsid w:val="00400154"/>
    <w:rsid w:val="0040245A"/>
    <w:rsid w:val="00410103"/>
    <w:rsid w:val="00411845"/>
    <w:rsid w:val="00415637"/>
    <w:rsid w:val="00415D9A"/>
    <w:rsid w:val="00416565"/>
    <w:rsid w:val="004220B4"/>
    <w:rsid w:val="00422763"/>
    <w:rsid w:val="00423344"/>
    <w:rsid w:val="00432787"/>
    <w:rsid w:val="00432FEA"/>
    <w:rsid w:val="00434E67"/>
    <w:rsid w:val="004403AF"/>
    <w:rsid w:val="00450762"/>
    <w:rsid w:val="00452334"/>
    <w:rsid w:val="004546E1"/>
    <w:rsid w:val="00461561"/>
    <w:rsid w:val="00466D91"/>
    <w:rsid w:val="00475DE5"/>
    <w:rsid w:val="004771A7"/>
    <w:rsid w:val="00483161"/>
    <w:rsid w:val="00483A48"/>
    <w:rsid w:val="00490B3F"/>
    <w:rsid w:val="004915BD"/>
    <w:rsid w:val="00496846"/>
    <w:rsid w:val="004A750B"/>
    <w:rsid w:val="004B1870"/>
    <w:rsid w:val="004B4BFE"/>
    <w:rsid w:val="004B59B0"/>
    <w:rsid w:val="004B7E65"/>
    <w:rsid w:val="004C5E62"/>
    <w:rsid w:val="004E3DDF"/>
    <w:rsid w:val="004E443D"/>
    <w:rsid w:val="004E4737"/>
    <w:rsid w:val="004E6E94"/>
    <w:rsid w:val="004F5D8F"/>
    <w:rsid w:val="0050100C"/>
    <w:rsid w:val="005019CD"/>
    <w:rsid w:val="00501B46"/>
    <w:rsid w:val="00502181"/>
    <w:rsid w:val="00503826"/>
    <w:rsid w:val="00504556"/>
    <w:rsid w:val="00504BDE"/>
    <w:rsid w:val="00507A3A"/>
    <w:rsid w:val="00512816"/>
    <w:rsid w:val="00513259"/>
    <w:rsid w:val="00516599"/>
    <w:rsid w:val="00520388"/>
    <w:rsid w:val="00520A0C"/>
    <w:rsid w:val="005228A4"/>
    <w:rsid w:val="00522F2F"/>
    <w:rsid w:val="00523BF9"/>
    <w:rsid w:val="00524846"/>
    <w:rsid w:val="0052632F"/>
    <w:rsid w:val="005263BC"/>
    <w:rsid w:val="0052666D"/>
    <w:rsid w:val="00526E92"/>
    <w:rsid w:val="00533738"/>
    <w:rsid w:val="005370A7"/>
    <w:rsid w:val="005423CB"/>
    <w:rsid w:val="00543A77"/>
    <w:rsid w:val="005532E3"/>
    <w:rsid w:val="00555ABF"/>
    <w:rsid w:val="005629D2"/>
    <w:rsid w:val="0057189E"/>
    <w:rsid w:val="00572A2E"/>
    <w:rsid w:val="00577CE4"/>
    <w:rsid w:val="00593F29"/>
    <w:rsid w:val="0059504A"/>
    <w:rsid w:val="00596CE9"/>
    <w:rsid w:val="005A0208"/>
    <w:rsid w:val="005B03DE"/>
    <w:rsid w:val="005B13AB"/>
    <w:rsid w:val="005B5A44"/>
    <w:rsid w:val="005C31BB"/>
    <w:rsid w:val="005D03A1"/>
    <w:rsid w:val="005D21FE"/>
    <w:rsid w:val="005D23BA"/>
    <w:rsid w:val="005D36BA"/>
    <w:rsid w:val="005D61A1"/>
    <w:rsid w:val="005E46AA"/>
    <w:rsid w:val="005E566C"/>
    <w:rsid w:val="005E5A3B"/>
    <w:rsid w:val="005F0954"/>
    <w:rsid w:val="005F1602"/>
    <w:rsid w:val="005F49FA"/>
    <w:rsid w:val="00602300"/>
    <w:rsid w:val="00602C9C"/>
    <w:rsid w:val="00606047"/>
    <w:rsid w:val="00607EFB"/>
    <w:rsid w:val="0062422A"/>
    <w:rsid w:val="0062424B"/>
    <w:rsid w:val="0063503E"/>
    <w:rsid w:val="006419C6"/>
    <w:rsid w:val="00642CB5"/>
    <w:rsid w:val="0064330E"/>
    <w:rsid w:val="006435B4"/>
    <w:rsid w:val="00643D4B"/>
    <w:rsid w:val="00651E82"/>
    <w:rsid w:val="0065286A"/>
    <w:rsid w:val="00653666"/>
    <w:rsid w:val="00656CE6"/>
    <w:rsid w:val="0066171B"/>
    <w:rsid w:val="00667342"/>
    <w:rsid w:val="00670983"/>
    <w:rsid w:val="00672880"/>
    <w:rsid w:val="00672DE8"/>
    <w:rsid w:val="00674F1A"/>
    <w:rsid w:val="0068152F"/>
    <w:rsid w:val="006815B6"/>
    <w:rsid w:val="00684830"/>
    <w:rsid w:val="006928F6"/>
    <w:rsid w:val="00697B17"/>
    <w:rsid w:val="006A02C4"/>
    <w:rsid w:val="006A1858"/>
    <w:rsid w:val="006A2253"/>
    <w:rsid w:val="006A2970"/>
    <w:rsid w:val="006A39A3"/>
    <w:rsid w:val="006A7EF4"/>
    <w:rsid w:val="006B3C5B"/>
    <w:rsid w:val="006B5AE1"/>
    <w:rsid w:val="006B5B4D"/>
    <w:rsid w:val="006B64B6"/>
    <w:rsid w:val="006D1A6A"/>
    <w:rsid w:val="006D2028"/>
    <w:rsid w:val="006D27FF"/>
    <w:rsid w:val="006D6D2D"/>
    <w:rsid w:val="006E12A8"/>
    <w:rsid w:val="006E1B9E"/>
    <w:rsid w:val="006F1D9B"/>
    <w:rsid w:val="006F601F"/>
    <w:rsid w:val="006F780B"/>
    <w:rsid w:val="007022C3"/>
    <w:rsid w:val="00712C4C"/>
    <w:rsid w:val="007130E6"/>
    <w:rsid w:val="00713E67"/>
    <w:rsid w:val="00714EC8"/>
    <w:rsid w:val="00714EF4"/>
    <w:rsid w:val="0071559D"/>
    <w:rsid w:val="00715F8B"/>
    <w:rsid w:val="00722EE9"/>
    <w:rsid w:val="00723437"/>
    <w:rsid w:val="00724F1D"/>
    <w:rsid w:val="00735C15"/>
    <w:rsid w:val="00735DF3"/>
    <w:rsid w:val="00736962"/>
    <w:rsid w:val="00741CBE"/>
    <w:rsid w:val="007425EF"/>
    <w:rsid w:val="007455EF"/>
    <w:rsid w:val="00747457"/>
    <w:rsid w:val="00750BF5"/>
    <w:rsid w:val="00753CAB"/>
    <w:rsid w:val="00757EEE"/>
    <w:rsid w:val="007603CA"/>
    <w:rsid w:val="00761DAC"/>
    <w:rsid w:val="00765419"/>
    <w:rsid w:val="00766B13"/>
    <w:rsid w:val="00767D96"/>
    <w:rsid w:val="0077070B"/>
    <w:rsid w:val="0077515C"/>
    <w:rsid w:val="0077637C"/>
    <w:rsid w:val="00776559"/>
    <w:rsid w:val="00781A43"/>
    <w:rsid w:val="00781E66"/>
    <w:rsid w:val="0078522F"/>
    <w:rsid w:val="00790521"/>
    <w:rsid w:val="0079239F"/>
    <w:rsid w:val="007A2C24"/>
    <w:rsid w:val="007A48AE"/>
    <w:rsid w:val="007A5CA7"/>
    <w:rsid w:val="007A77D0"/>
    <w:rsid w:val="007B275D"/>
    <w:rsid w:val="007B5FB5"/>
    <w:rsid w:val="007C216C"/>
    <w:rsid w:val="007C279D"/>
    <w:rsid w:val="007C6006"/>
    <w:rsid w:val="007C76B2"/>
    <w:rsid w:val="007D0069"/>
    <w:rsid w:val="007D1D28"/>
    <w:rsid w:val="007D2EFA"/>
    <w:rsid w:val="007D317B"/>
    <w:rsid w:val="007D4703"/>
    <w:rsid w:val="007D475C"/>
    <w:rsid w:val="007D6C34"/>
    <w:rsid w:val="007E18A8"/>
    <w:rsid w:val="007E3FEC"/>
    <w:rsid w:val="007E47B3"/>
    <w:rsid w:val="007E4C06"/>
    <w:rsid w:val="007E5A9E"/>
    <w:rsid w:val="007E6680"/>
    <w:rsid w:val="007F43B0"/>
    <w:rsid w:val="007F76D4"/>
    <w:rsid w:val="007F77E1"/>
    <w:rsid w:val="0080014F"/>
    <w:rsid w:val="008001F1"/>
    <w:rsid w:val="00800257"/>
    <w:rsid w:val="00800900"/>
    <w:rsid w:val="008072D6"/>
    <w:rsid w:val="00807654"/>
    <w:rsid w:val="00810918"/>
    <w:rsid w:val="00811064"/>
    <w:rsid w:val="00812C5C"/>
    <w:rsid w:val="00830003"/>
    <w:rsid w:val="0083365F"/>
    <w:rsid w:val="0084502C"/>
    <w:rsid w:val="0084556F"/>
    <w:rsid w:val="00846604"/>
    <w:rsid w:val="00850AFD"/>
    <w:rsid w:val="00850DE5"/>
    <w:rsid w:val="008527A4"/>
    <w:rsid w:val="00854C13"/>
    <w:rsid w:val="008569A9"/>
    <w:rsid w:val="00861AE3"/>
    <w:rsid w:val="00861DB9"/>
    <w:rsid w:val="00862509"/>
    <w:rsid w:val="00862A63"/>
    <w:rsid w:val="0086356A"/>
    <w:rsid w:val="008657E8"/>
    <w:rsid w:val="008662F9"/>
    <w:rsid w:val="00874020"/>
    <w:rsid w:val="00876D93"/>
    <w:rsid w:val="008809B1"/>
    <w:rsid w:val="008815DE"/>
    <w:rsid w:val="0088214D"/>
    <w:rsid w:val="0088321E"/>
    <w:rsid w:val="0088622F"/>
    <w:rsid w:val="008863B4"/>
    <w:rsid w:val="00886470"/>
    <w:rsid w:val="008879AA"/>
    <w:rsid w:val="0089082F"/>
    <w:rsid w:val="00890E00"/>
    <w:rsid w:val="00891945"/>
    <w:rsid w:val="0089306C"/>
    <w:rsid w:val="00895124"/>
    <w:rsid w:val="008974EF"/>
    <w:rsid w:val="008A6537"/>
    <w:rsid w:val="008B21F1"/>
    <w:rsid w:val="008B3CD9"/>
    <w:rsid w:val="008B578E"/>
    <w:rsid w:val="008C22B4"/>
    <w:rsid w:val="008C7BCC"/>
    <w:rsid w:val="008D0868"/>
    <w:rsid w:val="008D4B6D"/>
    <w:rsid w:val="008D6227"/>
    <w:rsid w:val="008D6965"/>
    <w:rsid w:val="008D7C13"/>
    <w:rsid w:val="008E412B"/>
    <w:rsid w:val="008E474C"/>
    <w:rsid w:val="008E5DB9"/>
    <w:rsid w:val="008F0FA2"/>
    <w:rsid w:val="008F59E7"/>
    <w:rsid w:val="00900B00"/>
    <w:rsid w:val="00901E20"/>
    <w:rsid w:val="0090565A"/>
    <w:rsid w:val="00906432"/>
    <w:rsid w:val="00907AFF"/>
    <w:rsid w:val="00910BE5"/>
    <w:rsid w:val="00912E9C"/>
    <w:rsid w:val="00916C16"/>
    <w:rsid w:val="009202B5"/>
    <w:rsid w:val="00923BF4"/>
    <w:rsid w:val="00926AB3"/>
    <w:rsid w:val="009316BA"/>
    <w:rsid w:val="00932FCE"/>
    <w:rsid w:val="0093509E"/>
    <w:rsid w:val="00935105"/>
    <w:rsid w:val="00936571"/>
    <w:rsid w:val="0093660A"/>
    <w:rsid w:val="00942E69"/>
    <w:rsid w:val="00945255"/>
    <w:rsid w:val="00945842"/>
    <w:rsid w:val="00951000"/>
    <w:rsid w:val="009516B6"/>
    <w:rsid w:val="00952FC1"/>
    <w:rsid w:val="00954C11"/>
    <w:rsid w:val="00956A09"/>
    <w:rsid w:val="009632E1"/>
    <w:rsid w:val="0096418C"/>
    <w:rsid w:val="00964E18"/>
    <w:rsid w:val="00964ED3"/>
    <w:rsid w:val="009653DD"/>
    <w:rsid w:val="009673A8"/>
    <w:rsid w:val="00975554"/>
    <w:rsid w:val="00975F7D"/>
    <w:rsid w:val="00977005"/>
    <w:rsid w:val="00977A12"/>
    <w:rsid w:val="00984A24"/>
    <w:rsid w:val="0099239A"/>
    <w:rsid w:val="00994D92"/>
    <w:rsid w:val="00995ECB"/>
    <w:rsid w:val="00997644"/>
    <w:rsid w:val="009A12B5"/>
    <w:rsid w:val="009A13B4"/>
    <w:rsid w:val="009A2876"/>
    <w:rsid w:val="009A2B87"/>
    <w:rsid w:val="009B00E1"/>
    <w:rsid w:val="009B4806"/>
    <w:rsid w:val="009B4E49"/>
    <w:rsid w:val="009B6F7E"/>
    <w:rsid w:val="009C085C"/>
    <w:rsid w:val="009C22D2"/>
    <w:rsid w:val="009C2B07"/>
    <w:rsid w:val="009C423E"/>
    <w:rsid w:val="009C440A"/>
    <w:rsid w:val="009C4968"/>
    <w:rsid w:val="009C587E"/>
    <w:rsid w:val="009D1E84"/>
    <w:rsid w:val="009D2F2B"/>
    <w:rsid w:val="009D34EE"/>
    <w:rsid w:val="009E487B"/>
    <w:rsid w:val="009F112B"/>
    <w:rsid w:val="009F113E"/>
    <w:rsid w:val="009F685D"/>
    <w:rsid w:val="009F73CE"/>
    <w:rsid w:val="00A01D4A"/>
    <w:rsid w:val="00A02793"/>
    <w:rsid w:val="00A036E2"/>
    <w:rsid w:val="00A0455B"/>
    <w:rsid w:val="00A06B6F"/>
    <w:rsid w:val="00A21B7D"/>
    <w:rsid w:val="00A23C4D"/>
    <w:rsid w:val="00A240FC"/>
    <w:rsid w:val="00A24296"/>
    <w:rsid w:val="00A2699E"/>
    <w:rsid w:val="00A2751F"/>
    <w:rsid w:val="00A27D88"/>
    <w:rsid w:val="00A3000F"/>
    <w:rsid w:val="00A36257"/>
    <w:rsid w:val="00A42C8A"/>
    <w:rsid w:val="00A42EEC"/>
    <w:rsid w:val="00A4313A"/>
    <w:rsid w:val="00A455C3"/>
    <w:rsid w:val="00A5322C"/>
    <w:rsid w:val="00A60065"/>
    <w:rsid w:val="00A61C05"/>
    <w:rsid w:val="00A70D37"/>
    <w:rsid w:val="00A7400F"/>
    <w:rsid w:val="00A76B1C"/>
    <w:rsid w:val="00A770F1"/>
    <w:rsid w:val="00A812D5"/>
    <w:rsid w:val="00A83CCE"/>
    <w:rsid w:val="00A931E6"/>
    <w:rsid w:val="00A94026"/>
    <w:rsid w:val="00A95021"/>
    <w:rsid w:val="00AA2823"/>
    <w:rsid w:val="00AA765D"/>
    <w:rsid w:val="00AB000F"/>
    <w:rsid w:val="00AB1728"/>
    <w:rsid w:val="00AB3E85"/>
    <w:rsid w:val="00AC6AA5"/>
    <w:rsid w:val="00AC7914"/>
    <w:rsid w:val="00AD44D6"/>
    <w:rsid w:val="00AE5228"/>
    <w:rsid w:val="00AF2B49"/>
    <w:rsid w:val="00AF6AB8"/>
    <w:rsid w:val="00B03F6E"/>
    <w:rsid w:val="00B205C1"/>
    <w:rsid w:val="00B231C8"/>
    <w:rsid w:val="00B25797"/>
    <w:rsid w:val="00B27A41"/>
    <w:rsid w:val="00B3542A"/>
    <w:rsid w:val="00B35E8C"/>
    <w:rsid w:val="00B42577"/>
    <w:rsid w:val="00B4274F"/>
    <w:rsid w:val="00B4429E"/>
    <w:rsid w:val="00B44E7C"/>
    <w:rsid w:val="00B467AA"/>
    <w:rsid w:val="00B5017A"/>
    <w:rsid w:val="00B51EFD"/>
    <w:rsid w:val="00B528C8"/>
    <w:rsid w:val="00B53D40"/>
    <w:rsid w:val="00B54A22"/>
    <w:rsid w:val="00B55859"/>
    <w:rsid w:val="00B60A44"/>
    <w:rsid w:val="00B60EE8"/>
    <w:rsid w:val="00B6142E"/>
    <w:rsid w:val="00B64848"/>
    <w:rsid w:val="00B66A34"/>
    <w:rsid w:val="00B67D08"/>
    <w:rsid w:val="00B752FB"/>
    <w:rsid w:val="00B76027"/>
    <w:rsid w:val="00B7757A"/>
    <w:rsid w:val="00B86F1B"/>
    <w:rsid w:val="00B91393"/>
    <w:rsid w:val="00B93EF4"/>
    <w:rsid w:val="00B949D6"/>
    <w:rsid w:val="00B96776"/>
    <w:rsid w:val="00B975E3"/>
    <w:rsid w:val="00B977EC"/>
    <w:rsid w:val="00BA2E71"/>
    <w:rsid w:val="00BA2F1E"/>
    <w:rsid w:val="00BA5E3A"/>
    <w:rsid w:val="00BA6D16"/>
    <w:rsid w:val="00BB04FC"/>
    <w:rsid w:val="00BB2514"/>
    <w:rsid w:val="00BB2DC8"/>
    <w:rsid w:val="00BB43B1"/>
    <w:rsid w:val="00BB43EF"/>
    <w:rsid w:val="00BB53C8"/>
    <w:rsid w:val="00BB5F32"/>
    <w:rsid w:val="00BB7D8B"/>
    <w:rsid w:val="00BC03D6"/>
    <w:rsid w:val="00BC1293"/>
    <w:rsid w:val="00BC43CA"/>
    <w:rsid w:val="00BC6C5A"/>
    <w:rsid w:val="00BD3969"/>
    <w:rsid w:val="00BD451C"/>
    <w:rsid w:val="00BD4E47"/>
    <w:rsid w:val="00BD504A"/>
    <w:rsid w:val="00BE4FA1"/>
    <w:rsid w:val="00BE53A3"/>
    <w:rsid w:val="00BE6FCB"/>
    <w:rsid w:val="00BE7E5E"/>
    <w:rsid w:val="00BF3C9C"/>
    <w:rsid w:val="00BF42A5"/>
    <w:rsid w:val="00BF4D99"/>
    <w:rsid w:val="00C00C50"/>
    <w:rsid w:val="00C035EE"/>
    <w:rsid w:val="00C1188C"/>
    <w:rsid w:val="00C17D12"/>
    <w:rsid w:val="00C2121B"/>
    <w:rsid w:val="00C24E2A"/>
    <w:rsid w:val="00C25E26"/>
    <w:rsid w:val="00C37E1B"/>
    <w:rsid w:val="00C4490D"/>
    <w:rsid w:val="00C4513E"/>
    <w:rsid w:val="00C4697F"/>
    <w:rsid w:val="00C51180"/>
    <w:rsid w:val="00C52F7B"/>
    <w:rsid w:val="00C53FC7"/>
    <w:rsid w:val="00C545E0"/>
    <w:rsid w:val="00C5497D"/>
    <w:rsid w:val="00C55A4F"/>
    <w:rsid w:val="00C60475"/>
    <w:rsid w:val="00C63B2E"/>
    <w:rsid w:val="00C71804"/>
    <w:rsid w:val="00C74FA8"/>
    <w:rsid w:val="00C82867"/>
    <w:rsid w:val="00C82C41"/>
    <w:rsid w:val="00C8346F"/>
    <w:rsid w:val="00C85EB2"/>
    <w:rsid w:val="00C85F6D"/>
    <w:rsid w:val="00C94A6F"/>
    <w:rsid w:val="00CA1920"/>
    <w:rsid w:val="00CA315F"/>
    <w:rsid w:val="00CA6362"/>
    <w:rsid w:val="00CB2E14"/>
    <w:rsid w:val="00CC452F"/>
    <w:rsid w:val="00CC5351"/>
    <w:rsid w:val="00CD06AB"/>
    <w:rsid w:val="00CD1D8A"/>
    <w:rsid w:val="00CD1DDC"/>
    <w:rsid w:val="00CD275A"/>
    <w:rsid w:val="00CD38BA"/>
    <w:rsid w:val="00CD6F6E"/>
    <w:rsid w:val="00CE1166"/>
    <w:rsid w:val="00CE5D94"/>
    <w:rsid w:val="00CE6D73"/>
    <w:rsid w:val="00CF548F"/>
    <w:rsid w:val="00CF5CA9"/>
    <w:rsid w:val="00CF5E69"/>
    <w:rsid w:val="00CF7662"/>
    <w:rsid w:val="00CF784F"/>
    <w:rsid w:val="00D0048E"/>
    <w:rsid w:val="00D01CF6"/>
    <w:rsid w:val="00D13EF2"/>
    <w:rsid w:val="00D14E52"/>
    <w:rsid w:val="00D160AD"/>
    <w:rsid w:val="00D17AB0"/>
    <w:rsid w:val="00D219BC"/>
    <w:rsid w:val="00D23528"/>
    <w:rsid w:val="00D32904"/>
    <w:rsid w:val="00D33A96"/>
    <w:rsid w:val="00D345B1"/>
    <w:rsid w:val="00D34CB9"/>
    <w:rsid w:val="00D41935"/>
    <w:rsid w:val="00D4215E"/>
    <w:rsid w:val="00D42298"/>
    <w:rsid w:val="00D42A41"/>
    <w:rsid w:val="00D46DC5"/>
    <w:rsid w:val="00D526ED"/>
    <w:rsid w:val="00D54FD7"/>
    <w:rsid w:val="00D577C3"/>
    <w:rsid w:val="00D578F7"/>
    <w:rsid w:val="00D60BBC"/>
    <w:rsid w:val="00D65CD7"/>
    <w:rsid w:val="00D65E1F"/>
    <w:rsid w:val="00D6677C"/>
    <w:rsid w:val="00D66A9F"/>
    <w:rsid w:val="00D67E34"/>
    <w:rsid w:val="00D70C1D"/>
    <w:rsid w:val="00D717F1"/>
    <w:rsid w:val="00D763C2"/>
    <w:rsid w:val="00D76E61"/>
    <w:rsid w:val="00D76ED8"/>
    <w:rsid w:val="00D770CE"/>
    <w:rsid w:val="00D81C69"/>
    <w:rsid w:val="00D81EDB"/>
    <w:rsid w:val="00D86E64"/>
    <w:rsid w:val="00D9644F"/>
    <w:rsid w:val="00D97927"/>
    <w:rsid w:val="00DA1062"/>
    <w:rsid w:val="00DA4889"/>
    <w:rsid w:val="00DA6111"/>
    <w:rsid w:val="00DA6F02"/>
    <w:rsid w:val="00DB4F25"/>
    <w:rsid w:val="00DB4F7F"/>
    <w:rsid w:val="00DB7C80"/>
    <w:rsid w:val="00DD114F"/>
    <w:rsid w:val="00DD2417"/>
    <w:rsid w:val="00DE299F"/>
    <w:rsid w:val="00DE2E70"/>
    <w:rsid w:val="00DE346D"/>
    <w:rsid w:val="00DE7453"/>
    <w:rsid w:val="00DE7FDC"/>
    <w:rsid w:val="00DF2237"/>
    <w:rsid w:val="00DF325C"/>
    <w:rsid w:val="00DF4F72"/>
    <w:rsid w:val="00E000BB"/>
    <w:rsid w:val="00E00BE6"/>
    <w:rsid w:val="00E015D1"/>
    <w:rsid w:val="00E0176E"/>
    <w:rsid w:val="00E03A50"/>
    <w:rsid w:val="00E12DC1"/>
    <w:rsid w:val="00E142A0"/>
    <w:rsid w:val="00E14A5B"/>
    <w:rsid w:val="00E2308C"/>
    <w:rsid w:val="00E301B9"/>
    <w:rsid w:val="00E330E8"/>
    <w:rsid w:val="00E34C6F"/>
    <w:rsid w:val="00E355B9"/>
    <w:rsid w:val="00E3710A"/>
    <w:rsid w:val="00E40959"/>
    <w:rsid w:val="00E435E8"/>
    <w:rsid w:val="00E46082"/>
    <w:rsid w:val="00E465B8"/>
    <w:rsid w:val="00E520FF"/>
    <w:rsid w:val="00E53725"/>
    <w:rsid w:val="00E57F83"/>
    <w:rsid w:val="00E67EA6"/>
    <w:rsid w:val="00E76E1B"/>
    <w:rsid w:val="00E82A40"/>
    <w:rsid w:val="00E8485A"/>
    <w:rsid w:val="00E87BE8"/>
    <w:rsid w:val="00EA3EC1"/>
    <w:rsid w:val="00EA7477"/>
    <w:rsid w:val="00EB1D94"/>
    <w:rsid w:val="00EB6569"/>
    <w:rsid w:val="00EB6848"/>
    <w:rsid w:val="00EC1869"/>
    <w:rsid w:val="00EC21F8"/>
    <w:rsid w:val="00EC2ADA"/>
    <w:rsid w:val="00EC3E23"/>
    <w:rsid w:val="00EC45DF"/>
    <w:rsid w:val="00EC5339"/>
    <w:rsid w:val="00EC6B35"/>
    <w:rsid w:val="00ED7CB6"/>
    <w:rsid w:val="00EE5224"/>
    <w:rsid w:val="00EE6ED4"/>
    <w:rsid w:val="00EF299A"/>
    <w:rsid w:val="00EF3C2A"/>
    <w:rsid w:val="00EF4178"/>
    <w:rsid w:val="00F0024E"/>
    <w:rsid w:val="00F00646"/>
    <w:rsid w:val="00F00C6D"/>
    <w:rsid w:val="00F0132A"/>
    <w:rsid w:val="00F035B9"/>
    <w:rsid w:val="00F03E1C"/>
    <w:rsid w:val="00F05467"/>
    <w:rsid w:val="00F112F5"/>
    <w:rsid w:val="00F21250"/>
    <w:rsid w:val="00F242A0"/>
    <w:rsid w:val="00F24808"/>
    <w:rsid w:val="00F355FF"/>
    <w:rsid w:val="00F36684"/>
    <w:rsid w:val="00F371C3"/>
    <w:rsid w:val="00F410AC"/>
    <w:rsid w:val="00F47A5C"/>
    <w:rsid w:val="00F52CE5"/>
    <w:rsid w:val="00F54DC6"/>
    <w:rsid w:val="00F551CB"/>
    <w:rsid w:val="00F55ED9"/>
    <w:rsid w:val="00F60E09"/>
    <w:rsid w:val="00F61C7E"/>
    <w:rsid w:val="00F66985"/>
    <w:rsid w:val="00F67042"/>
    <w:rsid w:val="00F670FD"/>
    <w:rsid w:val="00F71EB8"/>
    <w:rsid w:val="00F748BB"/>
    <w:rsid w:val="00F77CEA"/>
    <w:rsid w:val="00F77D0E"/>
    <w:rsid w:val="00F81BBE"/>
    <w:rsid w:val="00F81BF5"/>
    <w:rsid w:val="00F81F7C"/>
    <w:rsid w:val="00F83C87"/>
    <w:rsid w:val="00F8671C"/>
    <w:rsid w:val="00F920AD"/>
    <w:rsid w:val="00F95658"/>
    <w:rsid w:val="00F964A4"/>
    <w:rsid w:val="00F96753"/>
    <w:rsid w:val="00F969A9"/>
    <w:rsid w:val="00FA1089"/>
    <w:rsid w:val="00FA2183"/>
    <w:rsid w:val="00FA7966"/>
    <w:rsid w:val="00FB19BE"/>
    <w:rsid w:val="00FB4696"/>
    <w:rsid w:val="00FB7056"/>
    <w:rsid w:val="00FC03FE"/>
    <w:rsid w:val="00FC19A4"/>
    <w:rsid w:val="00FC38B2"/>
    <w:rsid w:val="00FC6F38"/>
    <w:rsid w:val="00FD1465"/>
    <w:rsid w:val="00FD19F7"/>
    <w:rsid w:val="00FD47E8"/>
    <w:rsid w:val="00FD5380"/>
    <w:rsid w:val="00FD6B08"/>
    <w:rsid w:val="00FE1827"/>
    <w:rsid w:val="00FE24DA"/>
    <w:rsid w:val="00FE339F"/>
    <w:rsid w:val="00FE4D03"/>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587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1923B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B5017A"/>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aliases w:val="Знак сноски-FN,Ciae niinee-FN,SUPERS,Ref,de nota al pie,Знак сноски 1,Referencia nota al pie,fr,Used by Word for Help footnote symbols,Footnote Reference Number,текст сноски,ftref,16 Point,Superscript 6 Point,сноска,вески,СНОСКА,сноска1,Avg"/>
    <w:uiPriority w:val="99"/>
    <w:qFormat/>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название,Маркер,ПАРАГРАФ"/>
    <w:basedOn w:val="a"/>
    <w:link w:val="a7"/>
    <w:uiPriority w:val="34"/>
    <w:qFormat/>
    <w:rsid w:val="00C52F7B"/>
    <w:pPr>
      <w:ind w:left="708"/>
    </w:pPr>
  </w:style>
  <w:style w:type="table" w:styleId="a8">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4B7E65"/>
    <w:rPr>
      <w:color w:val="0000FF" w:themeColor="hyperlink"/>
      <w:u w:val="single"/>
    </w:rPr>
  </w:style>
  <w:style w:type="paragraph" w:styleId="11">
    <w:name w:val="toc 1"/>
    <w:basedOn w:val="a"/>
    <w:next w:val="a"/>
    <w:autoRedefine/>
    <w:uiPriority w:val="39"/>
    <w:rsid w:val="00CC452F"/>
    <w:pPr>
      <w:widowControl/>
      <w:tabs>
        <w:tab w:val="right" w:leader="dot" w:pos="9968"/>
      </w:tabs>
      <w:autoSpaceDE/>
      <w:autoSpaceDN/>
      <w:adjustRightInd/>
      <w:spacing w:line="360" w:lineRule="auto"/>
    </w:pPr>
    <w:rPr>
      <w:sz w:val="24"/>
      <w:szCs w:val="24"/>
    </w:rPr>
  </w:style>
  <w:style w:type="paragraph" w:customStyle="1" w:styleId="Style2">
    <w:name w:val="Style2"/>
    <w:basedOn w:val="a"/>
    <w:rsid w:val="00952FC1"/>
    <w:pPr>
      <w:spacing w:line="484" w:lineRule="exact"/>
      <w:ind w:firstLine="715"/>
      <w:jc w:val="both"/>
    </w:pPr>
    <w:rPr>
      <w:sz w:val="24"/>
      <w:szCs w:val="24"/>
    </w:rPr>
  </w:style>
  <w:style w:type="character" w:customStyle="1" w:styleId="211pt">
    <w:name w:val="Основной текст (2) + 11 pt;Полужирный"/>
    <w:rsid w:val="00952FC1"/>
    <w:rPr>
      <w:b/>
      <w:bCs/>
      <w:color w:val="000000"/>
      <w:spacing w:val="0"/>
      <w:w w:val="100"/>
      <w:position w:val="0"/>
      <w:sz w:val="22"/>
      <w:szCs w:val="22"/>
      <w:shd w:val="clear" w:color="auto" w:fill="FFFFFF"/>
      <w:lang w:val="ru-RU" w:eastAsia="ru-RU" w:bidi="ru-RU"/>
    </w:rPr>
  </w:style>
  <w:style w:type="character" w:customStyle="1" w:styleId="211pt0">
    <w:name w:val="Основной текст (2) + 11 pt"/>
    <w:rsid w:val="00952FC1"/>
    <w:rPr>
      <w:color w:val="000000"/>
      <w:spacing w:val="0"/>
      <w:w w:val="100"/>
      <w:position w:val="0"/>
      <w:sz w:val="22"/>
      <w:szCs w:val="22"/>
      <w:shd w:val="clear" w:color="auto" w:fill="FFFFFF"/>
      <w:lang w:val="ru-RU" w:eastAsia="ru-RU" w:bidi="ru-RU"/>
    </w:rPr>
  </w:style>
  <w:style w:type="character" w:customStyle="1" w:styleId="FontStyle12">
    <w:name w:val="Font Style12"/>
    <w:rsid w:val="00952FC1"/>
    <w:rPr>
      <w:rFonts w:ascii="Times New Roman" w:hAnsi="Times New Roman" w:cs="Times New Roman"/>
      <w:sz w:val="26"/>
      <w:szCs w:val="26"/>
    </w:rPr>
  </w:style>
  <w:style w:type="character" w:customStyle="1" w:styleId="211pt1">
    <w:name w:val="Основной текст (2) + 11 pt;Полужирный;Курсив"/>
    <w:rsid w:val="00952FC1"/>
    <w:rPr>
      <w:b/>
      <w:bCs/>
      <w:i/>
      <w:iCs/>
      <w:color w:val="000000"/>
      <w:spacing w:val="0"/>
      <w:w w:val="100"/>
      <w:position w:val="0"/>
      <w:sz w:val="22"/>
      <w:szCs w:val="22"/>
      <w:shd w:val="clear" w:color="auto" w:fill="FFFFFF"/>
      <w:lang w:val="ru-RU" w:eastAsia="ru-RU" w:bidi="ru-RU"/>
    </w:rPr>
  </w:style>
  <w:style w:type="character" w:customStyle="1" w:styleId="22">
    <w:name w:val="Основной текст (2)_"/>
    <w:link w:val="23"/>
    <w:rsid w:val="00952FC1"/>
    <w:rPr>
      <w:sz w:val="28"/>
      <w:szCs w:val="28"/>
      <w:shd w:val="clear" w:color="auto" w:fill="FFFFFF"/>
    </w:rPr>
  </w:style>
  <w:style w:type="paragraph" w:customStyle="1" w:styleId="23">
    <w:name w:val="Основной текст (2)"/>
    <w:basedOn w:val="a"/>
    <w:link w:val="22"/>
    <w:rsid w:val="00952FC1"/>
    <w:pPr>
      <w:shd w:val="clear" w:color="auto" w:fill="FFFFFF"/>
      <w:autoSpaceDE/>
      <w:autoSpaceDN/>
      <w:adjustRightInd/>
      <w:spacing w:line="322" w:lineRule="exact"/>
    </w:pPr>
    <w:rPr>
      <w:rFonts w:asciiTheme="minorHAnsi" w:eastAsiaTheme="minorHAnsi" w:hAnsiTheme="minorHAnsi" w:cstheme="minorBidi"/>
      <w:sz w:val="28"/>
      <w:szCs w:val="28"/>
      <w:lang w:eastAsia="en-US"/>
    </w:rPr>
  </w:style>
  <w:style w:type="character" w:customStyle="1" w:styleId="a7">
    <w:name w:val="Абзац списка Знак"/>
    <w:aliases w:val="название Знак,Маркер Знак,ПАРАГРАФ Знак"/>
    <w:link w:val="a6"/>
    <w:locked/>
    <w:rsid w:val="00952FC1"/>
    <w:rPr>
      <w:rFonts w:ascii="Times New Roman" w:eastAsia="Times New Roman" w:hAnsi="Times New Roman" w:cs="Times New Roman"/>
      <w:sz w:val="20"/>
      <w:szCs w:val="20"/>
      <w:lang w:eastAsia="ru-RU"/>
    </w:rPr>
  </w:style>
  <w:style w:type="character" w:customStyle="1" w:styleId="3">
    <w:name w:val="Основной текст (3)_"/>
    <w:link w:val="30"/>
    <w:rsid w:val="00952FC1"/>
    <w:rPr>
      <w:b/>
      <w:bCs/>
      <w:sz w:val="28"/>
      <w:szCs w:val="28"/>
      <w:shd w:val="clear" w:color="auto" w:fill="FFFFFF"/>
    </w:rPr>
  </w:style>
  <w:style w:type="character" w:customStyle="1" w:styleId="24">
    <w:name w:val="Основной текст (2) + Полужирный"/>
    <w:rsid w:val="00952FC1"/>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paragraph" w:customStyle="1" w:styleId="30">
    <w:name w:val="Основной текст (3)"/>
    <w:basedOn w:val="a"/>
    <w:link w:val="3"/>
    <w:rsid w:val="00952FC1"/>
    <w:pPr>
      <w:shd w:val="clear" w:color="auto" w:fill="FFFFFF"/>
      <w:autoSpaceDE/>
      <w:autoSpaceDN/>
      <w:adjustRightInd/>
      <w:spacing w:line="322" w:lineRule="exact"/>
      <w:jc w:val="center"/>
    </w:pPr>
    <w:rPr>
      <w:rFonts w:asciiTheme="minorHAnsi" w:eastAsiaTheme="minorHAnsi" w:hAnsiTheme="minorHAnsi" w:cstheme="minorBidi"/>
      <w:b/>
      <w:bCs/>
      <w:sz w:val="28"/>
      <w:szCs w:val="28"/>
      <w:lang w:eastAsia="en-US"/>
    </w:rPr>
  </w:style>
  <w:style w:type="paragraph" w:styleId="af5">
    <w:name w:val="Body Text Indent"/>
    <w:basedOn w:val="a"/>
    <w:link w:val="af6"/>
    <w:uiPriority w:val="99"/>
    <w:semiHidden/>
    <w:unhideWhenUsed/>
    <w:rsid w:val="001F0960"/>
    <w:pPr>
      <w:spacing w:after="120"/>
      <w:ind w:left="283"/>
    </w:pPr>
  </w:style>
  <w:style w:type="character" w:customStyle="1" w:styleId="af6">
    <w:name w:val="Основной текст с отступом Знак"/>
    <w:basedOn w:val="a0"/>
    <w:link w:val="af5"/>
    <w:uiPriority w:val="99"/>
    <w:semiHidden/>
    <w:rsid w:val="001F0960"/>
    <w:rPr>
      <w:rFonts w:ascii="Times New Roman" w:eastAsia="Times New Roman" w:hAnsi="Times New Roman" w:cs="Times New Roman"/>
      <w:sz w:val="20"/>
      <w:szCs w:val="20"/>
      <w:lang w:eastAsia="ru-RU"/>
    </w:rPr>
  </w:style>
  <w:style w:type="character" w:customStyle="1" w:styleId="blk">
    <w:name w:val="blk"/>
    <w:basedOn w:val="a0"/>
    <w:uiPriority w:val="99"/>
    <w:rsid w:val="001F0960"/>
  </w:style>
  <w:style w:type="paragraph" w:customStyle="1" w:styleId="s1">
    <w:name w:val="s_1"/>
    <w:basedOn w:val="a"/>
    <w:uiPriority w:val="99"/>
    <w:rsid w:val="001F0960"/>
    <w:pPr>
      <w:widowControl/>
      <w:autoSpaceDE/>
      <w:autoSpaceDN/>
      <w:adjustRightInd/>
      <w:spacing w:before="100" w:beforeAutospacing="1" w:after="100" w:afterAutospacing="1"/>
    </w:pPr>
    <w:rPr>
      <w:rFonts w:ascii="Calibri" w:hAnsi="Calibri"/>
      <w:sz w:val="24"/>
      <w:szCs w:val="24"/>
    </w:rPr>
  </w:style>
  <w:style w:type="paragraph" w:customStyle="1" w:styleId="12">
    <w:name w:val="Абзац списка1"/>
    <w:basedOn w:val="a"/>
    <w:link w:val="ListParagraphChar1"/>
    <w:rsid w:val="001F0960"/>
    <w:pPr>
      <w:widowControl/>
      <w:autoSpaceDE/>
      <w:autoSpaceDN/>
      <w:adjustRightInd/>
      <w:spacing w:after="200" w:line="276" w:lineRule="auto"/>
      <w:ind w:left="720"/>
    </w:pPr>
    <w:rPr>
      <w:rFonts w:ascii="Calibri" w:hAnsi="Calibri"/>
      <w:sz w:val="22"/>
      <w:szCs w:val="22"/>
      <w:lang w:eastAsia="en-US"/>
    </w:rPr>
  </w:style>
  <w:style w:type="character" w:customStyle="1" w:styleId="ListParagraphChar1">
    <w:name w:val="List Paragraph Char1"/>
    <w:link w:val="12"/>
    <w:locked/>
    <w:rsid w:val="001F0960"/>
    <w:rPr>
      <w:rFonts w:ascii="Calibri" w:eastAsia="Times New Roman" w:hAnsi="Calibri" w:cs="Times New Roman"/>
    </w:rPr>
  </w:style>
  <w:style w:type="paragraph" w:customStyle="1" w:styleId="Default">
    <w:name w:val="Default"/>
    <w:uiPriority w:val="99"/>
    <w:rsid w:val="001F0960"/>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TableParagraph">
    <w:name w:val="Table Paragraph"/>
    <w:basedOn w:val="a"/>
    <w:uiPriority w:val="1"/>
    <w:qFormat/>
    <w:rsid w:val="002B78F0"/>
    <w:pPr>
      <w:adjustRightInd/>
    </w:pPr>
    <w:rPr>
      <w:rFonts w:ascii="Cambria" w:eastAsia="Cambria" w:hAnsi="Cambria" w:cs="Cambria"/>
      <w:sz w:val="22"/>
      <w:szCs w:val="22"/>
      <w:lang w:eastAsia="en-US"/>
    </w:rPr>
  </w:style>
  <w:style w:type="paragraph" w:customStyle="1" w:styleId="13">
    <w:name w:val="1"/>
    <w:basedOn w:val="a"/>
    <w:next w:val="ab"/>
    <w:link w:val="af7"/>
    <w:qFormat/>
    <w:rsid w:val="00F24808"/>
    <w:pPr>
      <w:widowControl/>
      <w:autoSpaceDE/>
      <w:autoSpaceDN/>
      <w:adjustRightInd/>
      <w:jc w:val="center"/>
    </w:pPr>
    <w:rPr>
      <w:rFonts w:asciiTheme="minorHAnsi" w:eastAsiaTheme="minorHAnsi" w:hAnsiTheme="minorHAnsi" w:cstheme="minorBidi"/>
      <w:b/>
      <w:bCs/>
      <w:sz w:val="40"/>
      <w:szCs w:val="24"/>
      <w:lang w:eastAsia="en-US"/>
    </w:rPr>
  </w:style>
  <w:style w:type="character" w:customStyle="1" w:styleId="af7">
    <w:name w:val="Название Знак"/>
    <w:aliases w:val="Заголовок Знак1"/>
    <w:link w:val="13"/>
    <w:rsid w:val="00F24808"/>
    <w:rPr>
      <w:b/>
      <w:bCs/>
      <w:sz w:val="40"/>
      <w:szCs w:val="24"/>
    </w:rPr>
  </w:style>
  <w:style w:type="paragraph" w:styleId="af8">
    <w:name w:val="No Spacing"/>
    <w:uiPriority w:val="1"/>
    <w:qFormat/>
    <w:rsid w:val="0042276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5">
    <w:name w:val="Font Style15"/>
    <w:uiPriority w:val="99"/>
    <w:rsid w:val="00422763"/>
    <w:rPr>
      <w:rFonts w:ascii="Times New Roman" w:hAnsi="Times New Roman" w:cs="Times New Roman" w:hint="default"/>
      <w:b/>
      <w:bCs/>
      <w:color w:val="000000"/>
      <w:sz w:val="28"/>
      <w:szCs w:val="28"/>
    </w:rPr>
  </w:style>
  <w:style w:type="character" w:customStyle="1" w:styleId="FontStyle13">
    <w:name w:val="Font Style13"/>
    <w:rsid w:val="00422763"/>
    <w:rPr>
      <w:rFonts w:ascii="Times New Roman" w:hAnsi="Times New Roman" w:cs="Times New Roman" w:hint="default"/>
      <w:color w:val="000000"/>
      <w:sz w:val="24"/>
      <w:szCs w:val="24"/>
    </w:rPr>
  </w:style>
  <w:style w:type="character" w:customStyle="1" w:styleId="10">
    <w:name w:val="Заголовок 1 Знак"/>
    <w:basedOn w:val="a0"/>
    <w:link w:val="1"/>
    <w:uiPriority w:val="9"/>
    <w:rsid w:val="001923B8"/>
    <w:rPr>
      <w:rFonts w:asciiTheme="majorHAnsi" w:eastAsiaTheme="majorEastAsia" w:hAnsiTheme="majorHAnsi" w:cstheme="majorBidi"/>
      <w:color w:val="365F91" w:themeColor="accent1" w:themeShade="BF"/>
      <w:sz w:val="32"/>
      <w:szCs w:val="32"/>
      <w:lang w:eastAsia="ru-RU"/>
    </w:rPr>
  </w:style>
  <w:style w:type="character" w:customStyle="1" w:styleId="14">
    <w:name w:val="Неразрешенное упоминание1"/>
    <w:basedOn w:val="a0"/>
    <w:uiPriority w:val="99"/>
    <w:semiHidden/>
    <w:unhideWhenUsed/>
    <w:rsid w:val="001923B8"/>
    <w:rPr>
      <w:color w:val="605E5C"/>
      <w:shd w:val="clear" w:color="auto" w:fill="E1DFDD"/>
    </w:rPr>
  </w:style>
  <w:style w:type="paragraph" w:styleId="af9">
    <w:name w:val="TOC Heading"/>
    <w:basedOn w:val="1"/>
    <w:next w:val="a"/>
    <w:uiPriority w:val="39"/>
    <w:unhideWhenUsed/>
    <w:qFormat/>
    <w:rsid w:val="00B5017A"/>
    <w:pPr>
      <w:widowControl/>
      <w:autoSpaceDE/>
      <w:autoSpaceDN/>
      <w:adjustRightInd/>
      <w:spacing w:line="259" w:lineRule="auto"/>
      <w:outlineLvl w:val="9"/>
    </w:pPr>
  </w:style>
  <w:style w:type="character" w:customStyle="1" w:styleId="20">
    <w:name w:val="Заголовок 2 Знак"/>
    <w:basedOn w:val="a0"/>
    <w:link w:val="2"/>
    <w:uiPriority w:val="9"/>
    <w:semiHidden/>
    <w:rsid w:val="00B5017A"/>
    <w:rPr>
      <w:rFonts w:asciiTheme="majorHAnsi" w:eastAsiaTheme="majorEastAsia" w:hAnsiTheme="majorHAnsi" w:cstheme="majorBidi"/>
      <w:color w:val="365F91" w:themeColor="accent1" w:themeShade="BF"/>
      <w:sz w:val="26"/>
      <w:szCs w:val="26"/>
      <w:lang w:eastAsia="ru-RU"/>
    </w:rPr>
  </w:style>
  <w:style w:type="character" w:customStyle="1" w:styleId="25">
    <w:name w:val="Неразрешенное упоминание2"/>
    <w:basedOn w:val="a0"/>
    <w:uiPriority w:val="99"/>
    <w:semiHidden/>
    <w:unhideWhenUsed/>
    <w:rsid w:val="001E4B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3721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urait.r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biblioclub.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arant.ru/"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librar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04DC4C-33FB-4AFC-B3AC-965FAB3D12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46F735-5F3E-4B8E-9D4C-2967D3B2BD25}">
  <ds:schemaRefs>
    <ds:schemaRef ds:uri="http://schemas.microsoft.com/sharepoint/v3/contenttype/forms"/>
  </ds:schemaRefs>
</ds:datastoreItem>
</file>

<file path=customXml/itemProps3.xml><?xml version="1.0" encoding="utf-8"?>
<ds:datastoreItem xmlns:ds="http://schemas.openxmlformats.org/officeDocument/2006/customXml" ds:itemID="{F9DCEDAB-E135-4CD6-A0C7-F8BB625D62F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F453DC7-4533-4BE5-B7E9-5AD85C649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50</Pages>
  <Words>13029</Words>
  <Characters>74268</Characters>
  <Application>Microsoft Office Word</Application>
  <DocSecurity>0</DocSecurity>
  <Lines>618</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Граждан Оксана Николаевна</cp:lastModifiedBy>
  <cp:revision>6</cp:revision>
  <cp:lastPrinted>2023-02-09T16:21:00Z</cp:lastPrinted>
  <dcterms:created xsi:type="dcterms:W3CDTF">2023-04-17T12:30:00Z</dcterms:created>
  <dcterms:modified xsi:type="dcterms:W3CDTF">2023-04-27T06:45:00Z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